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0AF1" w:rsidRPr="00875CB1" w:rsidRDefault="002A0AF1" w:rsidP="00875CB1">
      <w:pPr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</w:pPr>
      <w:r w:rsidRPr="00875CB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 xml:space="preserve">Путеводитель по общероссийской сети деловых контактов </w:t>
      </w:r>
      <w:proofErr w:type="spellStart"/>
      <w:r w:rsidRPr="00875CB1">
        <w:rPr>
          <w:rFonts w:ascii="Times New Roman" w:eastAsia="Times New Roman" w:hAnsi="Times New Roman" w:cs="Times New Roman"/>
          <w:b/>
          <w:bCs/>
          <w:color w:val="FF0000"/>
          <w:kern w:val="36"/>
          <w:sz w:val="48"/>
          <w:szCs w:val="48"/>
          <w:lang w:eastAsia="ru-RU"/>
        </w:rPr>
        <w:t>SkillsNet</w:t>
      </w:r>
      <w:proofErr w:type="spellEnd"/>
    </w:p>
    <w:p w:rsidR="002A0AF1" w:rsidRPr="00537697" w:rsidRDefault="002A0AF1" w:rsidP="00537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Эра цифровых технологий и интернета продолжает набирать обороты и в сфере трудоустройства. После того, как международный портал для бизнеса «</w:t>
      </w:r>
      <w:proofErr w:type="spell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LinkedIn</w:t>
      </w:r>
      <w:proofErr w:type="spell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заблокировали, Россия решила взять все в свои руки.</w:t>
      </w:r>
    </w:p>
    <w:p w:rsidR="002A0AF1" w:rsidRPr="00537697" w:rsidRDefault="002A0AF1" w:rsidP="005376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15-го марта 2018-го года Служба по труду и занятости России (</w:t>
      </w:r>
      <w:proofErr w:type="spell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</w:t>
      </w:r>
      <w:proofErr w:type="spell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) представила новейшую социальную сеть для деловых контактов – </w:t>
      </w:r>
      <w:hyperlink r:id="rId5" w:tgtFrame="_blank" w:history="1">
        <w:proofErr w:type="spellStart"/>
        <w:r w:rsidRPr="005376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skillsnet</w:t>
        </w:r>
        <w:proofErr w:type="spellEnd"/>
      </w:hyperlink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AF1" w:rsidRPr="002A0AF1" w:rsidRDefault="002A0AF1" w:rsidP="00537697">
      <w:pPr>
        <w:spacing w:before="100" w:beforeAutospacing="1" w:after="100" w:afterAutospacing="1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179070</wp:posOffset>
            </wp:positionV>
            <wp:extent cx="3409950" cy="1838325"/>
            <wp:effectExtent l="19050" t="0" r="0" b="0"/>
            <wp:wrapSquare wrapText="bothSides"/>
            <wp:docPr id="1" name="Рисунок 1" descr="Общероссийская социальная сеть деловых контактов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Общероссийская социальная сеть деловых контакт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09950" cy="1838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2A0A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История появления</w:t>
      </w:r>
    </w:p>
    <w:p w:rsidR="002A0AF1" w:rsidRPr="00537697" w:rsidRDefault="002A0AF1" w:rsidP="00537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Новость о том, что портал «</w:t>
      </w:r>
      <w:proofErr w:type="spell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LinkedIn</w:t>
      </w:r>
      <w:proofErr w:type="spell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который насчитывал 200 стран-участников и более 150-ти различных видов бизнеса заблокировали в связи с нарушением хранения данных, поставила в тупик бизнесменов, предпринимателей, соискателей. Руководитель </w:t>
      </w:r>
      <w:proofErr w:type="spell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Всеволод Вуколов понимал, что порталу нужно найти замену и создать что-то подобное, в идеале полезнее, проще и интереснее, чем «</w:t>
      </w:r>
      <w:proofErr w:type="spell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LinkedIn</w:t>
      </w:r>
      <w:proofErr w:type="spell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». Так появилась идея создания социальной сети для </w:t>
      </w:r>
      <w:proofErr w:type="spellStart"/>
      <w:proofErr w:type="gram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бизнес-контактов</w:t>
      </w:r>
      <w:proofErr w:type="spellEnd"/>
      <w:proofErr w:type="gram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</w:t>
      </w:r>
      <w:proofErr w:type="spell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Skillsnet</w:t>
      </w:r>
      <w:proofErr w:type="spell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0AF1" w:rsidRPr="00537697" w:rsidRDefault="002A0AF1" w:rsidP="00537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Социальная сеть привязана к общероссийскому порталу </w:t>
      </w:r>
      <w:hyperlink r:id="rId8" w:tgtFrame="_blank" w:history="1">
        <w:r w:rsidRPr="005376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«Работа в России»</w:t>
        </w:r>
      </w:hyperlink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, функционирующему с 2015-го года по поручению президента РФ.</w:t>
      </w:r>
    </w:p>
    <w:p w:rsidR="002A0AF1" w:rsidRPr="00537697" w:rsidRDefault="002A0AF1" w:rsidP="005376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Тендер на развитие и поддержание сайта </w:t>
      </w:r>
      <w:hyperlink r:id="rId9" w:tgtFrame="_blank" w:history="1">
        <w:r w:rsidRPr="005376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https://skillsnet.ru/</w:t>
        </w:r>
      </w:hyperlink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выиграла компания «Бюджетные и финансовые технологии», которая предложила 145,3 млн. рублей.</w:t>
      </w:r>
    </w:p>
    <w:p w:rsidR="002A0AF1" w:rsidRPr="00537697" w:rsidRDefault="002A0AF1" w:rsidP="00537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 мнению Всеволода Вуколова «</w:t>
      </w:r>
      <w:proofErr w:type="spell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Skillsnet</w:t>
      </w:r>
      <w:proofErr w:type="spell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не просто упростит поиск работодателей, а поможет заявить о своей квалификации с помощью регистрации на сайте. Самые масштабные </w:t>
      </w:r>
      <w:proofErr w:type="spellStart"/>
      <w:proofErr w:type="gram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бизнес-компании</w:t>
      </w:r>
      <w:proofErr w:type="spellEnd"/>
      <w:proofErr w:type="gram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смогут видеть живой профиль соискателя, а не просто строки в стандартном резюме. Здесь же можно будет обсудить работодателей, плюсы и минусы </w:t>
      </w:r>
      <w:proofErr w:type="gram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работы</w:t>
      </w:r>
      <w:proofErr w:type="gram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другие нюансы. Для этого есть личные сообщения и возможность создавать тематические группы с множеством участников.</w:t>
      </w:r>
    </w:p>
    <w:p w:rsidR="002A0AF1" w:rsidRPr="00537697" w:rsidRDefault="002A0AF1" w:rsidP="00537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Не только блокировка портала «</w:t>
      </w:r>
      <w:proofErr w:type="spell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LinkedIn</w:t>
      </w:r>
      <w:proofErr w:type="spell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стала предпосылкой создания социальной сети деловых контактов. Острая проблема в стране стоит с трудоустройством молодежи после получения образования. Портал </w:t>
      </w: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«</w:t>
      </w:r>
      <w:proofErr w:type="spell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Skillsnet</w:t>
      </w:r>
      <w:proofErr w:type="spell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» упростит поиск работодателей, и повысит шансы выпускников на достойный опыт и заработную плату в начале своего пути.</w:t>
      </w:r>
    </w:p>
    <w:p w:rsidR="002A0AF1" w:rsidRPr="002A0AF1" w:rsidRDefault="002A0AF1" w:rsidP="0053769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0A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Возможности и функции</w:t>
      </w:r>
    </w:p>
    <w:p w:rsidR="002A0AF1" w:rsidRPr="00537697" w:rsidRDefault="002A0AF1" w:rsidP="0053769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Что же может новейшая социальная сеть государственного уровня? Чем она отличается от обычных сайтов для поиска работы?</w:t>
      </w:r>
    </w:p>
    <w:p w:rsidR="002A0AF1" w:rsidRPr="00537697" w:rsidRDefault="002A0AF1" w:rsidP="0053769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создавать живой и интересный профиль-резюме соискателя.</w:t>
      </w:r>
    </w:p>
    <w:p w:rsidR="002A0AF1" w:rsidRPr="00537697" w:rsidRDefault="002A0AF1" w:rsidP="0053769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Соискатели могут найти порядочное и интересное в плане опыта место для стажировки.</w:t>
      </w:r>
    </w:p>
    <w:p w:rsidR="002A0AF1" w:rsidRPr="00537697" w:rsidRDefault="002A0AF1" w:rsidP="0053769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На сайте так же представлены ВУЗы России.</w:t>
      </w:r>
    </w:p>
    <w:p w:rsidR="002A0AF1" w:rsidRPr="00537697" w:rsidRDefault="002A0AF1" w:rsidP="0053769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Возможность общения в тематических группах принципиально отличает «</w:t>
      </w:r>
      <w:proofErr w:type="spell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Skillsnet</w:t>
      </w:r>
      <w:proofErr w:type="spell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от любого другого сайта по поиску работы.</w:t>
      </w:r>
    </w:p>
    <w:p w:rsidR="002A0AF1" w:rsidRPr="00537697" w:rsidRDefault="002A0AF1" w:rsidP="0053769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Можно писать отзывы о работодателях и работе в целом.</w:t>
      </w:r>
    </w:p>
    <w:p w:rsidR="002A0AF1" w:rsidRPr="00537697" w:rsidRDefault="002A0AF1" w:rsidP="00537697">
      <w:pPr>
        <w:numPr>
          <w:ilvl w:val="0"/>
          <w:numId w:val="1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Пользователи смогут подтверждать навыки друг друга, обсуждать новости, выбирать интересные публикации и уведомления, оставлять комментарии и отвечать на них.</w:t>
      </w:r>
    </w:p>
    <w:p w:rsidR="002A0AF1" w:rsidRPr="00537697" w:rsidRDefault="002A0AF1" w:rsidP="0053769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эти функции и возможности стоит рассмотреть подробнее. И начнем мы с самого главного – регистрации.</w:t>
      </w:r>
    </w:p>
    <w:p w:rsidR="002A0AF1" w:rsidRPr="002A0AF1" w:rsidRDefault="002A0AF1" w:rsidP="0053769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0A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Регистрация организации</w:t>
      </w:r>
    </w:p>
    <w:p w:rsidR="002A0AF1" w:rsidRPr="00537697" w:rsidRDefault="002A0AF1" w:rsidP="00537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Регистрация на портале максимально упрощена и не вызовет у пользователей лишних вопросов.</w:t>
      </w:r>
    </w:p>
    <w:p w:rsidR="002A0AF1" w:rsidRPr="00537697" w:rsidRDefault="002A0AF1" w:rsidP="00537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Зарегистрировать организацию или предприятие на сайте можно только после авторизации или регистрации на портале «Работа в России». После того, как администрация портала «Работа в России» подтвердит существование Вашей организации, Вы сможете войти в личный кабинет, а оттуда с помощью баннера попасть на «</w:t>
      </w:r>
      <w:proofErr w:type="spell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Skillsnet</w:t>
      </w:r>
      <w:proofErr w:type="spell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0AF1" w:rsidRPr="00537697" w:rsidRDefault="002A0AF1" w:rsidP="00537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всех нехитрых манипуляций, сайт предложит зарегистрировать Вашу компанию. После регистрации Вы сможете управлять всеми функциями как работодатель, а также размещать вакансии от Вашего предприятия.</w:t>
      </w:r>
    </w:p>
    <w:p w:rsidR="002A0AF1" w:rsidRPr="002A0AF1" w:rsidRDefault="002A0AF1" w:rsidP="0053769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0A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Регистрация пользователя (физического лица)</w:t>
      </w:r>
    </w:p>
    <w:p w:rsidR="002A0AF1" w:rsidRPr="00537697" w:rsidRDefault="002A0AF1" w:rsidP="00537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Найдите кнопку «Регистрация пользователя», которая находится в самом верху главной страницы сайта.</w:t>
      </w:r>
    </w:p>
    <w:p w:rsidR="002A0AF1" w:rsidRPr="00537697" w:rsidRDefault="002A0AF1" w:rsidP="00537697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Вы уже зарегистрированы, то слева на открывшейся странице система предложит ввести логин и пароль и авторизоваться. Если нет – справа Вы увидите окошко для регистрации.</w:t>
      </w:r>
    </w:p>
    <w:p w:rsidR="002A0AF1" w:rsidRPr="00537697" w:rsidRDefault="002A0AF1" w:rsidP="00537697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180975</wp:posOffset>
            </wp:positionV>
            <wp:extent cx="3219450" cy="4533900"/>
            <wp:effectExtent l="19050" t="0" r="0" b="0"/>
            <wp:wrapSquare wrapText="bothSides"/>
            <wp:docPr id="2" name="Рисунок 2" descr="Регистрация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Регистрация"/>
                    <pic:cNvPicPr>
                      <a:picLocks noChangeAspect="1" noChangeArrowheads="1"/>
                    </pic:cNvPicPr>
                  </pic:nvPicPr>
                  <pic:blipFill>
                    <a:blip r:embed="rId11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45339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Портал предлагает несколько вариантов регистрации:</w:t>
      </w:r>
    </w:p>
    <w:p w:rsidR="002A0AF1" w:rsidRPr="00537697" w:rsidRDefault="002A0AF1" w:rsidP="00537697">
      <w:pPr>
        <w:numPr>
          <w:ilvl w:val="0"/>
          <w:numId w:val="2"/>
        </w:num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электронный почтовый адрес.</w:t>
      </w:r>
    </w:p>
    <w:p w:rsidR="002A0AF1" w:rsidRPr="00537697" w:rsidRDefault="002A0AF1" w:rsidP="00537697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все просто – вводите адрес, имя и фамилию. На почту приходит ссылка для подтверждения. После перехода по ссылке, система предложит придумать пароль.</w:t>
      </w:r>
    </w:p>
    <w:p w:rsidR="002A0AF1" w:rsidRPr="00537697" w:rsidRDefault="002A0AF1" w:rsidP="00537697">
      <w:pPr>
        <w:numPr>
          <w:ilvl w:val="0"/>
          <w:numId w:val="3"/>
        </w:num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ЕСИА (единая система идентификац</w:t>
      </w:r>
      <w:proofErr w:type="gram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ии и ау</w:t>
      </w:r>
      <w:proofErr w:type="gram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тентификации).</w:t>
      </w:r>
    </w:p>
    <w:p w:rsidR="002A0AF1" w:rsidRPr="00537697" w:rsidRDefault="002A0AF1" w:rsidP="00537697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Для того</w:t>
      </w:r>
      <w:proofErr w:type="gram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proofErr w:type="gram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чтобы воспользоваться системой, необходимо просто войти на </w:t>
      </w:r>
      <w:hyperlink r:id="rId12" w:tgtFrame="_blank" w:history="1">
        <w:proofErr w:type="spellStart"/>
        <w:r w:rsidRPr="00537697">
          <w:rPr>
            <w:rFonts w:ascii="Times New Roman" w:eastAsia="Times New Roman" w:hAnsi="Times New Roman" w:cs="Times New Roman"/>
            <w:color w:val="0000FF"/>
            <w:sz w:val="28"/>
            <w:szCs w:val="28"/>
            <w:u w:val="single"/>
            <w:lang w:eastAsia="ru-RU"/>
          </w:rPr>
          <w:t>Госуслуги</w:t>
        </w:r>
        <w:proofErr w:type="spellEnd"/>
      </w:hyperlink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авторизоваться.</w:t>
      </w:r>
    </w:p>
    <w:p w:rsidR="002A0AF1" w:rsidRPr="00537697" w:rsidRDefault="002A0AF1" w:rsidP="00537697">
      <w:pPr>
        <w:numPr>
          <w:ilvl w:val="0"/>
          <w:numId w:val="4"/>
        </w:num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Через социальные сети.</w:t>
      </w:r>
    </w:p>
    <w:p w:rsidR="002A0AF1" w:rsidRPr="00537697" w:rsidRDefault="002A0AF1" w:rsidP="00537697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Сайт предлагает нажать на иконку одной из сети: </w:t>
      </w:r>
      <w:proofErr w:type="spell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Facebook</w:t>
      </w:r>
      <w:proofErr w:type="spell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Google+</w:t>
      </w:r>
      <w:proofErr w:type="spell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proofErr w:type="spell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Vkontakte</w:t>
      </w:r>
      <w:proofErr w:type="spell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. Самый простой способ регистрации.</w:t>
      </w:r>
    </w:p>
    <w:p w:rsidR="002A0AF1" w:rsidRPr="00537697" w:rsidRDefault="002A0AF1" w:rsidP="00537697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 путь Вы бы не выбрали, личные данные заполнить придется. Это не просто прихоть разработчиков, а информация, которая поможет Вам найти работу, а работодателю узнать о Вас больше.</w:t>
      </w:r>
    </w:p>
    <w:p w:rsidR="002A0AF1" w:rsidRPr="00537697" w:rsidRDefault="002A0AF1" w:rsidP="00537697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Какие поля нужно заполнить:</w:t>
      </w:r>
    </w:p>
    <w:p w:rsidR="002A0AF1" w:rsidRPr="00537697" w:rsidRDefault="002A0AF1" w:rsidP="00537697">
      <w:pPr>
        <w:numPr>
          <w:ilvl w:val="0"/>
          <w:numId w:val="5"/>
        </w:num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Личные данные.</w:t>
      </w:r>
    </w:p>
    <w:p w:rsidR="002A0AF1" w:rsidRPr="00537697" w:rsidRDefault="002A0AF1" w:rsidP="00537697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ФИ, дата рождения, семейное положение, сфера работы. Здесь же можно установить </w:t>
      </w:r>
      <w:proofErr w:type="gram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подходящий</w:t>
      </w:r>
      <w:proofErr w:type="gram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аватар</w:t>
      </w:r>
      <w:proofErr w:type="spell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A0AF1" w:rsidRPr="00537697" w:rsidRDefault="002A0AF1" w:rsidP="00537697">
      <w:pPr>
        <w:numPr>
          <w:ilvl w:val="0"/>
          <w:numId w:val="6"/>
        </w:num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Контакты.</w:t>
      </w:r>
    </w:p>
    <w:p w:rsidR="002A0AF1" w:rsidRPr="00537697" w:rsidRDefault="002A0AF1" w:rsidP="00537697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 проживания, мобильный номер, электронный почтовый адрес, ссылки на страницы в социальных сетях.</w:t>
      </w:r>
    </w:p>
    <w:p w:rsidR="002A0AF1" w:rsidRPr="00537697" w:rsidRDefault="002A0AF1" w:rsidP="00537697">
      <w:pPr>
        <w:numPr>
          <w:ilvl w:val="0"/>
          <w:numId w:val="7"/>
        </w:num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Опыт работы.</w:t>
      </w:r>
    </w:p>
    <w:p w:rsidR="002A0AF1" w:rsidRPr="00537697" w:rsidRDefault="002A0AF1" w:rsidP="00537697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 предлагает выбрать компанию, в который Вы работали.</w:t>
      </w:r>
      <w:proofErr w:type="gram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данный момент список организаций неполный и небольшой, но в скором времени он значительно разрастется. Помимо названия компании, нужно отметить должность, период работы и обязанности, который Вы выполняли или выполняете. В этой же </w:t>
      </w:r>
      <w:proofErr w:type="gram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графе</w:t>
      </w:r>
      <w:proofErr w:type="gram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нужно указать в </w:t>
      </w:r>
      <w:proofErr w:type="gram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каком</w:t>
      </w:r>
      <w:proofErr w:type="gram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статусе поиска работы Вы находитесь на данном этапе.</w:t>
      </w:r>
    </w:p>
    <w:p w:rsidR="002A0AF1" w:rsidRPr="00537697" w:rsidRDefault="002A0AF1" w:rsidP="00537697">
      <w:pPr>
        <w:numPr>
          <w:ilvl w:val="0"/>
          <w:numId w:val="8"/>
        </w:num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Образование.</w:t>
      </w:r>
    </w:p>
    <w:p w:rsidR="002A0AF1" w:rsidRPr="00537697" w:rsidRDefault="002A0AF1" w:rsidP="00537697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Нужно указать учебное заведение, квалификацию, вид образования и период обучения. На данное время на портале указано всего лишь два ВУЗа, но в скором времени их станет больше.</w:t>
      </w:r>
    </w:p>
    <w:p w:rsidR="002A0AF1" w:rsidRPr="00537697" w:rsidRDefault="002A0AF1" w:rsidP="00537697">
      <w:pPr>
        <w:numPr>
          <w:ilvl w:val="0"/>
          <w:numId w:val="9"/>
        </w:num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Ключевые и желаемые навыки.</w:t>
      </w:r>
    </w:p>
    <w:p w:rsidR="002A0AF1" w:rsidRPr="00537697" w:rsidRDefault="002A0AF1" w:rsidP="00537697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Здесь необходимо указать навыки, которыми владеете и которыми хотели бы или уже обучаетесь.</w:t>
      </w:r>
    </w:p>
    <w:p w:rsidR="002A0AF1" w:rsidRPr="00537697" w:rsidRDefault="002A0AF1" w:rsidP="00537697">
      <w:pPr>
        <w:numPr>
          <w:ilvl w:val="0"/>
          <w:numId w:val="10"/>
        </w:num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Достижения.</w:t>
      </w:r>
    </w:p>
    <w:p w:rsidR="002A0AF1" w:rsidRPr="00537697" w:rsidRDefault="002A0AF1" w:rsidP="00537697">
      <w:pPr>
        <w:spacing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Укажите курсы, проекты, в которых участвовали, грамоты и благодарности, которые получали.</w:t>
      </w:r>
    </w:p>
    <w:p w:rsidR="002A0AF1" w:rsidRPr="002A0AF1" w:rsidRDefault="002A0AF1" w:rsidP="00537697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0A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Функции «</w:t>
      </w:r>
      <w:proofErr w:type="spellStart"/>
      <w:r w:rsidRPr="002A0A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Skillsnet</w:t>
      </w:r>
      <w:proofErr w:type="spellEnd"/>
      <w:r w:rsidRPr="002A0A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» после регистрации</w:t>
      </w:r>
    </w:p>
    <w:p w:rsidR="002A0AF1" w:rsidRPr="00537697" w:rsidRDefault="002A0AF1" w:rsidP="0053769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Итак, Ваш профиль создан и его можно </w:t>
      </w:r>
      <w:proofErr w:type="gram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увидеть</w:t>
      </w:r>
      <w:proofErr w:type="gram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сразу после регистрации. Какие же возможности теперь доступны новому пользователю?</w:t>
      </w:r>
    </w:p>
    <w:p w:rsidR="002A0AF1" w:rsidRPr="00537697" w:rsidRDefault="002A0AF1" w:rsidP="00537697">
      <w:pPr>
        <w:spacing w:before="100" w:beforeAutospacing="1" w:after="100" w:afterAutospacing="1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самом верху страницы Вы увидите вот такую панель.</w:t>
      </w:r>
    </w:p>
    <w:p w:rsidR="002A0AF1" w:rsidRPr="002A0AF1" w:rsidRDefault="002A0AF1" w:rsidP="002A0A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6096000" cy="426720"/>
            <wp:effectExtent l="19050" t="0" r="0" b="0"/>
            <wp:docPr id="3" name="Рисунок 3" descr="Лента">
              <a:hlinkClick xmlns:a="http://schemas.openxmlformats.org/drawingml/2006/main" r:id="rId13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Лента"/>
                    <pic:cNvPicPr>
                      <a:picLocks noChangeAspect="1" noChangeArrowheads="1"/>
                    </pic:cNvPicPr>
                  </pic:nvPicPr>
                  <pic:blipFill>
                    <a:blip r:embed="rId1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0" cy="4267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AF1" w:rsidRPr="00537697" w:rsidRDefault="002A0AF1" w:rsidP="00537697">
      <w:pPr>
        <w:numPr>
          <w:ilvl w:val="0"/>
          <w:numId w:val="11"/>
        </w:num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Через кнопку навигации, там, где написано «Пользователи», можно попасть на страницу своего профиля, найти интересных для Вас пользователей, организации, ВУЗы, стажировки, а также список публикаций и группы.</w:t>
      </w:r>
    </w:p>
    <w:p w:rsidR="002A0AF1" w:rsidRPr="00537697" w:rsidRDefault="002A0AF1" w:rsidP="00537697">
      <w:pPr>
        <w:spacing w:after="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и во многих других социальных сетях, Вы можете вступить в группу, порекомендовать ее кому-то или отписаться. Здесь же внизу можно увидеть комментарии других пользователей касательно темы группы.</w:t>
      </w:r>
    </w:p>
    <w:p w:rsidR="002A0AF1" w:rsidRPr="00537697" w:rsidRDefault="002A0AF1" w:rsidP="00875CB1">
      <w:pPr>
        <w:spacing w:before="100" w:beforeAutospacing="1" w:after="100" w:afterAutospacing="1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15240</wp:posOffset>
            </wp:positionH>
            <wp:positionV relativeFrom="paragraph">
              <wp:posOffset>177165</wp:posOffset>
            </wp:positionV>
            <wp:extent cx="3314700" cy="2371725"/>
            <wp:effectExtent l="19050" t="0" r="0" b="0"/>
            <wp:wrapSquare wrapText="bothSides"/>
            <wp:docPr id="4" name="Рисунок 4" descr="SMM CMM SMO SEO">
              <a:hlinkClick xmlns:a="http://schemas.openxmlformats.org/drawingml/2006/main" r:id="rId1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MM CMM SMO SEO"/>
                    <pic:cNvPicPr>
                      <a:picLocks noChangeAspect="1" noChangeArrowheads="1"/>
                    </pic:cNvPicPr>
                  </pic:nvPicPr>
                  <pic:blipFill>
                    <a:blip r:embed="rId1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4700" cy="23717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Кнопка профиль перенесет на Вашу личную страницу.</w:t>
      </w:r>
    </w:p>
    <w:p w:rsidR="00537697" w:rsidRPr="00537697" w:rsidRDefault="002A0AF1" w:rsidP="00875CB1">
      <w:pPr>
        <w:numPr>
          <w:ilvl w:val="0"/>
          <w:numId w:val="1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Лента мало чем отличается от лент других социальных сетей. Здесь Вы можете увидеть публикации групп и пользователей, на которых Вы подписаны, а также посты, опубликованные Вами. Пост можно писать любым шрифтом, со списками и фотографиями.</w:t>
      </w:r>
    </w:p>
    <w:p w:rsidR="002A0AF1" w:rsidRPr="00537697" w:rsidRDefault="002A0AF1" w:rsidP="00875CB1">
      <w:pPr>
        <w:numPr>
          <w:ilvl w:val="0"/>
          <w:numId w:val="12"/>
        </w:numPr>
        <w:spacing w:after="0"/>
        <w:ind w:left="714" w:hanging="35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правом верхнем углу Вы увидите лупу – это знак поиска. Через эту кнопку можно найти любого пользователя, организацию, группу и т.д.</w:t>
      </w:r>
      <w:r w:rsidRPr="005376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>
        <w:rPr>
          <w:rFonts w:ascii="Times New Roman" w:eastAsia="Times New Roman" w:hAnsi="Times New Roman" w:cs="Times New Roman"/>
          <w:noProof/>
          <w:color w:val="0000FF"/>
          <w:sz w:val="24"/>
          <w:szCs w:val="24"/>
          <w:lang w:eastAsia="ru-RU"/>
        </w:rPr>
        <w:drawing>
          <wp:inline distT="0" distB="0" distL="0" distR="0">
            <wp:extent cx="5438775" cy="2591327"/>
            <wp:effectExtent l="19050" t="0" r="9525" b="0"/>
            <wp:docPr id="5" name="Рисунок 5" descr="Поиск">
              <a:hlinkClick xmlns:a="http://schemas.openxmlformats.org/drawingml/2006/main" r:id="rId1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Поиск"/>
                    <pic:cNvPicPr>
                      <a:picLocks noChangeAspect="1" noChangeArrowheads="1"/>
                    </pic:cNvPicPr>
                  </pic:nvPicPr>
                  <pic:blipFill>
                    <a:blip r:embed="rId1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8775" cy="259132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A0AF1" w:rsidRPr="00537697" w:rsidRDefault="002A0AF1" w:rsidP="00875CB1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Все приходящие Вам сообщения и другие уведомления, можно увидеть, нажав на кнопку с изображением колокольчика.</w:t>
      </w:r>
    </w:p>
    <w:p w:rsidR="002A0AF1" w:rsidRPr="00537697" w:rsidRDefault="002A0AF1" w:rsidP="00875CB1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 сообщениях будут располагаться чаты, которые Вы заведете на сайте.</w:t>
      </w:r>
    </w:p>
    <w:p w:rsidR="002A0AF1" w:rsidRPr="00537697" w:rsidRDefault="002A0AF1" w:rsidP="00875CB1">
      <w:pPr>
        <w:numPr>
          <w:ilvl w:val="0"/>
          <w:numId w:val="12"/>
        </w:numPr>
        <w:spacing w:before="100" w:beforeAutospacing="1" w:after="100" w:afterAutospacing="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Значок с Вашей фотографией дает возможность редактировать и настроить профиль, создать свою собственную группу или выйти со своей страницы.</w:t>
      </w:r>
    </w:p>
    <w:p w:rsidR="002A0AF1" w:rsidRPr="002A0AF1" w:rsidRDefault="002A0AF1" w:rsidP="00875CB1">
      <w:pPr>
        <w:spacing w:before="100" w:beforeAutospacing="1" w:after="100" w:afterAutospacing="1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 w:rsidRPr="002A0AF1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Будущее портала</w:t>
      </w:r>
    </w:p>
    <w:p w:rsidR="002A0AF1" w:rsidRPr="00537697" w:rsidRDefault="002A0AF1" w:rsidP="00875C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Спрогнозировать работу портала на данном этапе очень сложно. По этому поводу высказывались многие успешные в своем деле личности.</w:t>
      </w:r>
    </w:p>
    <w:p w:rsidR="002A0AF1" w:rsidRPr="00537697" w:rsidRDefault="002A0AF1" w:rsidP="00875C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Одним из специалистов, высказавших свое мнение, была директор по маркетингу известного сайта для поиска работы «</w:t>
      </w:r>
      <w:proofErr w:type="spell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Head</w:t>
      </w:r>
      <w:proofErr w:type="spell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Hunter</w:t>
      </w:r>
      <w:proofErr w:type="spell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Ольга </w:t>
      </w:r>
      <w:proofErr w:type="spell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Мец</w:t>
      </w:r>
      <w:proofErr w:type="spell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Она считает, что ни один сайт еще не получил полного доверия и признания пользователями. Причиной этому является непривычный способ поиска работы и обмена данными. Поэтому Ольга </w:t>
      </w:r>
      <w:proofErr w:type="spell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Мец</w:t>
      </w:r>
      <w:proofErr w:type="spell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ниша для такого рода эксперимента сейчас свободна.</w:t>
      </w:r>
    </w:p>
    <w:p w:rsidR="002A0AF1" w:rsidRPr="00537697" w:rsidRDefault="002A0AF1" w:rsidP="00875C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Директор «</w:t>
      </w:r>
      <w:proofErr w:type="spell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Севергрупп</w:t>
      </w:r>
      <w:proofErr w:type="spell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Артем </w:t>
      </w:r>
      <w:proofErr w:type="spell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Кумпель</w:t>
      </w:r>
      <w:proofErr w:type="spell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считает, что спрос на технологические изменения в сфере трудового законодательства растет с каждым годом. В связи с этим государственный портал «</w:t>
      </w:r>
      <w:proofErr w:type="spell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Skillsnet</w:t>
      </w:r>
      <w:proofErr w:type="spell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» может занять лидирующую позицию на рынке труда.</w:t>
      </w:r>
    </w:p>
    <w:p w:rsidR="002A0AF1" w:rsidRPr="00537697" w:rsidRDefault="002A0AF1" w:rsidP="00875C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Основатель компании «</w:t>
      </w:r>
      <w:proofErr w:type="spell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Jungle</w:t>
      </w:r>
      <w:proofErr w:type="spell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Jobs</w:t>
      </w:r>
      <w:proofErr w:type="spell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 Евгения </w:t>
      </w:r>
      <w:proofErr w:type="spell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Дворская</w:t>
      </w:r>
      <w:proofErr w:type="spell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так же уверена, что у больших компаний присутствует огромный интерес к молодым специалистам. Однако будущее проекта еще неопределенное.</w:t>
      </w:r>
    </w:p>
    <w:p w:rsidR="002A0AF1" w:rsidRPr="00537697" w:rsidRDefault="002A0AF1" w:rsidP="00875C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Глава </w:t>
      </w:r>
      <w:proofErr w:type="spell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Роструда</w:t>
      </w:r>
      <w:proofErr w:type="spell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Всеволод Вуколов возлагает большие надежды на портал и считает, что социальная сеть будет полезна в первую очередь молодым специалистам. Для работодателей удобно оценивать степень достоверности информации, указанной соискателем.</w:t>
      </w:r>
    </w:p>
    <w:p w:rsidR="002A0AF1" w:rsidRPr="00537697" w:rsidRDefault="002A0AF1" w:rsidP="00875CB1">
      <w:pPr>
        <w:spacing w:after="0"/>
        <w:ind w:firstLine="708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В любом случае, создание собственной социальной сети трудовых контактов – это большой шаг в развитии трудовых отношений. Вы можете стать частью одного общего дела, зарегистрировавшись на «</w:t>
      </w:r>
      <w:proofErr w:type="spellStart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Skillsnet</w:t>
      </w:r>
      <w:proofErr w:type="spellEnd"/>
      <w:r w:rsidRPr="00537697">
        <w:rPr>
          <w:rFonts w:ascii="Times New Roman" w:eastAsia="Times New Roman" w:hAnsi="Times New Roman" w:cs="Times New Roman"/>
          <w:sz w:val="28"/>
          <w:szCs w:val="28"/>
          <w:lang w:eastAsia="ru-RU"/>
        </w:rPr>
        <w:t>».</w:t>
      </w:r>
    </w:p>
    <w:p w:rsidR="002A0AF1" w:rsidRPr="00537697" w:rsidRDefault="002A0AF1" w:rsidP="00875CB1">
      <w:pPr>
        <w:spacing w:after="0"/>
        <w:jc w:val="both"/>
        <w:rPr>
          <w:sz w:val="28"/>
          <w:szCs w:val="28"/>
        </w:rPr>
      </w:pPr>
    </w:p>
    <w:sectPr w:rsidR="002A0AF1" w:rsidRPr="00537697" w:rsidSect="00917F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F004696"/>
    <w:multiLevelType w:val="multilevel"/>
    <w:tmpl w:val="448AE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E090DE7"/>
    <w:multiLevelType w:val="multilevel"/>
    <w:tmpl w:val="FEA6F3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43543AB9"/>
    <w:multiLevelType w:val="multilevel"/>
    <w:tmpl w:val="F92CD8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46A21BB"/>
    <w:multiLevelType w:val="multilevel"/>
    <w:tmpl w:val="97E232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E5D6E64"/>
    <w:multiLevelType w:val="multilevel"/>
    <w:tmpl w:val="87009C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6D982010"/>
    <w:multiLevelType w:val="multilevel"/>
    <w:tmpl w:val="59FA21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718D6C00"/>
    <w:multiLevelType w:val="multilevel"/>
    <w:tmpl w:val="F88CC2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728186B"/>
    <w:multiLevelType w:val="multilevel"/>
    <w:tmpl w:val="D11E2A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7C84324E"/>
    <w:multiLevelType w:val="multilevel"/>
    <w:tmpl w:val="489A9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CF34E4F"/>
    <w:multiLevelType w:val="multilevel"/>
    <w:tmpl w:val="909407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7D1F5956"/>
    <w:multiLevelType w:val="multilevel"/>
    <w:tmpl w:val="F132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7E36318E"/>
    <w:multiLevelType w:val="multilevel"/>
    <w:tmpl w:val="B62648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0"/>
  </w:num>
  <w:num w:numId="5">
    <w:abstractNumId w:val="4"/>
  </w:num>
  <w:num w:numId="6">
    <w:abstractNumId w:val="6"/>
  </w:num>
  <w:num w:numId="7">
    <w:abstractNumId w:val="11"/>
  </w:num>
  <w:num w:numId="8">
    <w:abstractNumId w:val="10"/>
  </w:num>
  <w:num w:numId="9">
    <w:abstractNumId w:val="3"/>
  </w:num>
  <w:num w:numId="10">
    <w:abstractNumId w:val="2"/>
  </w:num>
  <w:num w:numId="11">
    <w:abstractNumId w:val="5"/>
  </w:num>
  <w:num w:numId="1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A0AF1"/>
    <w:rsid w:val="002A0AF1"/>
    <w:rsid w:val="00537697"/>
    <w:rsid w:val="00875CB1"/>
    <w:rsid w:val="00917F7C"/>
    <w:rsid w:val="00EE4A18"/>
    <w:rsid w:val="00EF6BF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7F7C"/>
  </w:style>
  <w:style w:type="paragraph" w:styleId="1">
    <w:name w:val="heading 1"/>
    <w:basedOn w:val="a"/>
    <w:link w:val="10"/>
    <w:uiPriority w:val="9"/>
    <w:qFormat/>
    <w:rsid w:val="002A0AF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2A0AF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A0AF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2A0AF1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A0AF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A0AF1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2A0AF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A0AF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54146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68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54916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trudvsem.ru/" TargetMode="External"/><Relationship Id="rId13" Type="http://schemas.openxmlformats.org/officeDocument/2006/relationships/hyperlink" Target="https://ruskills.net/wp-content/uploads/2018/04/pic3.jpg" TargetMode="External"/><Relationship Id="rId18" Type="http://schemas.openxmlformats.org/officeDocument/2006/relationships/image" Target="media/image5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www.gosuslugi.ru/" TargetMode="External"/><Relationship Id="rId17" Type="http://schemas.openxmlformats.org/officeDocument/2006/relationships/hyperlink" Target="https://ruskills.net/wp-content/uploads/2018/04/pic5.jpg" TargetMode="External"/><Relationship Id="rId2" Type="http://schemas.openxmlformats.org/officeDocument/2006/relationships/styles" Target="styles.xml"/><Relationship Id="rId16" Type="http://schemas.openxmlformats.org/officeDocument/2006/relationships/image" Target="media/image4.jpeg"/><Relationship Id="rId20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ruskills.net/wp-content/uploads/2018/04/pic1.jpg" TargetMode="External"/><Relationship Id="rId11" Type="http://schemas.openxmlformats.org/officeDocument/2006/relationships/image" Target="media/image2.jpeg"/><Relationship Id="rId5" Type="http://schemas.openxmlformats.org/officeDocument/2006/relationships/hyperlink" Target="https://skillsnet.ru/" TargetMode="External"/><Relationship Id="rId15" Type="http://schemas.openxmlformats.org/officeDocument/2006/relationships/hyperlink" Target="https://ruskills.net/wp-content/uploads/2018/04/pic4.jpg" TargetMode="External"/><Relationship Id="rId10" Type="http://schemas.openxmlformats.org/officeDocument/2006/relationships/hyperlink" Target="https://ruskills.net/wp-content/uploads/2018/04/pic2.jpg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skillsnet.ru/" TargetMode="External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1256</Words>
  <Characters>7162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Сердюк</dc:creator>
  <cp:lastModifiedBy>*</cp:lastModifiedBy>
  <cp:revision>4</cp:revision>
  <dcterms:created xsi:type="dcterms:W3CDTF">2019-02-28T07:11:00Z</dcterms:created>
  <dcterms:modified xsi:type="dcterms:W3CDTF">2019-02-28T07:23:00Z</dcterms:modified>
</cp:coreProperties>
</file>