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6E" w:rsidRPr="006537C0" w:rsidRDefault="006537C0" w:rsidP="007A2F3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b/>
          <w:noProof/>
          <w:color w:val="FF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-224790</wp:posOffset>
            </wp:positionV>
            <wp:extent cx="1695450" cy="990600"/>
            <wp:effectExtent l="19050" t="0" r="0" b="0"/>
            <wp:wrapSquare wrapText="bothSides"/>
            <wp:docPr id="2" name="Рисунок 1" descr="http://urist-edu.ru/pars_docs/refs/24/23291/23291_html_2ebdc9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rist-edu.ru/pars_docs/refs/24/23291/23291_html_2ebdc90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2F36" w:rsidRPr="006537C0">
        <w:rPr>
          <w:rFonts w:ascii="Times New Roman" w:hAnsi="Times New Roman" w:cs="Times New Roman"/>
          <w:b/>
          <w:color w:val="FF0000"/>
          <w:sz w:val="32"/>
          <w:szCs w:val="32"/>
        </w:rPr>
        <w:t>Сопровождение инвалидов, как мера по оптимизации процесса трудоустройства.</w:t>
      </w:r>
    </w:p>
    <w:p w:rsidR="00DB0B08" w:rsidRPr="006537C0" w:rsidRDefault="00DB0B08" w:rsidP="0065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t xml:space="preserve">Под сопровождением при содействии занятости инвалида понимается оказание индивидуальной помощи незанятому инвалиду при его трудоустройстве, создание условий для осуществления им трудовой деятельности и ускорения его профессиональной адаптации на рабочем месте, а также формирование пути его передвижения до места работы и обратно и по территории работодателя. Индивидуальная помощь (сопровождение) предоставляется незанятым инвалидам со значительными ограничениями жизнедеятельности, в том числе впервые трудоустраивающимся, нуждающимся в </w:t>
      </w:r>
      <w:proofErr w:type="gramStart"/>
      <w:r w:rsidRPr="006537C0">
        <w:rPr>
          <w:rFonts w:ascii="Times New Roman" w:hAnsi="Times New Roman" w:cs="Times New Roman"/>
          <w:sz w:val="28"/>
          <w:szCs w:val="28"/>
        </w:rPr>
        <w:t>по</w:t>
      </w:r>
      <w:r w:rsidR="007110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1882775</wp:posOffset>
            </wp:positionV>
            <wp:extent cx="2114550" cy="1790700"/>
            <wp:effectExtent l="19050" t="0" r="0" b="0"/>
            <wp:wrapSquare wrapText="bothSides"/>
            <wp:docPr id="3" name="Рисунок 1" descr="http://www.dagmintrud.ru/upload/iblock/85a/85a7b047e555fccfa4791ae890adcc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gmintrud.ru/upload/iblock/85a/85a7b047e555fccfa4791ae890adcc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37C0">
        <w:rPr>
          <w:rFonts w:ascii="Times New Roman" w:hAnsi="Times New Roman" w:cs="Times New Roman"/>
          <w:sz w:val="28"/>
          <w:szCs w:val="28"/>
        </w:rPr>
        <w:t>ддержке</w:t>
      </w:r>
      <w:proofErr w:type="gramEnd"/>
      <w:r w:rsidRPr="006537C0">
        <w:rPr>
          <w:rFonts w:ascii="Times New Roman" w:hAnsi="Times New Roman" w:cs="Times New Roman"/>
          <w:sz w:val="28"/>
          <w:szCs w:val="28"/>
        </w:rPr>
        <w:t xml:space="preserve"> других лиц (кураторов, наставников). </w:t>
      </w:r>
    </w:p>
    <w:p w:rsidR="00DB0B08" w:rsidRPr="006537C0" w:rsidRDefault="00DB0B08" w:rsidP="0065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t xml:space="preserve"> Государственная услуга предоставляется ЦЗН на основании заявления инвалида об осуществлении в отношении него сопровождения при содействии его занятости. Заявление подается инвалидом в ЦЗН по месту его жительства (пребывания). Решение о предоставлении инвалиду государственной услуги принимается ЦЗН с учетом сведений об инвалиде, </w:t>
      </w:r>
      <w:proofErr w:type="gramStart"/>
      <w:r w:rsidRPr="006537C0">
        <w:rPr>
          <w:rFonts w:ascii="Times New Roman" w:hAnsi="Times New Roman" w:cs="Times New Roman"/>
          <w:sz w:val="28"/>
          <w:szCs w:val="28"/>
        </w:rPr>
        <w:t xml:space="preserve">содержащихся в индивидуальной программе реабилитации или </w:t>
      </w:r>
      <w:proofErr w:type="spellStart"/>
      <w:r w:rsidRPr="006537C0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6537C0">
        <w:rPr>
          <w:rFonts w:ascii="Times New Roman" w:hAnsi="Times New Roman" w:cs="Times New Roman"/>
          <w:sz w:val="28"/>
          <w:szCs w:val="28"/>
        </w:rPr>
        <w:t xml:space="preserve"> инвалида (далее – ИПРА) (об имеющихся у него ограничениях жизнедеятельности, о показанных или противопоказанных видах трудовой деятельности, рекомендуемых условиях труда), и рекомендации учреждения медико-социальной экспертизы (далее – МСЭ) о нуждаемости инвалида в сопровождении при содействии занятости, выданной по результатам анализа характера и условий труда в предлагаемых инвалиду вакансиях:</w:t>
      </w:r>
      <w:proofErr w:type="gramEnd"/>
    </w:p>
    <w:p w:rsidR="00DB0B08" w:rsidRPr="006537C0" w:rsidRDefault="00DB0B08" w:rsidP="0065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t xml:space="preserve">1.  Специалист ЦЗН осуществляет подбор инвалиду подходящей работы в соответствии с рекомендациями ИПРА, исходя из заявленных работодателем сведений о свободных рабочих местах и вакантных должностях, согласовывает с инвалидом подобранный вариант. </w:t>
      </w:r>
    </w:p>
    <w:p w:rsidR="00DB0B08" w:rsidRPr="006537C0" w:rsidRDefault="00DB0B08" w:rsidP="0065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t>2. При согласии инвалида специалист ЦЗН согласовывает его кандидатуру с работодателем, знакомит инвалида с информацией работодателя об условиях трудовой деятельности на подобранном рабочем месте.</w:t>
      </w:r>
    </w:p>
    <w:p w:rsidR="00DB0B08" w:rsidRPr="006537C0" w:rsidRDefault="00DB0B08" w:rsidP="0065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t xml:space="preserve"> 3. Специалист ЦЗН уточняет в МСЭ соответствие предлагаемой инвалиду вакансии рекомендациям о доступных и противопоказанных видах </w:t>
      </w:r>
      <w:r w:rsidRPr="006537C0">
        <w:rPr>
          <w:rFonts w:ascii="Times New Roman" w:hAnsi="Times New Roman" w:cs="Times New Roman"/>
          <w:sz w:val="28"/>
          <w:szCs w:val="28"/>
        </w:rPr>
        <w:lastRenderedPageBreak/>
        <w:t xml:space="preserve">труда и сведения о нуждаемости инвалида в сопровождении при содействии занятости. </w:t>
      </w:r>
    </w:p>
    <w:p w:rsidR="00DB0B08" w:rsidRPr="006537C0" w:rsidRDefault="00DB0B08" w:rsidP="0065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t xml:space="preserve">4. После положительного согласования с МСЭ специалист ЦЗН выдает инвалиду направление на работу. </w:t>
      </w:r>
    </w:p>
    <w:p w:rsidR="00DB0B08" w:rsidRPr="006537C0" w:rsidRDefault="00DB0B08" w:rsidP="0065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537C0">
        <w:rPr>
          <w:rFonts w:ascii="Times New Roman" w:hAnsi="Times New Roman" w:cs="Times New Roman"/>
          <w:sz w:val="28"/>
          <w:szCs w:val="28"/>
        </w:rPr>
        <w:t xml:space="preserve">При трудоустройстве инвалида работодатель осуществляет сопровождение инвалида в соответствии с его нуждаемостью (п. 1 ст. 25 Закона Российской Федерации «О занятости населения в Российской Федерации» (далее – Закон о занятости). </w:t>
      </w:r>
      <w:proofErr w:type="gramEnd"/>
    </w:p>
    <w:p w:rsidR="00DB0B08" w:rsidRPr="006537C0" w:rsidRDefault="00DB0B08" w:rsidP="0065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t>При общении с инвалидом (как специалисту ЦЗН, так и работодателю при трудоустройстве и адаптации на рабочем месте) в целях повышения трудовой мотивации следует доносить до него важные мотивы трудовой занятости:</w:t>
      </w:r>
    </w:p>
    <w:p w:rsidR="00DB0B08" w:rsidRPr="006537C0" w:rsidRDefault="00DB0B08" w:rsidP="006537C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t xml:space="preserve">улучшение материального положения; </w:t>
      </w:r>
    </w:p>
    <w:p w:rsidR="00DB0B08" w:rsidRPr="006537C0" w:rsidRDefault="00DB0B08" w:rsidP="006537C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t xml:space="preserve">возможность общения с коллегами по работе, ощущение принадлежности к трудовому коллективу; </w:t>
      </w:r>
    </w:p>
    <w:p w:rsidR="00DB0B08" w:rsidRPr="006537C0" w:rsidRDefault="00DB0B08" w:rsidP="006537C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t xml:space="preserve"> возможность самореализации, получение удовольствия от труда; </w:t>
      </w:r>
    </w:p>
    <w:p w:rsidR="00DB0B08" w:rsidRPr="006537C0" w:rsidRDefault="00DB0B08" w:rsidP="006537C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t>ощущение своей полезности другим людям;</w:t>
      </w:r>
    </w:p>
    <w:p w:rsidR="00DB0B08" w:rsidRPr="006537C0" w:rsidRDefault="00DB0B08" w:rsidP="006537C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t xml:space="preserve"> изменение социального статуса человека с инвалидностью;</w:t>
      </w:r>
    </w:p>
    <w:p w:rsidR="00DB0B08" w:rsidRPr="006537C0" w:rsidRDefault="00DB0B08" w:rsidP="006537C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t xml:space="preserve"> получение оснований для социального признания, самоуважения;</w:t>
      </w:r>
    </w:p>
    <w:p w:rsidR="00DB0B08" w:rsidRPr="006537C0" w:rsidRDefault="00DB0B08" w:rsidP="006537C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t xml:space="preserve"> возможность карьерного роста;</w:t>
      </w:r>
    </w:p>
    <w:p w:rsidR="00DB0B08" w:rsidRPr="006537C0" w:rsidRDefault="00DB0B08" w:rsidP="006537C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t xml:space="preserve"> возможность расширения круга общения и создания семьи;</w:t>
      </w:r>
    </w:p>
    <w:p w:rsidR="00DB0B08" w:rsidRPr="006537C0" w:rsidRDefault="00DB0B08" w:rsidP="006537C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t xml:space="preserve"> возможность разнообразить жизнь, сделать ее содержательной, наполненной смыслом. </w:t>
      </w:r>
    </w:p>
    <w:p w:rsidR="008966EC" w:rsidRPr="006537C0" w:rsidRDefault="00DB0B08" w:rsidP="0065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37C0">
        <w:rPr>
          <w:rFonts w:ascii="Times New Roman" w:hAnsi="Times New Roman" w:cs="Times New Roman"/>
          <w:sz w:val="28"/>
          <w:szCs w:val="28"/>
        </w:rPr>
        <w:t xml:space="preserve">Инвалиды с интеллектуальными нарушениями нуждаются в оказании помощи на всех этапах трудоустройства и адаптации на рабочем месте: при оформлении документов в службе занятости и при трудоустройстве; ведении переговоров с работодателем; в решении возникающих на рабочем месте проблем (с работодателем, с руководством, с коллегами и пр.), при освоении трудовых функций, а также формировании и освоении маршрута. </w:t>
      </w:r>
      <w:proofErr w:type="gramEnd"/>
    </w:p>
    <w:p w:rsidR="008966EC" w:rsidRPr="006537C0" w:rsidRDefault="00DB0B08" w:rsidP="0065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37C0">
        <w:rPr>
          <w:rFonts w:ascii="Times New Roman" w:hAnsi="Times New Roman" w:cs="Times New Roman"/>
          <w:sz w:val="28"/>
          <w:szCs w:val="28"/>
        </w:rPr>
        <w:t xml:space="preserve">Инвалидам с нарушениями функций опорно-двигательного аппарата необходимы юридическая помощь, консультации по правовым вопросам трудоустройства; оказание содействия в оборудовании рабочего места (обеспечения особой пространственной и временной организации среды, обеспечения </w:t>
      </w:r>
      <w:proofErr w:type="spellStart"/>
      <w:r w:rsidRPr="006537C0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6537C0">
        <w:rPr>
          <w:rFonts w:ascii="Times New Roman" w:hAnsi="Times New Roman" w:cs="Times New Roman"/>
          <w:sz w:val="28"/>
          <w:szCs w:val="28"/>
        </w:rPr>
        <w:t xml:space="preserve"> архитектурно-пространственной среды); разработка маршрута передвижения к месту работы и с работы; создание специальных условий труда, заключающихся, прежде всего, в адаптации графика работы и служебных обязанностей под индивидуальные возможности инвалида. </w:t>
      </w:r>
      <w:r w:rsidR="008966EC" w:rsidRPr="006537C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0513C5" w:rsidRPr="006537C0" w:rsidRDefault="00DB0B08" w:rsidP="0065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37C0">
        <w:rPr>
          <w:rFonts w:ascii="Times New Roman" w:hAnsi="Times New Roman" w:cs="Times New Roman"/>
          <w:sz w:val="28"/>
          <w:szCs w:val="28"/>
        </w:rPr>
        <w:lastRenderedPageBreak/>
        <w:t xml:space="preserve">При работе с инвалидами, имеющими нарушения функций зрения, необходимо организовать оказание помощи в доступной для них форме при оформлении документов при трудоустройстве, при проведении переговоров с работодателем (при участии </w:t>
      </w:r>
      <w:proofErr w:type="spellStart"/>
      <w:r w:rsidRPr="006537C0">
        <w:rPr>
          <w:rFonts w:ascii="Times New Roman" w:hAnsi="Times New Roman" w:cs="Times New Roman"/>
          <w:sz w:val="28"/>
          <w:szCs w:val="28"/>
        </w:rPr>
        <w:t>тифлопереводчика</w:t>
      </w:r>
      <w:proofErr w:type="spellEnd"/>
      <w:r w:rsidRPr="006537C0">
        <w:rPr>
          <w:rFonts w:ascii="Times New Roman" w:hAnsi="Times New Roman" w:cs="Times New Roman"/>
          <w:sz w:val="28"/>
          <w:szCs w:val="28"/>
        </w:rPr>
        <w:t>), а также помощи в оборудовании рабочего места, в ориентировке по территории организации и ознакомлении с посещаемыми местами (кабинет начальника, места совещаний, туалет, столовая), в организации наставничества.</w:t>
      </w:r>
      <w:proofErr w:type="gramEnd"/>
      <w:r w:rsidRPr="006537C0">
        <w:rPr>
          <w:rFonts w:ascii="Times New Roman" w:hAnsi="Times New Roman" w:cs="Times New Roman"/>
          <w:sz w:val="28"/>
          <w:szCs w:val="28"/>
        </w:rPr>
        <w:t xml:space="preserve"> Следует учитывать, что инвалиды с такими ограничениями нуждаются в психологической поддержке при разрешении личностных проблем, возникающих в процессе формирования трудовой мотивации, трудоустройства и трудовой деятельности (проблемы общения, кризисные ситуации и т.д.). </w:t>
      </w:r>
    </w:p>
    <w:p w:rsidR="000513C5" w:rsidRPr="006537C0" w:rsidRDefault="00DB0B08" w:rsidP="0065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t>Инвалидам с нарушением слуха необходимо организовать помощь в доступной для них форме (</w:t>
      </w:r>
      <w:proofErr w:type="spellStart"/>
      <w:r w:rsidRPr="006537C0">
        <w:rPr>
          <w:rFonts w:ascii="Times New Roman" w:hAnsi="Times New Roman" w:cs="Times New Roman"/>
          <w:sz w:val="28"/>
          <w:szCs w:val="28"/>
        </w:rPr>
        <w:t>сурдоперевод</w:t>
      </w:r>
      <w:proofErr w:type="spellEnd"/>
      <w:r w:rsidRPr="006537C0">
        <w:rPr>
          <w:rFonts w:ascii="Times New Roman" w:hAnsi="Times New Roman" w:cs="Times New Roman"/>
          <w:sz w:val="28"/>
          <w:szCs w:val="28"/>
        </w:rPr>
        <w:t xml:space="preserve"> или общение в письменной форме), при оформлении документов, при проведении переговоров с работодателями, по созданию условий труда для них. Такие инвалиды также нуждаются в психологической поддержке при разрешении личностных проблем, возникающих в процессе формирования трудовой мотивации, трудоустройства и трудовой деятельности (проблемы общения, кризисные ситуации и т.д.). </w:t>
      </w:r>
    </w:p>
    <w:p w:rsidR="000513C5" w:rsidRPr="006537C0" w:rsidRDefault="00DB0B08" w:rsidP="0065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t xml:space="preserve">Маршрут работнику-инвалиду следует проложить так, чтобы ему было удобно, быстро и безопасно (без потенциальной угрозы нанесения вреда здоровью) добираться до своего рабочего места, чтобы для него были доступны при этом санитарно-технические помещения, места приема пищи и т.п. Самый простой и эффективный способ – вместе с работником пройти весь путь по маршрутам, которыми тот будет пользоваться в течение рабочего дня и учесть его личные замечания и предложения по данному вопросу. </w:t>
      </w:r>
      <w:proofErr w:type="gramStart"/>
      <w:r w:rsidRPr="006537C0">
        <w:rPr>
          <w:rFonts w:ascii="Times New Roman" w:hAnsi="Times New Roman" w:cs="Times New Roman"/>
          <w:sz w:val="28"/>
          <w:szCs w:val="28"/>
        </w:rPr>
        <w:t>Аналогично следует поступать не только при определении наиболее приемлемого места расположения рабочего места внутри зданий и помещений, но и при определении пути следования по территории работодателя (например, если речь идет о предприятии, имеющем существенную прилегающую территорию), по которой предполагается, что также будет перемещаться работник-инвалид (чтобы непосредственно добраться до рабочего места или выполняя свои должностные обязанности).</w:t>
      </w:r>
      <w:proofErr w:type="gramEnd"/>
      <w:r w:rsidRPr="006537C0">
        <w:rPr>
          <w:rFonts w:ascii="Times New Roman" w:hAnsi="Times New Roman" w:cs="Times New Roman"/>
          <w:sz w:val="28"/>
          <w:szCs w:val="28"/>
        </w:rPr>
        <w:t xml:space="preserve"> Иногда, выполняя такую работу, можно прийти к выводу, что первоначальное место нахождения рабочего места инвалида необходимо изменить (перенести, например, ближе к входу или санузлу, или если место приема пищи не доступно такому работнику, то установить непосредственно на его рабочем месте чайник, микроволновую печь и т.п.). </w:t>
      </w:r>
    </w:p>
    <w:p w:rsidR="00C71010" w:rsidRPr="006537C0" w:rsidRDefault="00DB0B08" w:rsidP="0065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lastRenderedPageBreak/>
        <w:t xml:space="preserve">В целях обеспечения условий для беспрепятственного доступа на рабочие места инвалидов, нуждающихся в ситуационной помощи (помощи, оказываемой в целях преодоления барьеров наравне с другими лицами) необходимо обеспечить: </w:t>
      </w:r>
    </w:p>
    <w:p w:rsidR="00C71010" w:rsidRPr="006537C0" w:rsidRDefault="00DB0B08" w:rsidP="0065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t>– выделение на стоянке учреждения специальных парковочных мест для автотранспорта инвалидов;</w:t>
      </w:r>
    </w:p>
    <w:p w:rsidR="00C71010" w:rsidRPr="006537C0" w:rsidRDefault="00DB0B08" w:rsidP="0065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t xml:space="preserve"> – оборудование схем передвижения инвалидов и автотранспорта инвалидов по прилегающей территории;</w:t>
      </w:r>
    </w:p>
    <w:p w:rsidR="00C71010" w:rsidRPr="006537C0" w:rsidRDefault="00DB0B08" w:rsidP="0065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t xml:space="preserve"> – оборудование зданий и сооружений элементами доступности (пандусы, поручни, подъемники, широкие дверные проемы, кнопки вызова помощи и другие) и элементами навигации для информирования инвалидов для передвижения (тактильная информация, контрастный дизайн, информационные надписи, освещение, пиктограммы, напольные индикаторы, акустическая информация и т.д.) в соответствии с действующими нормативно-правовыми актами в сфере градостроительной политики; </w:t>
      </w:r>
    </w:p>
    <w:p w:rsidR="00C71010" w:rsidRPr="006537C0" w:rsidRDefault="00DB0B08" w:rsidP="0065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t xml:space="preserve"> – оборудование элементами доступности зон услуг, санитарногигиенических помещений;</w:t>
      </w:r>
    </w:p>
    <w:p w:rsidR="00C71010" w:rsidRPr="006537C0" w:rsidRDefault="00DB0B08" w:rsidP="0065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t xml:space="preserve"> – наличие в учреждении технических средств реабилитации, позволяющих передвигаться вне и внутри здания (кресло-коляска, ходунки, подъемное гусеничное устройство и т.д.). </w:t>
      </w:r>
    </w:p>
    <w:p w:rsidR="00C71010" w:rsidRPr="006537C0" w:rsidRDefault="00DB0B08" w:rsidP="0065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t>Специальные меры по обеспечению доступности для работников</w:t>
      </w:r>
      <w:r w:rsidR="00C71010" w:rsidRPr="006537C0">
        <w:rPr>
          <w:rFonts w:ascii="Times New Roman" w:hAnsi="Times New Roman" w:cs="Times New Roman"/>
          <w:sz w:val="28"/>
          <w:szCs w:val="28"/>
        </w:rPr>
        <w:t xml:space="preserve"> </w:t>
      </w:r>
      <w:r w:rsidRPr="006537C0">
        <w:rPr>
          <w:rFonts w:ascii="Times New Roman" w:hAnsi="Times New Roman" w:cs="Times New Roman"/>
          <w:sz w:val="28"/>
          <w:szCs w:val="28"/>
        </w:rPr>
        <w:t xml:space="preserve">инвалидов помещений работодателя требуются только в случаях, когда инвалид относится к одной из ниже приведенных категорий: </w:t>
      </w:r>
    </w:p>
    <w:p w:rsidR="00C71010" w:rsidRPr="006537C0" w:rsidRDefault="00DB0B08" w:rsidP="0065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sym w:font="Symbol" w:char="F0B7"/>
      </w:r>
      <w:r w:rsidRPr="006537C0">
        <w:rPr>
          <w:rFonts w:ascii="Times New Roman" w:hAnsi="Times New Roman" w:cs="Times New Roman"/>
          <w:sz w:val="28"/>
          <w:szCs w:val="28"/>
        </w:rPr>
        <w:t xml:space="preserve"> инвалиды, передвигающиеся на креслах-колясках; </w:t>
      </w:r>
    </w:p>
    <w:p w:rsidR="00C71010" w:rsidRPr="006537C0" w:rsidRDefault="00DB0B08" w:rsidP="0065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sym w:font="Symbol" w:char="F0B7"/>
      </w:r>
      <w:r w:rsidRPr="006537C0">
        <w:rPr>
          <w:rFonts w:ascii="Times New Roman" w:hAnsi="Times New Roman" w:cs="Times New Roman"/>
          <w:sz w:val="28"/>
          <w:szCs w:val="28"/>
        </w:rPr>
        <w:t xml:space="preserve"> инвалиды с нарушением опорно-двигательного аппарата; </w:t>
      </w:r>
    </w:p>
    <w:p w:rsidR="00C71010" w:rsidRPr="006537C0" w:rsidRDefault="00DB0B08" w:rsidP="0065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sym w:font="Symbol" w:char="F0B7"/>
      </w:r>
      <w:r w:rsidRPr="006537C0">
        <w:rPr>
          <w:rFonts w:ascii="Times New Roman" w:hAnsi="Times New Roman" w:cs="Times New Roman"/>
          <w:sz w:val="28"/>
          <w:szCs w:val="28"/>
        </w:rPr>
        <w:t xml:space="preserve"> инвалиды с нарушением зрения; </w:t>
      </w:r>
    </w:p>
    <w:p w:rsidR="00C71010" w:rsidRPr="006537C0" w:rsidRDefault="00DB0B08" w:rsidP="0065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sym w:font="Symbol" w:char="F0B7"/>
      </w:r>
      <w:r w:rsidRPr="006537C0">
        <w:rPr>
          <w:rFonts w:ascii="Times New Roman" w:hAnsi="Times New Roman" w:cs="Times New Roman"/>
          <w:sz w:val="28"/>
          <w:szCs w:val="28"/>
        </w:rPr>
        <w:t xml:space="preserve"> инвалиды с нарушением слуха; </w:t>
      </w:r>
    </w:p>
    <w:p w:rsidR="00C71010" w:rsidRPr="006537C0" w:rsidRDefault="00DB0B08" w:rsidP="0065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sym w:font="Symbol" w:char="F0B7"/>
      </w:r>
      <w:r w:rsidRPr="006537C0">
        <w:rPr>
          <w:rFonts w:ascii="Times New Roman" w:hAnsi="Times New Roman" w:cs="Times New Roman"/>
          <w:sz w:val="28"/>
          <w:szCs w:val="28"/>
        </w:rPr>
        <w:t xml:space="preserve"> инвалиды с нарушением умственного развития.</w:t>
      </w:r>
    </w:p>
    <w:p w:rsidR="00C71010" w:rsidRPr="006537C0" w:rsidRDefault="00DB0B08" w:rsidP="0065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t xml:space="preserve"> В остальных случаях, когда работник имеет ограничения иных видов функций организма (языковых и речевых, </w:t>
      </w:r>
      <w:proofErr w:type="spellStart"/>
      <w:proofErr w:type="gramStart"/>
      <w:r w:rsidRPr="006537C0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6537C0">
        <w:rPr>
          <w:rFonts w:ascii="Times New Roman" w:hAnsi="Times New Roman" w:cs="Times New Roman"/>
          <w:sz w:val="28"/>
          <w:szCs w:val="28"/>
        </w:rPr>
        <w:t xml:space="preserve"> системы, дыхательной системы, пищеварительной системы, эндокринной системы, мочевыделительной системы, кожи и связанных с ней систем и т.п.), каких-либо мер в отношении помещений предпринимать нет практической необходимости. </w:t>
      </w:r>
    </w:p>
    <w:p w:rsidR="00C71010" w:rsidRPr="006537C0" w:rsidRDefault="00DB0B08" w:rsidP="0065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t>Основные параметры доступности предприятий и учреждений для инвалидов:</w:t>
      </w:r>
    </w:p>
    <w:p w:rsidR="00C71010" w:rsidRPr="006537C0" w:rsidRDefault="00DB0B08" w:rsidP="0065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t xml:space="preserve"> – просторные габариты помещений;</w:t>
      </w:r>
    </w:p>
    <w:p w:rsidR="009F59C2" w:rsidRPr="006537C0" w:rsidRDefault="00DB0B08" w:rsidP="0065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t xml:space="preserve"> – входы в помещения без ступеней и порогов; </w:t>
      </w:r>
    </w:p>
    <w:p w:rsidR="009F59C2" w:rsidRPr="006537C0" w:rsidRDefault="00DB0B08" w:rsidP="0065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lastRenderedPageBreak/>
        <w:t xml:space="preserve">– ширина проходов; </w:t>
      </w:r>
    </w:p>
    <w:p w:rsidR="009F59C2" w:rsidRPr="006537C0" w:rsidRDefault="00DB0B08" w:rsidP="0065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t xml:space="preserve">– отсутствие помех, препятствий на пути передвижения; </w:t>
      </w:r>
    </w:p>
    <w:p w:rsidR="009F59C2" w:rsidRPr="006537C0" w:rsidRDefault="00DB0B08" w:rsidP="0065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t xml:space="preserve">– ровное нескользящее напольное покрытие; </w:t>
      </w:r>
    </w:p>
    <w:p w:rsidR="009F59C2" w:rsidRPr="006537C0" w:rsidRDefault="00DB0B08" w:rsidP="0065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t xml:space="preserve">– простая маршрутизация; </w:t>
      </w:r>
    </w:p>
    <w:p w:rsidR="009F59C2" w:rsidRPr="006537C0" w:rsidRDefault="00DB0B08" w:rsidP="0065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t>– наличие информации для инвалидов о доступных для каждой категории инвалидов маршрутов движения;</w:t>
      </w:r>
    </w:p>
    <w:p w:rsidR="009F59C2" w:rsidRPr="006537C0" w:rsidRDefault="00DB0B08" w:rsidP="0065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t xml:space="preserve"> – оборудование поручня маршрутов движения;</w:t>
      </w:r>
    </w:p>
    <w:p w:rsidR="009F59C2" w:rsidRPr="006537C0" w:rsidRDefault="00DB0B08" w:rsidP="0065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t xml:space="preserve"> – контрастный дизайн;</w:t>
      </w:r>
    </w:p>
    <w:p w:rsidR="009F59C2" w:rsidRPr="006537C0" w:rsidRDefault="00DB0B08" w:rsidP="0065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t xml:space="preserve"> – освещение; </w:t>
      </w:r>
    </w:p>
    <w:p w:rsidR="009F59C2" w:rsidRPr="006537C0" w:rsidRDefault="00DB0B08" w:rsidP="0065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t xml:space="preserve">– акустика помещений; </w:t>
      </w:r>
    </w:p>
    <w:p w:rsidR="009F59C2" w:rsidRPr="006537C0" w:rsidRDefault="00DB0B08" w:rsidP="0065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t xml:space="preserve">– снижение шумов; </w:t>
      </w:r>
    </w:p>
    <w:p w:rsidR="009F59C2" w:rsidRPr="006537C0" w:rsidRDefault="00DB0B08" w:rsidP="0065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t xml:space="preserve">– пешеходные расстояния для перемещения; </w:t>
      </w:r>
    </w:p>
    <w:p w:rsidR="009F59C2" w:rsidRPr="006537C0" w:rsidRDefault="00DB0B08" w:rsidP="0065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t xml:space="preserve">– оборудование мест отдыха и ожидания помощи для инвалидов; </w:t>
      </w:r>
    </w:p>
    <w:p w:rsidR="009F59C2" w:rsidRPr="006537C0" w:rsidRDefault="00DB0B08" w:rsidP="0065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t>– оборудование кнопками вызова помощи входов, мест отдыха и ожидания помощи, туалетных кабин для инвалидов;</w:t>
      </w:r>
    </w:p>
    <w:p w:rsidR="009F59C2" w:rsidRPr="006537C0" w:rsidRDefault="00DB0B08" w:rsidP="0065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t xml:space="preserve"> – наличие оптимальных технологий оказания ситуационной помощи для каждой группы инвалидов предприятиями и учреждениями;</w:t>
      </w:r>
    </w:p>
    <w:p w:rsidR="009F59C2" w:rsidRPr="006537C0" w:rsidRDefault="00DB0B08" w:rsidP="0065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t xml:space="preserve"> – уровень подготовки персонала для понимания потребностей в помощи, общения и оказания помощи инвалидам при обслуживании; </w:t>
      </w:r>
    </w:p>
    <w:p w:rsidR="009F59C2" w:rsidRPr="006537C0" w:rsidRDefault="00DB0B08" w:rsidP="0065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t>– доступность для инвалидов информации, необходимой для передвижения по объекту и прилегающей территории;</w:t>
      </w:r>
    </w:p>
    <w:p w:rsidR="009F59C2" w:rsidRPr="006537C0" w:rsidRDefault="00DB0B08" w:rsidP="0065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t xml:space="preserve"> – доступность для инвалидов о работе общественного транспорта, стоянках автотранспорта для инвалидов, порядке обслуживания, предоставляемой помощи при обслуживании, возможности получения дополнительной информации для организации посещения объектов социальной инфраструктуры;</w:t>
      </w:r>
    </w:p>
    <w:p w:rsidR="009F59C2" w:rsidRDefault="00DB0B08" w:rsidP="0065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7C0">
        <w:rPr>
          <w:rFonts w:ascii="Times New Roman" w:hAnsi="Times New Roman" w:cs="Times New Roman"/>
          <w:sz w:val="28"/>
          <w:szCs w:val="28"/>
        </w:rPr>
        <w:t xml:space="preserve"> – наличие необходимых ассистивных приспособлений для преодоления существующих барьеров для каждой группы инвалидов. </w:t>
      </w:r>
    </w:p>
    <w:p w:rsidR="006537C0" w:rsidRPr="006537C0" w:rsidRDefault="006537C0" w:rsidP="0065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7C0" w:rsidRPr="006537C0" w:rsidRDefault="006537C0" w:rsidP="006537C0">
      <w:pPr>
        <w:spacing w:after="0"/>
        <w:ind w:firstLine="70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6537C0">
        <w:rPr>
          <w:rFonts w:ascii="Times New Roman" w:hAnsi="Times New Roman" w:cs="Times New Roman"/>
          <w:b/>
          <w:i/>
          <w:color w:val="0070C0"/>
          <w:sz w:val="28"/>
          <w:szCs w:val="28"/>
        </w:rPr>
        <w:t>По вопросам сопровождения при содействии занятости инвалида необходимо обращаться в КУ «Нефтеюганский центр занятости населения» по адресу: г</w:t>
      </w:r>
      <w:proofErr w:type="gramStart"/>
      <w:r w:rsidRPr="006537C0">
        <w:rPr>
          <w:rFonts w:ascii="Times New Roman" w:hAnsi="Times New Roman" w:cs="Times New Roman"/>
          <w:b/>
          <w:i/>
          <w:color w:val="0070C0"/>
          <w:sz w:val="28"/>
          <w:szCs w:val="28"/>
        </w:rPr>
        <w:t>.Н</w:t>
      </w:r>
      <w:proofErr w:type="gramEnd"/>
      <w:r w:rsidRPr="006537C0">
        <w:rPr>
          <w:rFonts w:ascii="Times New Roman" w:hAnsi="Times New Roman" w:cs="Times New Roman"/>
          <w:b/>
          <w:i/>
          <w:color w:val="0070C0"/>
          <w:sz w:val="28"/>
          <w:szCs w:val="28"/>
        </w:rPr>
        <w:t>ефтеюганск, 2а мкр., дом 9/3</w:t>
      </w:r>
    </w:p>
    <w:p w:rsidR="006537C0" w:rsidRPr="006537C0" w:rsidRDefault="006537C0" w:rsidP="006537C0">
      <w:pPr>
        <w:spacing w:after="0"/>
        <w:ind w:firstLine="70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6537C0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( отдел трудоустройства).</w:t>
      </w:r>
    </w:p>
    <w:p w:rsidR="006537C0" w:rsidRPr="006537C0" w:rsidRDefault="006537C0" w:rsidP="006537C0">
      <w:pPr>
        <w:spacing w:after="0"/>
        <w:ind w:firstLine="70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6537C0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Справки по телефону 8(3463) 224707, 224726, 221560. </w:t>
      </w:r>
    </w:p>
    <w:p w:rsidR="006537C0" w:rsidRPr="006537C0" w:rsidRDefault="006537C0" w:rsidP="006537C0">
      <w:pPr>
        <w:spacing w:after="0"/>
        <w:ind w:firstLine="70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6537C0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Часы оказания государственных услуг: понедельник – пятница </w:t>
      </w:r>
    </w:p>
    <w:p w:rsidR="006537C0" w:rsidRPr="006537C0" w:rsidRDefault="006537C0" w:rsidP="006537C0">
      <w:pPr>
        <w:spacing w:after="0"/>
        <w:ind w:firstLine="70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6537C0">
        <w:rPr>
          <w:rFonts w:ascii="Times New Roman" w:hAnsi="Times New Roman" w:cs="Times New Roman"/>
          <w:b/>
          <w:i/>
          <w:color w:val="0070C0"/>
          <w:sz w:val="28"/>
          <w:szCs w:val="28"/>
        </w:rPr>
        <w:t>с 09-00 до 17-00.</w:t>
      </w:r>
    </w:p>
    <w:p w:rsidR="006537C0" w:rsidRPr="006537C0" w:rsidRDefault="006537C0" w:rsidP="0065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537C0" w:rsidRPr="006537C0" w:rsidSect="00A7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A5FB7"/>
    <w:multiLevelType w:val="hybridMultilevel"/>
    <w:tmpl w:val="79D0C112"/>
    <w:lvl w:ilvl="0" w:tplc="6BB0A9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0ED795C"/>
    <w:multiLevelType w:val="hybridMultilevel"/>
    <w:tmpl w:val="0512036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F36"/>
    <w:rsid w:val="0003003D"/>
    <w:rsid w:val="000513C5"/>
    <w:rsid w:val="000854BB"/>
    <w:rsid w:val="000C4A4A"/>
    <w:rsid w:val="000E4120"/>
    <w:rsid w:val="00233EE1"/>
    <w:rsid w:val="002B21C9"/>
    <w:rsid w:val="00353F42"/>
    <w:rsid w:val="006537C0"/>
    <w:rsid w:val="00711036"/>
    <w:rsid w:val="007A2F36"/>
    <w:rsid w:val="008966EC"/>
    <w:rsid w:val="008A4539"/>
    <w:rsid w:val="009F59C2"/>
    <w:rsid w:val="00A7396E"/>
    <w:rsid w:val="00AC1B76"/>
    <w:rsid w:val="00C71010"/>
    <w:rsid w:val="00D234F7"/>
    <w:rsid w:val="00DB0B08"/>
    <w:rsid w:val="00DC0930"/>
    <w:rsid w:val="00DE7FBA"/>
    <w:rsid w:val="00E148F6"/>
    <w:rsid w:val="00F2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B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7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711F5-85CD-4192-A3C6-7AE2DECD1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Сердюк</cp:lastModifiedBy>
  <cp:revision>2</cp:revision>
  <dcterms:created xsi:type="dcterms:W3CDTF">2020-01-27T08:46:00Z</dcterms:created>
  <dcterms:modified xsi:type="dcterms:W3CDTF">2020-01-27T08:46:00Z</dcterms:modified>
</cp:coreProperties>
</file>