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EA" w:rsidRDefault="009B7396" w:rsidP="00BA45B2">
      <w:pPr>
        <w:spacing w:line="288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B7396">
        <w:rPr>
          <w:b/>
          <w:bCs/>
          <w:sz w:val="28"/>
          <w:szCs w:val="28"/>
        </w:rPr>
        <w:t xml:space="preserve">О </w:t>
      </w:r>
      <w:r w:rsidR="00FE3BE0" w:rsidRPr="00FE3BE0">
        <w:rPr>
          <w:b/>
          <w:bCs/>
          <w:sz w:val="28"/>
          <w:szCs w:val="28"/>
        </w:rPr>
        <w:t>результатах реализации и корректировке муниципальной программы  «Профилактика экстремиз</w:t>
      </w:r>
      <w:r w:rsidR="0063114B">
        <w:rPr>
          <w:b/>
          <w:bCs/>
          <w:sz w:val="28"/>
          <w:szCs w:val="28"/>
        </w:rPr>
        <w:t xml:space="preserve">ма, гармонизация межэтнических </w:t>
      </w:r>
      <w:r w:rsidR="00FE3BE0" w:rsidRPr="00FE3BE0">
        <w:rPr>
          <w:b/>
          <w:bCs/>
          <w:sz w:val="28"/>
          <w:szCs w:val="28"/>
        </w:rPr>
        <w:t xml:space="preserve">и межкультурных отношений </w:t>
      </w:r>
      <w:proofErr w:type="gramStart"/>
      <w:r w:rsidR="00FE3BE0" w:rsidRPr="00FE3BE0">
        <w:rPr>
          <w:b/>
          <w:bCs/>
          <w:sz w:val="28"/>
          <w:szCs w:val="28"/>
        </w:rPr>
        <w:t>в</w:t>
      </w:r>
      <w:proofErr w:type="gramEnd"/>
      <w:r w:rsidR="00FE3BE0" w:rsidRPr="00FE3BE0">
        <w:rPr>
          <w:b/>
          <w:bCs/>
          <w:sz w:val="28"/>
          <w:szCs w:val="28"/>
        </w:rPr>
        <w:t xml:space="preserve"> </w:t>
      </w:r>
      <w:proofErr w:type="gramStart"/>
      <w:r w:rsidR="00FE3BE0" w:rsidRPr="00FE3BE0">
        <w:rPr>
          <w:b/>
          <w:bCs/>
          <w:sz w:val="28"/>
          <w:szCs w:val="28"/>
        </w:rPr>
        <w:t>Нефтеюганском</w:t>
      </w:r>
      <w:proofErr w:type="gramEnd"/>
      <w:r w:rsidR="00FE3BE0" w:rsidRPr="00FE3BE0">
        <w:rPr>
          <w:b/>
          <w:bCs/>
          <w:sz w:val="28"/>
          <w:szCs w:val="28"/>
        </w:rPr>
        <w:t xml:space="preserve"> районе </w:t>
      </w:r>
      <w:r w:rsidR="00FE3BE0" w:rsidRPr="00FE3BE0">
        <w:rPr>
          <w:b/>
          <w:bCs/>
          <w:sz w:val="28"/>
          <w:szCs w:val="28"/>
        </w:rPr>
        <w:br/>
        <w:t>на 2019-2024 годы и на период до 2030 года</w:t>
      </w:r>
      <w:r w:rsidR="00FE3BE0">
        <w:rPr>
          <w:b/>
          <w:bCs/>
          <w:sz w:val="28"/>
          <w:szCs w:val="28"/>
        </w:rPr>
        <w:t>» в 2019 году</w:t>
      </w:r>
    </w:p>
    <w:p w:rsidR="009B7396" w:rsidRPr="008110E1" w:rsidRDefault="009B7396" w:rsidP="00BA45B2">
      <w:pPr>
        <w:spacing w:line="288" w:lineRule="auto"/>
        <w:jc w:val="center"/>
        <w:rPr>
          <w:b/>
          <w:bCs/>
          <w:sz w:val="28"/>
          <w:szCs w:val="28"/>
        </w:rPr>
      </w:pPr>
    </w:p>
    <w:p w:rsidR="00482987" w:rsidRPr="00012C1E" w:rsidRDefault="00B85527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М</w:t>
      </w:r>
      <w:r w:rsidR="00482987" w:rsidRPr="00012C1E">
        <w:rPr>
          <w:sz w:val="28"/>
          <w:szCs w:val="28"/>
        </w:rPr>
        <w:t>униципальная программа</w:t>
      </w:r>
      <w:r w:rsidRPr="00012C1E">
        <w:rPr>
          <w:sz w:val="28"/>
          <w:szCs w:val="28"/>
        </w:rPr>
        <w:t xml:space="preserve"> «Профилактика экстремизма, гармонизация межэтнических и межкультурных отношений </w:t>
      </w:r>
      <w:proofErr w:type="gramStart"/>
      <w:r w:rsidRPr="00012C1E">
        <w:rPr>
          <w:sz w:val="28"/>
          <w:szCs w:val="28"/>
        </w:rPr>
        <w:t>в</w:t>
      </w:r>
      <w:proofErr w:type="gramEnd"/>
      <w:r w:rsidRPr="00012C1E">
        <w:rPr>
          <w:sz w:val="28"/>
          <w:szCs w:val="28"/>
        </w:rPr>
        <w:t xml:space="preserve"> </w:t>
      </w:r>
      <w:proofErr w:type="gramStart"/>
      <w:r w:rsidRPr="00012C1E">
        <w:rPr>
          <w:sz w:val="28"/>
          <w:szCs w:val="28"/>
        </w:rPr>
        <w:t>Нефтеюганском</w:t>
      </w:r>
      <w:proofErr w:type="gramEnd"/>
      <w:r w:rsidRPr="00012C1E">
        <w:rPr>
          <w:sz w:val="28"/>
          <w:szCs w:val="28"/>
        </w:rPr>
        <w:t xml:space="preserve"> районе на 2019-2024 годы и на период до 2030 года» (далее - Программа)</w:t>
      </w:r>
      <w:r w:rsidR="00482987" w:rsidRPr="00012C1E">
        <w:rPr>
          <w:sz w:val="28"/>
          <w:szCs w:val="28"/>
        </w:rPr>
        <w:t xml:space="preserve"> </w:t>
      </w:r>
      <w:r w:rsidRPr="00012C1E">
        <w:rPr>
          <w:sz w:val="28"/>
          <w:szCs w:val="28"/>
        </w:rPr>
        <w:t>приведена</w:t>
      </w:r>
      <w:r w:rsidR="00482987" w:rsidRPr="00012C1E">
        <w:rPr>
          <w:sz w:val="28"/>
          <w:szCs w:val="28"/>
        </w:rPr>
        <w:t xml:space="preserve"> в соответстви</w:t>
      </w:r>
      <w:r w:rsidRPr="00012C1E">
        <w:rPr>
          <w:sz w:val="28"/>
          <w:szCs w:val="28"/>
        </w:rPr>
        <w:t>е</w:t>
      </w:r>
      <w:r w:rsidR="00482987" w:rsidRPr="00012C1E">
        <w:rPr>
          <w:sz w:val="28"/>
          <w:szCs w:val="28"/>
        </w:rPr>
        <w:t xml:space="preserve"> с модельной программой, утвержденной на заседании Межведомственной комиссии Ханты-Мансийского автономного округа – Югры по противодействию экстремистской деятельности (протокол от 14.09.2018 № 4). </w:t>
      </w:r>
      <w:r w:rsidR="00584167" w:rsidRPr="00012C1E">
        <w:rPr>
          <w:sz w:val="28"/>
          <w:szCs w:val="28"/>
        </w:rPr>
        <w:t>Скорректирована</w:t>
      </w:r>
      <w:r w:rsidR="00482987" w:rsidRPr="00012C1E">
        <w:rPr>
          <w:sz w:val="28"/>
          <w:szCs w:val="28"/>
        </w:rPr>
        <w:t xml:space="preserve"> цель </w:t>
      </w:r>
      <w:r w:rsidRPr="00012C1E">
        <w:rPr>
          <w:sz w:val="28"/>
          <w:szCs w:val="28"/>
        </w:rPr>
        <w:t>П</w:t>
      </w:r>
      <w:r w:rsidR="00482987" w:rsidRPr="00012C1E">
        <w:rPr>
          <w:sz w:val="28"/>
          <w:szCs w:val="28"/>
        </w:rPr>
        <w:t>рограммы</w:t>
      </w:r>
      <w:r w:rsidR="00584167" w:rsidRPr="00012C1E">
        <w:rPr>
          <w:sz w:val="28"/>
          <w:szCs w:val="28"/>
        </w:rPr>
        <w:t xml:space="preserve"> (она стала более масштабной)</w:t>
      </w:r>
      <w:r w:rsidR="00482987" w:rsidRPr="00012C1E">
        <w:rPr>
          <w:sz w:val="28"/>
          <w:szCs w:val="28"/>
        </w:rPr>
        <w:t>, увеличилось количество задач (с 2 до 5), увеличилось количество основных мероприятий (с 3 до 14)</w:t>
      </w:r>
      <w:r w:rsidR="00584167" w:rsidRPr="00012C1E">
        <w:rPr>
          <w:sz w:val="28"/>
          <w:szCs w:val="28"/>
        </w:rPr>
        <w:t>.</w:t>
      </w:r>
      <w:r w:rsidR="00482987" w:rsidRPr="00012C1E">
        <w:rPr>
          <w:sz w:val="28"/>
          <w:szCs w:val="28"/>
        </w:rPr>
        <w:t xml:space="preserve"> </w:t>
      </w:r>
      <w:r w:rsidR="00584167" w:rsidRPr="00012C1E">
        <w:rPr>
          <w:sz w:val="28"/>
          <w:szCs w:val="28"/>
        </w:rPr>
        <w:t xml:space="preserve">Программа содержит 3 </w:t>
      </w:r>
      <w:proofErr w:type="gramStart"/>
      <w:r w:rsidR="00584167" w:rsidRPr="00012C1E">
        <w:rPr>
          <w:sz w:val="28"/>
          <w:szCs w:val="28"/>
        </w:rPr>
        <w:t>обязательных</w:t>
      </w:r>
      <w:proofErr w:type="gramEnd"/>
      <w:r w:rsidR="00584167" w:rsidRPr="00012C1E">
        <w:rPr>
          <w:sz w:val="28"/>
          <w:szCs w:val="28"/>
        </w:rPr>
        <w:t xml:space="preserve"> целевых показателя, рекомендованных модельной программой</w:t>
      </w:r>
      <w:r w:rsidR="00482987" w:rsidRPr="00012C1E">
        <w:rPr>
          <w:sz w:val="28"/>
          <w:szCs w:val="28"/>
        </w:rPr>
        <w:t>.</w:t>
      </w:r>
    </w:p>
    <w:p w:rsidR="001E0986" w:rsidRPr="00012C1E" w:rsidRDefault="00B85527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П</w:t>
      </w:r>
      <w:r w:rsidR="00480FEA" w:rsidRPr="00012C1E">
        <w:rPr>
          <w:sz w:val="28"/>
          <w:szCs w:val="28"/>
        </w:rPr>
        <w:t>рограмма реализуется в соотве</w:t>
      </w:r>
      <w:r w:rsidR="002B1BC6" w:rsidRPr="00012C1E">
        <w:rPr>
          <w:sz w:val="28"/>
          <w:szCs w:val="28"/>
        </w:rPr>
        <w:t>т</w:t>
      </w:r>
      <w:r w:rsidR="00480FEA" w:rsidRPr="00012C1E">
        <w:rPr>
          <w:sz w:val="28"/>
          <w:szCs w:val="28"/>
        </w:rPr>
        <w:t>ствии</w:t>
      </w:r>
      <w:r w:rsidR="002B1BC6" w:rsidRPr="00012C1E">
        <w:rPr>
          <w:sz w:val="28"/>
          <w:szCs w:val="28"/>
        </w:rPr>
        <w:t xml:space="preserve"> со </w:t>
      </w:r>
      <w:r w:rsidR="00480FEA" w:rsidRPr="00012C1E">
        <w:rPr>
          <w:sz w:val="28"/>
          <w:szCs w:val="28"/>
        </w:rPr>
        <w:t>Стратег</w:t>
      </w:r>
      <w:r w:rsidR="002B1BC6" w:rsidRPr="00012C1E">
        <w:rPr>
          <w:sz w:val="28"/>
          <w:szCs w:val="28"/>
        </w:rPr>
        <w:t>ией</w:t>
      </w:r>
      <w:r w:rsidR="00480FEA" w:rsidRPr="00012C1E">
        <w:rPr>
          <w:sz w:val="28"/>
          <w:szCs w:val="28"/>
        </w:rPr>
        <w:t xml:space="preserve"> государственной национальной политики Российской Федерации на период до 2025 года и Стратеги</w:t>
      </w:r>
      <w:r w:rsidR="00060413" w:rsidRPr="00012C1E">
        <w:rPr>
          <w:sz w:val="28"/>
          <w:szCs w:val="28"/>
        </w:rPr>
        <w:t>ей</w:t>
      </w:r>
      <w:r w:rsidR="00480FEA" w:rsidRPr="00012C1E">
        <w:rPr>
          <w:sz w:val="28"/>
          <w:szCs w:val="28"/>
        </w:rPr>
        <w:t xml:space="preserve"> противодействия экстремизму в Р</w:t>
      </w:r>
      <w:r w:rsidR="002B1BC6" w:rsidRPr="00012C1E">
        <w:rPr>
          <w:sz w:val="28"/>
          <w:szCs w:val="28"/>
        </w:rPr>
        <w:t xml:space="preserve">оссийской Федерации до 2025 года. </w:t>
      </w:r>
    </w:p>
    <w:p w:rsidR="00F23A6A" w:rsidRPr="00012C1E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Основные </w:t>
      </w:r>
      <w:r w:rsidR="0089461D" w:rsidRPr="00012C1E">
        <w:rPr>
          <w:sz w:val="28"/>
          <w:szCs w:val="28"/>
        </w:rPr>
        <w:t>направлен</w:t>
      </w:r>
      <w:r w:rsidRPr="00012C1E">
        <w:rPr>
          <w:sz w:val="28"/>
          <w:szCs w:val="28"/>
        </w:rPr>
        <w:t>ия</w:t>
      </w:r>
      <w:r w:rsidR="0089461D" w:rsidRPr="00012C1E">
        <w:rPr>
          <w:sz w:val="28"/>
          <w:szCs w:val="28"/>
        </w:rPr>
        <w:t xml:space="preserve"> </w:t>
      </w:r>
      <w:r w:rsidRPr="00012C1E">
        <w:rPr>
          <w:sz w:val="28"/>
          <w:szCs w:val="28"/>
        </w:rPr>
        <w:t xml:space="preserve">данных стратегий реализуются через мероприятия, которые направлены </w:t>
      </w:r>
      <w:proofErr w:type="gramStart"/>
      <w:r w:rsidRPr="00012C1E">
        <w:rPr>
          <w:sz w:val="28"/>
          <w:szCs w:val="28"/>
        </w:rPr>
        <w:t>на</w:t>
      </w:r>
      <w:proofErr w:type="gramEnd"/>
      <w:r w:rsidRPr="00012C1E">
        <w:rPr>
          <w:sz w:val="28"/>
          <w:szCs w:val="28"/>
        </w:rPr>
        <w:t xml:space="preserve">: </w:t>
      </w:r>
    </w:p>
    <w:p w:rsidR="00F23A6A" w:rsidRPr="00012C1E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- укрепление гражданского единства, гармонизаци</w:t>
      </w:r>
      <w:r w:rsidR="00584167" w:rsidRPr="00012C1E">
        <w:rPr>
          <w:sz w:val="28"/>
          <w:szCs w:val="28"/>
        </w:rPr>
        <w:t>ю</w:t>
      </w:r>
      <w:r w:rsidRPr="00012C1E">
        <w:rPr>
          <w:sz w:val="28"/>
          <w:szCs w:val="28"/>
        </w:rPr>
        <w:t xml:space="preserve"> межнациональных и межконфессиональных отношений; </w:t>
      </w:r>
    </w:p>
    <w:p w:rsidR="00F23A6A" w:rsidRPr="00012C1E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- профилактику экстремизма; </w:t>
      </w:r>
    </w:p>
    <w:p w:rsidR="00F23A6A" w:rsidRPr="00012C1E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- содействие адаптации мигрантов в социальное и культурное пространство Нефтеюганского района; </w:t>
      </w:r>
    </w:p>
    <w:p w:rsidR="00F23A6A" w:rsidRPr="00012C1E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- информационное противодействие идеологии экстремизма. </w:t>
      </w:r>
    </w:p>
    <w:p w:rsidR="00F23A6A" w:rsidRPr="00012C1E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Ответственным исполнителем </w:t>
      </w:r>
      <w:r w:rsidR="00B85527" w:rsidRPr="00012C1E">
        <w:rPr>
          <w:sz w:val="28"/>
          <w:szCs w:val="28"/>
        </w:rPr>
        <w:t>П</w:t>
      </w:r>
      <w:r w:rsidRPr="00012C1E">
        <w:rPr>
          <w:sz w:val="28"/>
          <w:szCs w:val="28"/>
        </w:rPr>
        <w:t>рограммы является управление по связям с общественностью администрации Нефтеюганского района, соисполнители - Департамент обра</w:t>
      </w:r>
      <w:r w:rsidR="00584167" w:rsidRPr="00012C1E">
        <w:rPr>
          <w:sz w:val="28"/>
          <w:szCs w:val="28"/>
        </w:rPr>
        <w:t xml:space="preserve">зования и молодежной политики, </w:t>
      </w:r>
      <w:r w:rsidRPr="00012C1E">
        <w:rPr>
          <w:sz w:val="28"/>
          <w:szCs w:val="28"/>
        </w:rPr>
        <w:t>Департамент культуры и спорта Нефтеюганского района, МКУ «Управление по делам администрации Нефтеюганского района».</w:t>
      </w:r>
    </w:p>
    <w:p w:rsidR="00F23A6A" w:rsidRPr="00012C1E" w:rsidRDefault="00F23A6A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Цель </w:t>
      </w:r>
      <w:r w:rsidR="00B85527" w:rsidRPr="00012C1E">
        <w:rPr>
          <w:sz w:val="28"/>
          <w:szCs w:val="28"/>
        </w:rPr>
        <w:t>П</w:t>
      </w:r>
      <w:r w:rsidRPr="00012C1E">
        <w:rPr>
          <w:sz w:val="28"/>
          <w:szCs w:val="28"/>
        </w:rPr>
        <w:t xml:space="preserve">рограммы - Укрепление единства народов Российской Федерации, проживающих на территории Нефтеюганского района,  профилактика экстремизма </w:t>
      </w:r>
      <w:proofErr w:type="gramStart"/>
      <w:r w:rsidRPr="00012C1E">
        <w:rPr>
          <w:sz w:val="28"/>
          <w:szCs w:val="28"/>
        </w:rPr>
        <w:t>в</w:t>
      </w:r>
      <w:proofErr w:type="gramEnd"/>
      <w:r w:rsidRPr="00012C1E">
        <w:rPr>
          <w:sz w:val="28"/>
          <w:szCs w:val="28"/>
        </w:rPr>
        <w:t xml:space="preserve"> </w:t>
      </w:r>
      <w:proofErr w:type="gramStart"/>
      <w:r w:rsidRPr="00012C1E">
        <w:rPr>
          <w:sz w:val="28"/>
          <w:szCs w:val="28"/>
        </w:rPr>
        <w:t>Нефтеюганском</w:t>
      </w:r>
      <w:proofErr w:type="gramEnd"/>
      <w:r w:rsidRPr="00012C1E">
        <w:rPr>
          <w:sz w:val="28"/>
          <w:szCs w:val="28"/>
        </w:rPr>
        <w:t xml:space="preserve"> районе.</w:t>
      </w:r>
    </w:p>
    <w:p w:rsidR="0049280F" w:rsidRPr="00012C1E" w:rsidRDefault="0049280F" w:rsidP="00BA45B2">
      <w:pPr>
        <w:spacing w:line="288" w:lineRule="auto"/>
        <w:ind w:firstLine="709"/>
        <w:jc w:val="both"/>
        <w:rPr>
          <w:sz w:val="28"/>
          <w:szCs w:val="28"/>
        </w:rPr>
      </w:pPr>
    </w:p>
    <w:p w:rsidR="008271DC" w:rsidRPr="00012C1E" w:rsidRDefault="008271DC" w:rsidP="00BA45B2">
      <w:pPr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lastRenderedPageBreak/>
        <w:t xml:space="preserve">В целях </w:t>
      </w:r>
      <w:r w:rsidRPr="00012C1E">
        <w:rPr>
          <w:b/>
          <w:sz w:val="28"/>
          <w:szCs w:val="28"/>
        </w:rPr>
        <w:t>укрепления гражданского единства</w:t>
      </w:r>
      <w:r w:rsidRPr="00012C1E">
        <w:rPr>
          <w:sz w:val="28"/>
          <w:szCs w:val="28"/>
        </w:rPr>
        <w:t xml:space="preserve"> в 2019 году </w:t>
      </w:r>
      <w:r w:rsidR="009F0A93" w:rsidRPr="00012C1E">
        <w:rPr>
          <w:sz w:val="28"/>
          <w:szCs w:val="28"/>
        </w:rPr>
        <w:t xml:space="preserve">было проведено порядка 50 мероприятий. </w:t>
      </w:r>
      <w:r w:rsidR="00584167" w:rsidRPr="00012C1E">
        <w:rPr>
          <w:sz w:val="28"/>
          <w:szCs w:val="28"/>
        </w:rPr>
        <w:t>В их числе</w:t>
      </w:r>
      <w:r w:rsidR="009F0A93" w:rsidRPr="00012C1E">
        <w:rPr>
          <w:sz w:val="28"/>
          <w:szCs w:val="28"/>
        </w:rPr>
        <w:t xml:space="preserve"> мероприятия, приуроченные к памятным датам в истории народов России</w:t>
      </w:r>
      <w:r w:rsidR="00E22A02" w:rsidRPr="00012C1E">
        <w:rPr>
          <w:sz w:val="28"/>
          <w:szCs w:val="28"/>
        </w:rPr>
        <w:t xml:space="preserve"> и</w:t>
      </w:r>
      <w:r w:rsidR="009F0A93" w:rsidRPr="00012C1E">
        <w:rPr>
          <w:sz w:val="28"/>
          <w:szCs w:val="28"/>
        </w:rPr>
        <w:t xml:space="preserve"> государственным праздникам</w:t>
      </w:r>
      <w:r w:rsidR="00E22A02" w:rsidRPr="00012C1E">
        <w:rPr>
          <w:sz w:val="28"/>
          <w:szCs w:val="28"/>
        </w:rPr>
        <w:t xml:space="preserve"> (День Победы, День России, День флага, День народного единства)</w:t>
      </w:r>
      <w:r w:rsidR="004122A5" w:rsidRPr="00012C1E">
        <w:rPr>
          <w:sz w:val="28"/>
          <w:szCs w:val="28"/>
        </w:rPr>
        <w:t>, а также</w:t>
      </w:r>
      <w:r w:rsidR="00E22A02" w:rsidRPr="00012C1E">
        <w:rPr>
          <w:sz w:val="28"/>
          <w:szCs w:val="28"/>
        </w:rPr>
        <w:t xml:space="preserve"> праздники, связанные с традициями разных народов: Масленица, Вороний день, Сабантуй, Пасха</w:t>
      </w:r>
      <w:r w:rsidR="004122A5" w:rsidRPr="00012C1E">
        <w:rPr>
          <w:sz w:val="28"/>
          <w:szCs w:val="28"/>
        </w:rPr>
        <w:t xml:space="preserve">, Моя Россия, Сибирская слобода. </w:t>
      </w:r>
      <w:r w:rsidR="00584167" w:rsidRPr="00012C1E">
        <w:rPr>
          <w:sz w:val="28"/>
          <w:szCs w:val="28"/>
        </w:rPr>
        <w:t>В</w:t>
      </w:r>
      <w:r w:rsidR="004122A5" w:rsidRPr="00012C1E">
        <w:rPr>
          <w:sz w:val="28"/>
          <w:szCs w:val="28"/>
        </w:rPr>
        <w:t xml:space="preserve"> мероприятиях приняли участие более девяти тысяч человек.</w:t>
      </w:r>
    </w:p>
    <w:p w:rsidR="0045294C" w:rsidRPr="00012C1E" w:rsidRDefault="004E7006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sz w:val="28"/>
          <w:szCs w:val="28"/>
        </w:rPr>
        <w:t xml:space="preserve">Большое </w:t>
      </w:r>
      <w:r w:rsidR="00B150C0" w:rsidRPr="00012C1E">
        <w:rPr>
          <w:sz w:val="28"/>
          <w:szCs w:val="28"/>
        </w:rPr>
        <w:t>значение</w:t>
      </w:r>
      <w:r w:rsidRPr="00012C1E">
        <w:rPr>
          <w:sz w:val="28"/>
          <w:szCs w:val="28"/>
        </w:rPr>
        <w:t xml:space="preserve"> в укреплении гражданского единства</w:t>
      </w:r>
      <w:r w:rsidR="00B150C0" w:rsidRPr="00012C1E">
        <w:rPr>
          <w:sz w:val="28"/>
          <w:szCs w:val="28"/>
        </w:rPr>
        <w:t xml:space="preserve"> имеет воспитание подрастающего поколения в духе патриотизма</w:t>
      </w:r>
      <w:r w:rsidR="0009728C" w:rsidRPr="00012C1E">
        <w:rPr>
          <w:sz w:val="28"/>
          <w:szCs w:val="28"/>
        </w:rPr>
        <w:t xml:space="preserve"> и толерантности</w:t>
      </w:r>
      <w:r w:rsidR="00B150C0" w:rsidRPr="00012C1E">
        <w:rPr>
          <w:sz w:val="28"/>
          <w:szCs w:val="28"/>
        </w:rPr>
        <w:t>.</w:t>
      </w:r>
      <w:r w:rsidR="00B150C0" w:rsidRPr="00012C1E">
        <w:rPr>
          <w:color w:val="000000"/>
          <w:sz w:val="28"/>
          <w:szCs w:val="28"/>
        </w:rPr>
        <w:t xml:space="preserve"> С этой целью</w:t>
      </w:r>
      <w:r w:rsidR="007A0578" w:rsidRPr="00012C1E">
        <w:rPr>
          <w:color w:val="000000"/>
          <w:sz w:val="28"/>
          <w:szCs w:val="28"/>
        </w:rPr>
        <w:t xml:space="preserve"> был</w:t>
      </w:r>
      <w:r w:rsidR="00B150C0" w:rsidRPr="00012C1E">
        <w:rPr>
          <w:color w:val="000000"/>
          <w:sz w:val="28"/>
          <w:szCs w:val="28"/>
        </w:rPr>
        <w:t xml:space="preserve"> пров</w:t>
      </w:r>
      <w:r w:rsidR="006A69C8" w:rsidRPr="00012C1E">
        <w:rPr>
          <w:color w:val="000000"/>
          <w:sz w:val="28"/>
          <w:szCs w:val="28"/>
        </w:rPr>
        <w:t>е</w:t>
      </w:r>
      <w:r w:rsidR="00B150C0" w:rsidRPr="00012C1E">
        <w:rPr>
          <w:color w:val="000000"/>
          <w:sz w:val="28"/>
          <w:szCs w:val="28"/>
        </w:rPr>
        <w:t>д</w:t>
      </w:r>
      <w:r w:rsidR="00C1370F" w:rsidRPr="00012C1E">
        <w:rPr>
          <w:color w:val="000000"/>
          <w:sz w:val="28"/>
          <w:szCs w:val="28"/>
        </w:rPr>
        <w:t>ен</w:t>
      </w:r>
      <w:r w:rsidR="0045294C" w:rsidRPr="00012C1E">
        <w:rPr>
          <w:color w:val="000000"/>
          <w:sz w:val="28"/>
          <w:szCs w:val="28"/>
        </w:rPr>
        <w:t xml:space="preserve"> ряд мероприятий</w:t>
      </w:r>
      <w:r w:rsidR="00420692" w:rsidRPr="00012C1E">
        <w:rPr>
          <w:color w:val="000000"/>
          <w:sz w:val="28"/>
          <w:szCs w:val="28"/>
        </w:rPr>
        <w:t>, в том числе</w:t>
      </w:r>
      <w:r w:rsidR="0045294C" w:rsidRPr="00012C1E">
        <w:rPr>
          <w:color w:val="000000"/>
          <w:sz w:val="28"/>
          <w:szCs w:val="28"/>
        </w:rPr>
        <w:t>:</w:t>
      </w:r>
    </w:p>
    <w:p w:rsidR="00C1370F" w:rsidRPr="00012C1E" w:rsidRDefault="00C1370F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 xml:space="preserve">- районный фестиваль «Содружество. Мы вместе», приуроченный </w:t>
      </w:r>
      <w:proofErr w:type="gramStart"/>
      <w:r w:rsidRPr="00012C1E">
        <w:rPr>
          <w:color w:val="000000"/>
          <w:sz w:val="28"/>
          <w:szCs w:val="28"/>
        </w:rPr>
        <w:t>к</w:t>
      </w:r>
      <w:proofErr w:type="gramEnd"/>
      <w:r w:rsidRPr="00012C1E">
        <w:rPr>
          <w:color w:val="000000"/>
          <w:sz w:val="28"/>
          <w:szCs w:val="28"/>
        </w:rPr>
        <w:t xml:space="preserve"> Дню народного единства;</w:t>
      </w:r>
    </w:p>
    <w:p w:rsidR="0089461D" w:rsidRPr="00012C1E" w:rsidRDefault="0089461D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>- творческий конкурс детского рисунка «Экстремизм, терроризм – угроза обществу!»;</w:t>
      </w:r>
    </w:p>
    <w:p w:rsidR="006D278B" w:rsidRPr="00012C1E" w:rsidRDefault="00C1370F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 xml:space="preserve">- </w:t>
      </w:r>
      <w:r w:rsidR="006D278B" w:rsidRPr="00012C1E">
        <w:rPr>
          <w:color w:val="000000"/>
          <w:sz w:val="28"/>
          <w:szCs w:val="28"/>
        </w:rPr>
        <w:t xml:space="preserve">конкурс социальных роликов и </w:t>
      </w:r>
      <w:proofErr w:type="spellStart"/>
      <w:r w:rsidR="006D278B" w:rsidRPr="00012C1E">
        <w:rPr>
          <w:color w:val="000000"/>
          <w:sz w:val="28"/>
          <w:szCs w:val="28"/>
        </w:rPr>
        <w:t>принтов</w:t>
      </w:r>
      <w:proofErr w:type="spellEnd"/>
      <w:r w:rsidR="006D278B" w:rsidRPr="00012C1E">
        <w:rPr>
          <w:color w:val="000000"/>
          <w:sz w:val="28"/>
          <w:szCs w:val="28"/>
        </w:rPr>
        <w:t xml:space="preserve"> «Нефтеюганский район - территория взаимопонимания»</w:t>
      </w:r>
      <w:r w:rsidR="007A0578" w:rsidRPr="00012C1E">
        <w:rPr>
          <w:color w:val="000000"/>
          <w:sz w:val="28"/>
          <w:szCs w:val="28"/>
        </w:rPr>
        <w:t>.</w:t>
      </w:r>
    </w:p>
    <w:p w:rsidR="00EE2705" w:rsidRPr="00012C1E" w:rsidRDefault="00EE2705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>В целях развития духовно-нравственных основ и самобытной культуры российского казачества, а также повышения его роли в воспитании подрастающего поколения в духе патриотизма в течение года  осуществлялась поддержка деятельности любительского объединения «Муниципальный Центр казачьей культуры». В Центре проводилась целенаправленная работа по сохранению, развитию и популяризации казачьей культуры через организацию и проведение культурно-массовых мероприятий. Всего с момента открытия организовано 18 мероприятий,</w:t>
      </w:r>
      <w:r w:rsidR="007A0578" w:rsidRPr="00012C1E">
        <w:rPr>
          <w:color w:val="000000"/>
          <w:sz w:val="28"/>
          <w:szCs w:val="28"/>
        </w:rPr>
        <w:t xml:space="preserve"> которые посетили 2700 зрителей;</w:t>
      </w:r>
    </w:p>
    <w:p w:rsidR="006D278B" w:rsidRPr="00012C1E" w:rsidRDefault="00EE2705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 xml:space="preserve">- реализовывалась программа дополнительного образования «Юный казак - гражданин - патриот». </w:t>
      </w:r>
      <w:r w:rsidR="002819B1" w:rsidRPr="00012C1E">
        <w:rPr>
          <w:color w:val="000000"/>
          <w:sz w:val="28"/>
          <w:szCs w:val="28"/>
        </w:rPr>
        <w:t xml:space="preserve">В </w:t>
      </w:r>
      <w:r w:rsidR="00B303F3" w:rsidRPr="00012C1E">
        <w:rPr>
          <w:color w:val="000000"/>
          <w:sz w:val="28"/>
          <w:szCs w:val="28"/>
        </w:rPr>
        <w:t xml:space="preserve">ее </w:t>
      </w:r>
      <w:r w:rsidR="002819B1" w:rsidRPr="00012C1E">
        <w:rPr>
          <w:color w:val="000000"/>
          <w:sz w:val="28"/>
          <w:szCs w:val="28"/>
        </w:rPr>
        <w:t xml:space="preserve">рамках - изучение истории казачества, патриотическое воспитание, национальные обычаи, рукоделие и другие традиционные занятия, а также спорт и военное дело. </w:t>
      </w:r>
      <w:r w:rsidRPr="00012C1E">
        <w:rPr>
          <w:color w:val="000000"/>
          <w:sz w:val="28"/>
          <w:szCs w:val="28"/>
        </w:rPr>
        <w:t>В объединение дополнительного образования «Казачата» вошли  учащи</w:t>
      </w:r>
      <w:r w:rsidR="002819B1" w:rsidRPr="00012C1E">
        <w:rPr>
          <w:color w:val="000000"/>
          <w:sz w:val="28"/>
          <w:szCs w:val="28"/>
        </w:rPr>
        <w:t>е</w:t>
      </w:r>
      <w:r w:rsidRPr="00012C1E">
        <w:rPr>
          <w:color w:val="000000"/>
          <w:sz w:val="28"/>
          <w:szCs w:val="28"/>
        </w:rPr>
        <w:t>ся 5-9 классов.</w:t>
      </w:r>
      <w:r w:rsidR="002819B1" w:rsidRPr="00012C1E">
        <w:rPr>
          <w:sz w:val="28"/>
          <w:szCs w:val="28"/>
        </w:rPr>
        <w:t xml:space="preserve"> </w:t>
      </w:r>
    </w:p>
    <w:p w:rsidR="00CF4FA3" w:rsidRPr="00012C1E" w:rsidRDefault="00365C33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>С целью</w:t>
      </w:r>
      <w:r w:rsidRPr="00012C1E">
        <w:rPr>
          <w:b/>
          <w:bCs/>
          <w:color w:val="000000"/>
          <w:sz w:val="28"/>
          <w:szCs w:val="28"/>
        </w:rPr>
        <w:t xml:space="preserve"> содействия адаптации мигрантов в социальное и культурное про</w:t>
      </w:r>
      <w:r w:rsidR="00CF4FA3" w:rsidRPr="00012C1E">
        <w:rPr>
          <w:b/>
          <w:bCs/>
          <w:color w:val="000000"/>
          <w:sz w:val="28"/>
          <w:szCs w:val="28"/>
        </w:rPr>
        <w:t xml:space="preserve">странство Нефтеюганского района </w:t>
      </w:r>
      <w:r w:rsidR="00CF4FA3" w:rsidRPr="00012C1E">
        <w:rPr>
          <w:bCs/>
          <w:color w:val="000000"/>
          <w:sz w:val="28"/>
          <w:szCs w:val="28"/>
        </w:rPr>
        <w:t xml:space="preserve">в рамках </w:t>
      </w:r>
      <w:r w:rsidR="00B85527" w:rsidRPr="00012C1E">
        <w:rPr>
          <w:bCs/>
          <w:color w:val="000000"/>
          <w:sz w:val="28"/>
          <w:szCs w:val="28"/>
        </w:rPr>
        <w:t>П</w:t>
      </w:r>
      <w:r w:rsidR="00CF4FA3" w:rsidRPr="00012C1E">
        <w:rPr>
          <w:bCs/>
          <w:color w:val="000000"/>
          <w:sz w:val="28"/>
          <w:szCs w:val="28"/>
        </w:rPr>
        <w:t>рограммы</w:t>
      </w:r>
      <w:r w:rsidR="00CF4FA3" w:rsidRPr="00012C1E">
        <w:rPr>
          <w:b/>
          <w:bCs/>
          <w:color w:val="000000"/>
          <w:sz w:val="28"/>
          <w:szCs w:val="28"/>
        </w:rPr>
        <w:t xml:space="preserve"> </w:t>
      </w:r>
      <w:r w:rsidR="00CF4FA3" w:rsidRPr="00012C1E">
        <w:rPr>
          <w:color w:val="000000"/>
          <w:sz w:val="28"/>
          <w:szCs w:val="28"/>
        </w:rPr>
        <w:t xml:space="preserve">изготавливается печатная продукция для мигрантов. В 2019 году </w:t>
      </w:r>
      <w:proofErr w:type="gramStart"/>
      <w:r w:rsidR="00CF4FA3" w:rsidRPr="00012C1E">
        <w:rPr>
          <w:color w:val="000000"/>
          <w:sz w:val="28"/>
          <w:szCs w:val="28"/>
        </w:rPr>
        <w:t>разработаны и изготовлены</w:t>
      </w:r>
      <w:proofErr w:type="gramEnd"/>
      <w:r w:rsidR="00CF4FA3" w:rsidRPr="00012C1E">
        <w:rPr>
          <w:color w:val="000000"/>
          <w:sz w:val="28"/>
          <w:szCs w:val="28"/>
        </w:rPr>
        <w:t xml:space="preserve"> буклеты «В помощь трудовому мигранту: «Ответственность за нарушение миграционного законодательства Российской Федерации» (разработаны совместно с Нефтеюганской межрайонной прокуратурой, количество - 250 шт.) и  «Трудоустройство и </w:t>
      </w:r>
      <w:r w:rsidR="00CF4FA3" w:rsidRPr="00012C1E">
        <w:rPr>
          <w:color w:val="000000"/>
          <w:sz w:val="28"/>
          <w:szCs w:val="28"/>
        </w:rPr>
        <w:lastRenderedPageBreak/>
        <w:t>трудовые права» (количество - 250 шт.). Памятки были переданы в отдел по вопросам миграции ОМВД России по Нефтеюганскому району для распространения на территории района, национальные объединения, взаимодействующие с иностранными гражданами.</w:t>
      </w:r>
    </w:p>
    <w:p w:rsidR="00365C33" w:rsidRPr="00012C1E" w:rsidRDefault="00CF4FA3" w:rsidP="00BA45B2">
      <w:pPr>
        <w:tabs>
          <w:tab w:val="left" w:pos="1276"/>
        </w:tabs>
        <w:spacing w:line="288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>Через СМИ</w:t>
      </w:r>
      <w:r w:rsidR="00365C33" w:rsidRPr="00012C1E">
        <w:rPr>
          <w:color w:val="000000"/>
          <w:sz w:val="28"/>
          <w:szCs w:val="28"/>
        </w:rPr>
        <w:t xml:space="preserve"> </w:t>
      </w:r>
      <w:r w:rsidRPr="00012C1E">
        <w:rPr>
          <w:color w:val="000000"/>
          <w:sz w:val="28"/>
          <w:szCs w:val="28"/>
        </w:rPr>
        <w:t>формируется</w:t>
      </w:r>
      <w:r w:rsidR="00365C33" w:rsidRPr="00012C1E">
        <w:rPr>
          <w:color w:val="000000"/>
          <w:sz w:val="28"/>
          <w:szCs w:val="28"/>
        </w:rPr>
        <w:t xml:space="preserve"> положительн</w:t>
      </w:r>
      <w:r w:rsidRPr="00012C1E">
        <w:rPr>
          <w:color w:val="000000"/>
          <w:sz w:val="28"/>
          <w:szCs w:val="28"/>
        </w:rPr>
        <w:t>ый</w:t>
      </w:r>
      <w:r w:rsidR="00365C33" w:rsidRPr="00012C1E">
        <w:rPr>
          <w:color w:val="000000"/>
          <w:sz w:val="28"/>
          <w:szCs w:val="28"/>
        </w:rPr>
        <w:t xml:space="preserve"> образ мигранта. </w:t>
      </w:r>
      <w:r w:rsidR="00BA45B2" w:rsidRPr="00012C1E">
        <w:rPr>
          <w:color w:val="000000"/>
          <w:sz w:val="28"/>
          <w:szCs w:val="28"/>
        </w:rPr>
        <w:t>В рамках</w:t>
      </w:r>
      <w:r w:rsidR="00365C33" w:rsidRPr="00012C1E">
        <w:rPr>
          <w:color w:val="000000"/>
          <w:sz w:val="28"/>
          <w:szCs w:val="28"/>
        </w:rPr>
        <w:t xml:space="preserve"> конкурс</w:t>
      </w:r>
      <w:r w:rsidR="00BA45B2" w:rsidRPr="00012C1E">
        <w:rPr>
          <w:color w:val="000000"/>
          <w:sz w:val="28"/>
          <w:szCs w:val="28"/>
        </w:rPr>
        <w:t>а</w:t>
      </w:r>
      <w:r w:rsidR="00365C33" w:rsidRPr="00012C1E">
        <w:rPr>
          <w:color w:val="000000"/>
          <w:sz w:val="28"/>
          <w:szCs w:val="28"/>
        </w:rPr>
        <w:t xml:space="preserve"> журналистских работ </w:t>
      </w:r>
      <w:r w:rsidR="00BA45B2" w:rsidRPr="00012C1E">
        <w:rPr>
          <w:color w:val="000000"/>
          <w:sz w:val="28"/>
          <w:szCs w:val="28"/>
        </w:rPr>
        <w:t>(в</w:t>
      </w:r>
      <w:r w:rsidR="00365C33" w:rsidRPr="00012C1E">
        <w:rPr>
          <w:color w:val="000000"/>
          <w:sz w:val="28"/>
          <w:szCs w:val="28"/>
        </w:rPr>
        <w:t xml:space="preserve"> номинаци</w:t>
      </w:r>
      <w:r w:rsidR="00BA45B2" w:rsidRPr="00012C1E">
        <w:rPr>
          <w:color w:val="000000"/>
          <w:sz w:val="28"/>
          <w:szCs w:val="28"/>
        </w:rPr>
        <w:t>и</w:t>
      </w:r>
      <w:r w:rsidR="00365C33" w:rsidRPr="00012C1E">
        <w:rPr>
          <w:color w:val="000000"/>
          <w:sz w:val="28"/>
          <w:szCs w:val="28"/>
        </w:rPr>
        <w:t xml:space="preserve"> «Лучший видеоролик, направленный на социокультурную адаптацию мигрантов </w:t>
      </w:r>
      <w:proofErr w:type="gramStart"/>
      <w:r w:rsidR="00365C33" w:rsidRPr="00012C1E">
        <w:rPr>
          <w:color w:val="000000"/>
          <w:sz w:val="28"/>
          <w:szCs w:val="28"/>
        </w:rPr>
        <w:t>в</w:t>
      </w:r>
      <w:proofErr w:type="gramEnd"/>
      <w:r w:rsidR="00365C33" w:rsidRPr="00012C1E">
        <w:rPr>
          <w:color w:val="000000"/>
          <w:sz w:val="28"/>
          <w:szCs w:val="28"/>
        </w:rPr>
        <w:t xml:space="preserve"> </w:t>
      </w:r>
      <w:proofErr w:type="gramStart"/>
      <w:r w:rsidR="00365C33" w:rsidRPr="00012C1E">
        <w:rPr>
          <w:color w:val="000000"/>
          <w:sz w:val="28"/>
          <w:szCs w:val="28"/>
        </w:rPr>
        <w:t>Нефтеюганском</w:t>
      </w:r>
      <w:proofErr w:type="gramEnd"/>
      <w:r w:rsidR="00365C33" w:rsidRPr="00012C1E">
        <w:rPr>
          <w:color w:val="000000"/>
          <w:sz w:val="28"/>
          <w:szCs w:val="28"/>
        </w:rPr>
        <w:t xml:space="preserve"> районе»</w:t>
      </w:r>
      <w:r w:rsidR="00BA45B2" w:rsidRPr="00012C1E">
        <w:rPr>
          <w:color w:val="000000"/>
          <w:sz w:val="28"/>
          <w:szCs w:val="28"/>
        </w:rPr>
        <w:t>)</w:t>
      </w:r>
      <w:r w:rsidR="00365C33" w:rsidRPr="00012C1E">
        <w:rPr>
          <w:color w:val="000000"/>
          <w:sz w:val="28"/>
          <w:szCs w:val="28"/>
        </w:rPr>
        <w:t xml:space="preserve"> освещалась тема социальной и культурной адаптации мигрантов</w:t>
      </w:r>
      <w:r w:rsidR="00B85527" w:rsidRPr="00012C1E">
        <w:rPr>
          <w:color w:val="000000"/>
          <w:sz w:val="28"/>
          <w:szCs w:val="28"/>
        </w:rPr>
        <w:t>.</w:t>
      </w:r>
      <w:r w:rsidR="00365C33" w:rsidRPr="00012C1E">
        <w:rPr>
          <w:color w:val="000000"/>
          <w:sz w:val="28"/>
          <w:szCs w:val="28"/>
        </w:rPr>
        <w:t xml:space="preserve"> </w:t>
      </w:r>
      <w:r w:rsidR="00B85527" w:rsidRPr="00012C1E">
        <w:rPr>
          <w:color w:val="000000"/>
          <w:sz w:val="28"/>
          <w:szCs w:val="28"/>
        </w:rPr>
        <w:t>В целях</w:t>
      </w:r>
      <w:r w:rsidR="00365C33" w:rsidRPr="00012C1E">
        <w:rPr>
          <w:color w:val="000000"/>
          <w:sz w:val="28"/>
          <w:szCs w:val="28"/>
        </w:rPr>
        <w:t xml:space="preserve"> развити</w:t>
      </w:r>
      <w:r w:rsidR="00B85527" w:rsidRPr="00012C1E">
        <w:rPr>
          <w:color w:val="000000"/>
          <w:sz w:val="28"/>
          <w:szCs w:val="28"/>
        </w:rPr>
        <w:t>я</w:t>
      </w:r>
      <w:r w:rsidR="00365C33" w:rsidRPr="00012C1E">
        <w:rPr>
          <w:color w:val="000000"/>
          <w:sz w:val="28"/>
          <w:szCs w:val="28"/>
        </w:rPr>
        <w:t xml:space="preserve"> доброжелательных взаимоотношений между мигрантами и местным населением, создани</w:t>
      </w:r>
      <w:r w:rsidR="00B85527" w:rsidRPr="00012C1E">
        <w:rPr>
          <w:color w:val="000000"/>
          <w:sz w:val="28"/>
          <w:szCs w:val="28"/>
        </w:rPr>
        <w:t>я</w:t>
      </w:r>
      <w:r w:rsidR="00365C33" w:rsidRPr="00012C1E">
        <w:rPr>
          <w:color w:val="000000"/>
          <w:sz w:val="28"/>
          <w:szCs w:val="28"/>
        </w:rPr>
        <w:t xml:space="preserve"> положительного образа мигранта</w:t>
      </w:r>
      <w:r w:rsidR="00B85527" w:rsidRPr="00012C1E">
        <w:rPr>
          <w:color w:val="000000"/>
          <w:sz w:val="28"/>
          <w:szCs w:val="28"/>
        </w:rPr>
        <w:t xml:space="preserve"> </w:t>
      </w:r>
      <w:r w:rsidR="00365C33" w:rsidRPr="00012C1E">
        <w:rPr>
          <w:color w:val="000000"/>
          <w:sz w:val="28"/>
          <w:szCs w:val="28"/>
        </w:rPr>
        <w:t>работы победителей транслируются в эфире местного телевидения.</w:t>
      </w:r>
    </w:p>
    <w:p w:rsidR="00365C33" w:rsidRPr="00012C1E" w:rsidRDefault="00365C33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>Департаментом образования и молодежной политики также реализуются мероприятия в данном направлении:</w:t>
      </w:r>
    </w:p>
    <w:p w:rsidR="00CF4FA3" w:rsidRPr="00012C1E" w:rsidRDefault="00CF4FA3" w:rsidP="00BA45B2">
      <w:pPr>
        <w:tabs>
          <w:tab w:val="left" w:pos="1276"/>
        </w:tabs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  <w:r w:rsidRPr="00012C1E">
        <w:rPr>
          <w:bCs/>
          <w:color w:val="000000"/>
          <w:sz w:val="28"/>
          <w:szCs w:val="28"/>
        </w:rPr>
        <w:t xml:space="preserve">Во всех школах района реализуется комплекс мер по социальной и языковой адаптации детей-мигрантов. </w:t>
      </w:r>
      <w:r w:rsidR="003C06AC" w:rsidRPr="00012C1E">
        <w:rPr>
          <w:color w:val="000000"/>
          <w:sz w:val="28"/>
          <w:szCs w:val="28"/>
        </w:rPr>
        <w:t>Осуществляется усиление предметных областей по истории и русскому языку, применяются программы адаптационных мероприятий с детьми, прибывшими из других государств. Они включают в себя мероприятия по социальному, психологическому и предметному сопровождению детей-мигрантов.</w:t>
      </w:r>
    </w:p>
    <w:p w:rsidR="00CF4FA3" w:rsidRPr="00012C1E" w:rsidRDefault="00CF4FA3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bCs/>
          <w:color w:val="000000"/>
          <w:sz w:val="28"/>
          <w:szCs w:val="28"/>
        </w:rPr>
        <w:t xml:space="preserve">С детьми иностранных граждан, которые плохо </w:t>
      </w:r>
      <w:proofErr w:type="gramStart"/>
      <w:r w:rsidRPr="00012C1E">
        <w:rPr>
          <w:bCs/>
          <w:color w:val="000000"/>
          <w:sz w:val="28"/>
          <w:szCs w:val="28"/>
        </w:rPr>
        <w:t>владеют русским языком педагоги занимаются</w:t>
      </w:r>
      <w:proofErr w:type="gramEnd"/>
      <w:r w:rsidRPr="00012C1E">
        <w:rPr>
          <w:bCs/>
          <w:color w:val="000000"/>
          <w:sz w:val="28"/>
          <w:szCs w:val="28"/>
        </w:rPr>
        <w:t xml:space="preserve"> в муниципальном центре культурно-языковой адаптации детей-мигрантов (на базе сингапайской школы). </w:t>
      </w:r>
      <w:r w:rsidR="003C06AC" w:rsidRPr="00012C1E">
        <w:rPr>
          <w:color w:val="000000"/>
          <w:sz w:val="28"/>
          <w:szCs w:val="28"/>
        </w:rPr>
        <w:t>В план работы Центра входят такие мероприятия, как курсы по изучению русского языка и литературы; тренинги с целью обучения навыкам межкультурного взаимодействия (занятия с учителем-логопедом, с педагогом-психологом, социальным педагогом).</w:t>
      </w:r>
    </w:p>
    <w:p w:rsidR="00FD5D70" w:rsidRPr="00012C1E" w:rsidRDefault="00FD5D70" w:rsidP="00FD5D70">
      <w:pPr>
        <w:tabs>
          <w:tab w:val="left" w:pos="1276"/>
        </w:tabs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  <w:r w:rsidRPr="00012C1E">
        <w:rPr>
          <w:bCs/>
          <w:color w:val="000000"/>
          <w:sz w:val="28"/>
          <w:szCs w:val="28"/>
        </w:rPr>
        <w:t xml:space="preserve">Большое внимание укреплению межнациональных отношений среди детей уделяется при организации внеклассной работы среди школьников. В качестве примера – 12 апреля 2019 года в </w:t>
      </w:r>
      <w:proofErr w:type="spellStart"/>
      <w:r w:rsidRPr="00012C1E">
        <w:rPr>
          <w:bCs/>
          <w:color w:val="000000"/>
          <w:sz w:val="28"/>
          <w:szCs w:val="28"/>
        </w:rPr>
        <w:t>сп</w:t>
      </w:r>
      <w:proofErr w:type="gramStart"/>
      <w:r w:rsidRPr="00012C1E">
        <w:rPr>
          <w:bCs/>
          <w:color w:val="000000"/>
          <w:sz w:val="28"/>
          <w:szCs w:val="28"/>
        </w:rPr>
        <w:t>.С</w:t>
      </w:r>
      <w:proofErr w:type="gramEnd"/>
      <w:r w:rsidRPr="00012C1E">
        <w:rPr>
          <w:bCs/>
          <w:color w:val="000000"/>
          <w:sz w:val="28"/>
          <w:szCs w:val="28"/>
        </w:rPr>
        <w:t>ингапай</w:t>
      </w:r>
      <w:proofErr w:type="spellEnd"/>
      <w:r w:rsidRPr="00012C1E">
        <w:rPr>
          <w:bCs/>
          <w:color w:val="000000"/>
          <w:sz w:val="28"/>
          <w:szCs w:val="28"/>
        </w:rPr>
        <w:t xml:space="preserve"> прошел Фестиваль национальных культур под девизом «Мы – разные, мы – вместе, школа – наш общий дом». Участники (более 130 человек) изучали культуру, быт народов, проживающих в ХМАО - Югре, в целом в России, а также странах СНГ. На Фестивале были представлены национальные обычаи и обряды, культурные особенности русских, </w:t>
      </w:r>
      <w:proofErr w:type="spellStart"/>
      <w:r w:rsidRPr="00012C1E">
        <w:rPr>
          <w:bCs/>
          <w:color w:val="000000"/>
          <w:sz w:val="28"/>
          <w:szCs w:val="28"/>
        </w:rPr>
        <w:t>хантов</w:t>
      </w:r>
      <w:proofErr w:type="spellEnd"/>
      <w:r w:rsidRPr="00012C1E">
        <w:rPr>
          <w:bCs/>
          <w:color w:val="000000"/>
          <w:sz w:val="28"/>
          <w:szCs w:val="28"/>
        </w:rPr>
        <w:t>, кумыков, удмуртов, узбеков, таджиков, татар и других народов.</w:t>
      </w:r>
    </w:p>
    <w:p w:rsidR="00FD5D70" w:rsidRPr="00012C1E" w:rsidRDefault="00FD5D70" w:rsidP="00BA45B2">
      <w:pPr>
        <w:tabs>
          <w:tab w:val="left" w:pos="1276"/>
        </w:tabs>
        <w:spacing w:line="288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482987" w:rsidRPr="00012C1E" w:rsidRDefault="005C6E74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lastRenderedPageBreak/>
        <w:t xml:space="preserve">В целях </w:t>
      </w:r>
      <w:r w:rsidRPr="00012C1E">
        <w:rPr>
          <w:b/>
          <w:color w:val="000000"/>
          <w:sz w:val="28"/>
          <w:szCs w:val="28"/>
        </w:rPr>
        <w:t>профилактики экстремизма</w:t>
      </w:r>
      <w:r w:rsidRPr="00012C1E">
        <w:rPr>
          <w:color w:val="000000"/>
          <w:sz w:val="28"/>
          <w:szCs w:val="28"/>
        </w:rPr>
        <w:t xml:space="preserve"> осуществляется мониторинг состояния межнациональных и межконфессиональных отношений </w:t>
      </w:r>
      <w:proofErr w:type="gramStart"/>
      <w:r w:rsidRPr="00012C1E">
        <w:rPr>
          <w:color w:val="000000"/>
          <w:sz w:val="28"/>
          <w:szCs w:val="28"/>
        </w:rPr>
        <w:t>в</w:t>
      </w:r>
      <w:proofErr w:type="gramEnd"/>
      <w:r w:rsidRPr="00012C1E">
        <w:rPr>
          <w:color w:val="000000"/>
          <w:sz w:val="28"/>
          <w:szCs w:val="28"/>
        </w:rPr>
        <w:t xml:space="preserve"> </w:t>
      </w:r>
      <w:proofErr w:type="gramStart"/>
      <w:r w:rsidRPr="00012C1E">
        <w:rPr>
          <w:color w:val="000000"/>
          <w:sz w:val="28"/>
          <w:szCs w:val="28"/>
        </w:rPr>
        <w:t>Нефтеюганском</w:t>
      </w:r>
      <w:proofErr w:type="gramEnd"/>
      <w:r w:rsidRPr="00012C1E">
        <w:rPr>
          <w:color w:val="000000"/>
          <w:sz w:val="28"/>
          <w:szCs w:val="28"/>
        </w:rPr>
        <w:t xml:space="preserve"> районе.</w:t>
      </w:r>
      <w:r w:rsidRPr="00012C1E">
        <w:rPr>
          <w:sz w:val="28"/>
          <w:szCs w:val="28"/>
        </w:rPr>
        <w:t xml:space="preserve"> </w:t>
      </w:r>
      <w:r w:rsidRPr="00012C1E">
        <w:rPr>
          <w:color w:val="000000"/>
          <w:sz w:val="28"/>
          <w:szCs w:val="28"/>
        </w:rPr>
        <w:t xml:space="preserve">В реализации Системы мониторинга </w:t>
      </w:r>
      <w:r w:rsidR="004D17BD" w:rsidRPr="00012C1E">
        <w:rPr>
          <w:color w:val="000000"/>
          <w:sz w:val="28"/>
          <w:szCs w:val="28"/>
        </w:rPr>
        <w:t xml:space="preserve">в 2019 году </w:t>
      </w:r>
      <w:r w:rsidRPr="00012C1E">
        <w:rPr>
          <w:color w:val="000000"/>
          <w:sz w:val="28"/>
          <w:szCs w:val="28"/>
        </w:rPr>
        <w:t>участв</w:t>
      </w:r>
      <w:r w:rsidR="004D17BD" w:rsidRPr="00012C1E">
        <w:rPr>
          <w:color w:val="000000"/>
          <w:sz w:val="28"/>
          <w:szCs w:val="28"/>
        </w:rPr>
        <w:t>овали</w:t>
      </w:r>
      <w:r w:rsidRPr="00012C1E">
        <w:rPr>
          <w:color w:val="000000"/>
          <w:sz w:val="28"/>
          <w:szCs w:val="28"/>
        </w:rPr>
        <w:t xml:space="preserve"> семь структурных подразделений администрации района (</w:t>
      </w:r>
      <w:proofErr w:type="spellStart"/>
      <w:r w:rsidRPr="00012C1E">
        <w:rPr>
          <w:color w:val="000000"/>
          <w:sz w:val="28"/>
          <w:szCs w:val="28"/>
        </w:rPr>
        <w:t>ДКиС</w:t>
      </w:r>
      <w:proofErr w:type="spellEnd"/>
      <w:r w:rsidRPr="00012C1E">
        <w:rPr>
          <w:color w:val="000000"/>
          <w:sz w:val="28"/>
          <w:szCs w:val="28"/>
        </w:rPr>
        <w:t xml:space="preserve">, ДОиМП, </w:t>
      </w:r>
      <w:proofErr w:type="spellStart"/>
      <w:r w:rsidRPr="00012C1E">
        <w:rPr>
          <w:color w:val="000000"/>
          <w:sz w:val="28"/>
          <w:szCs w:val="28"/>
        </w:rPr>
        <w:t>УМСиОГ</w:t>
      </w:r>
      <w:proofErr w:type="spellEnd"/>
      <w:r w:rsidRPr="00012C1E">
        <w:rPr>
          <w:color w:val="000000"/>
          <w:sz w:val="28"/>
          <w:szCs w:val="28"/>
        </w:rPr>
        <w:t xml:space="preserve">, </w:t>
      </w:r>
      <w:proofErr w:type="spellStart"/>
      <w:r w:rsidRPr="00012C1E">
        <w:rPr>
          <w:color w:val="000000"/>
          <w:sz w:val="28"/>
          <w:szCs w:val="28"/>
        </w:rPr>
        <w:t>УИТиАР</w:t>
      </w:r>
      <w:proofErr w:type="spellEnd"/>
      <w:r w:rsidRPr="00012C1E">
        <w:rPr>
          <w:color w:val="000000"/>
          <w:sz w:val="28"/>
          <w:szCs w:val="28"/>
        </w:rPr>
        <w:t>, УСО, ОДН, МКУ «УД»), администраци</w:t>
      </w:r>
      <w:r w:rsidR="005C20F6" w:rsidRPr="00012C1E">
        <w:rPr>
          <w:color w:val="000000"/>
          <w:sz w:val="28"/>
          <w:szCs w:val="28"/>
        </w:rPr>
        <w:t>и</w:t>
      </w:r>
      <w:r w:rsidRPr="00012C1E">
        <w:rPr>
          <w:color w:val="000000"/>
          <w:sz w:val="28"/>
          <w:szCs w:val="28"/>
        </w:rPr>
        <w:t xml:space="preserve"> поселений, правоохранительные органы, которы</w:t>
      </w:r>
      <w:r w:rsidR="004D17BD" w:rsidRPr="00012C1E">
        <w:rPr>
          <w:color w:val="000000"/>
          <w:sz w:val="28"/>
          <w:szCs w:val="28"/>
        </w:rPr>
        <w:t>ми</w:t>
      </w:r>
      <w:r w:rsidRPr="00012C1E">
        <w:rPr>
          <w:color w:val="000000"/>
          <w:sz w:val="28"/>
          <w:szCs w:val="28"/>
        </w:rPr>
        <w:t xml:space="preserve"> </w:t>
      </w:r>
      <w:r w:rsidR="00172EF6" w:rsidRPr="00012C1E">
        <w:rPr>
          <w:color w:val="000000"/>
          <w:sz w:val="28"/>
          <w:szCs w:val="28"/>
        </w:rPr>
        <w:t xml:space="preserve">на регулярной основе </w:t>
      </w:r>
      <w:r w:rsidR="004D17BD" w:rsidRPr="00012C1E">
        <w:rPr>
          <w:color w:val="000000"/>
          <w:sz w:val="28"/>
          <w:szCs w:val="28"/>
        </w:rPr>
        <w:t>анализируются</w:t>
      </w:r>
      <w:r w:rsidR="00172EF6" w:rsidRPr="00012C1E">
        <w:rPr>
          <w:color w:val="000000"/>
          <w:sz w:val="28"/>
          <w:szCs w:val="28"/>
        </w:rPr>
        <w:t xml:space="preserve"> процессы, влияющие на ситуацию в сфере противодействия экстремизму. Это и </w:t>
      </w:r>
      <w:r w:rsidRPr="00012C1E">
        <w:rPr>
          <w:sz w:val="28"/>
          <w:szCs w:val="28"/>
        </w:rPr>
        <w:t>деятельност</w:t>
      </w:r>
      <w:r w:rsidR="00172EF6" w:rsidRPr="00012C1E">
        <w:rPr>
          <w:sz w:val="28"/>
          <w:szCs w:val="28"/>
        </w:rPr>
        <w:t>ь</w:t>
      </w:r>
      <w:r w:rsidRPr="00012C1E">
        <w:rPr>
          <w:sz w:val="28"/>
          <w:szCs w:val="28"/>
        </w:rPr>
        <w:t xml:space="preserve"> религиозных и национальных организаций, миграционны</w:t>
      </w:r>
      <w:r w:rsidR="00172EF6" w:rsidRPr="00012C1E">
        <w:rPr>
          <w:sz w:val="28"/>
          <w:szCs w:val="28"/>
        </w:rPr>
        <w:t>е</w:t>
      </w:r>
      <w:r w:rsidRPr="00012C1E">
        <w:rPr>
          <w:sz w:val="28"/>
          <w:szCs w:val="28"/>
        </w:rPr>
        <w:t xml:space="preserve"> процесс</w:t>
      </w:r>
      <w:r w:rsidR="00172EF6" w:rsidRPr="00012C1E">
        <w:rPr>
          <w:sz w:val="28"/>
          <w:szCs w:val="28"/>
        </w:rPr>
        <w:t>ы, состояние</w:t>
      </w:r>
      <w:r w:rsidRPr="00012C1E">
        <w:rPr>
          <w:sz w:val="28"/>
          <w:szCs w:val="28"/>
        </w:rPr>
        <w:t xml:space="preserve"> преступности с участием иностранных граждан, наличии контентной фильтрации в учреждениях социально-культурной сферы и </w:t>
      </w:r>
      <w:r w:rsidR="00172EF6" w:rsidRPr="00012C1E">
        <w:rPr>
          <w:sz w:val="28"/>
          <w:szCs w:val="28"/>
        </w:rPr>
        <w:t xml:space="preserve">многое </w:t>
      </w:r>
      <w:r w:rsidRPr="00012C1E">
        <w:rPr>
          <w:sz w:val="28"/>
          <w:szCs w:val="28"/>
        </w:rPr>
        <w:t xml:space="preserve">другое. </w:t>
      </w:r>
      <w:r w:rsidR="00172EF6" w:rsidRPr="00012C1E">
        <w:rPr>
          <w:sz w:val="28"/>
          <w:szCs w:val="28"/>
        </w:rPr>
        <w:t xml:space="preserve">Ежеквартально </w:t>
      </w:r>
      <w:r w:rsidR="00B85527" w:rsidRPr="00012C1E">
        <w:rPr>
          <w:sz w:val="28"/>
          <w:szCs w:val="28"/>
        </w:rPr>
        <w:t>полученная</w:t>
      </w:r>
      <w:r w:rsidR="00172EF6" w:rsidRPr="00012C1E">
        <w:rPr>
          <w:sz w:val="28"/>
          <w:szCs w:val="28"/>
        </w:rPr>
        <w:t xml:space="preserve"> информация </w:t>
      </w:r>
      <w:proofErr w:type="gramStart"/>
      <w:r w:rsidR="00172EF6" w:rsidRPr="00012C1E">
        <w:rPr>
          <w:sz w:val="28"/>
          <w:szCs w:val="28"/>
        </w:rPr>
        <w:t>обобщается</w:t>
      </w:r>
      <w:r w:rsidR="00CE5B64" w:rsidRPr="00012C1E">
        <w:rPr>
          <w:sz w:val="28"/>
          <w:szCs w:val="28"/>
        </w:rPr>
        <w:t xml:space="preserve"> </w:t>
      </w:r>
      <w:r w:rsidR="002F00EB" w:rsidRPr="00012C1E">
        <w:rPr>
          <w:sz w:val="28"/>
          <w:szCs w:val="28"/>
        </w:rPr>
        <w:t xml:space="preserve">управлением по связям с общественностью </w:t>
      </w:r>
      <w:r w:rsidR="00CE5B64" w:rsidRPr="00012C1E">
        <w:rPr>
          <w:sz w:val="28"/>
          <w:szCs w:val="28"/>
        </w:rPr>
        <w:t>и</w:t>
      </w:r>
      <w:r w:rsidR="00172EF6" w:rsidRPr="00012C1E">
        <w:rPr>
          <w:sz w:val="28"/>
          <w:szCs w:val="28"/>
        </w:rPr>
        <w:t xml:space="preserve"> </w:t>
      </w:r>
      <w:r w:rsidR="004D17BD" w:rsidRPr="00012C1E">
        <w:rPr>
          <w:sz w:val="28"/>
          <w:szCs w:val="28"/>
        </w:rPr>
        <w:t>направляется</w:t>
      </w:r>
      <w:proofErr w:type="gramEnd"/>
      <w:r w:rsidR="004D17BD" w:rsidRPr="00012C1E">
        <w:rPr>
          <w:sz w:val="28"/>
          <w:szCs w:val="28"/>
        </w:rPr>
        <w:t xml:space="preserve"> главе Нефтеюганского района</w:t>
      </w:r>
      <w:r w:rsidR="00172EF6" w:rsidRPr="00012C1E">
        <w:rPr>
          <w:sz w:val="28"/>
          <w:szCs w:val="28"/>
        </w:rPr>
        <w:t>. В 201</w:t>
      </w:r>
      <w:r w:rsidR="005C20F6" w:rsidRPr="00012C1E">
        <w:rPr>
          <w:sz w:val="28"/>
          <w:szCs w:val="28"/>
        </w:rPr>
        <w:t>9</w:t>
      </w:r>
      <w:r w:rsidR="00172EF6" w:rsidRPr="00012C1E">
        <w:rPr>
          <w:sz w:val="28"/>
          <w:szCs w:val="28"/>
        </w:rPr>
        <w:t xml:space="preserve"> году, как и за весь период действия мониторинга, причин и факторов, способствующих </w:t>
      </w:r>
      <w:r w:rsidR="00A36EE8" w:rsidRPr="00012C1E">
        <w:rPr>
          <w:sz w:val="28"/>
          <w:szCs w:val="28"/>
        </w:rPr>
        <w:t>проявлению</w:t>
      </w:r>
      <w:r w:rsidR="00172EF6" w:rsidRPr="00012C1E">
        <w:rPr>
          <w:sz w:val="28"/>
          <w:szCs w:val="28"/>
        </w:rPr>
        <w:t xml:space="preserve"> </w:t>
      </w:r>
      <w:r w:rsidR="00A36EE8" w:rsidRPr="00012C1E">
        <w:rPr>
          <w:color w:val="000000"/>
          <w:sz w:val="28"/>
          <w:szCs w:val="28"/>
        </w:rPr>
        <w:t>этно</w:t>
      </w:r>
      <w:r w:rsidR="00172EF6" w:rsidRPr="00012C1E">
        <w:rPr>
          <w:color w:val="000000"/>
          <w:sz w:val="28"/>
          <w:szCs w:val="28"/>
        </w:rPr>
        <w:t>конфессиональных конфликтов</w:t>
      </w:r>
      <w:r w:rsidR="00A36EE8" w:rsidRPr="00012C1E">
        <w:rPr>
          <w:color w:val="000000"/>
          <w:sz w:val="28"/>
          <w:szCs w:val="28"/>
        </w:rPr>
        <w:t>,</w:t>
      </w:r>
      <w:r w:rsidR="00172EF6" w:rsidRPr="00012C1E">
        <w:rPr>
          <w:color w:val="000000"/>
          <w:sz w:val="28"/>
          <w:szCs w:val="28"/>
        </w:rPr>
        <w:t xml:space="preserve"> не выявлено.</w:t>
      </w:r>
      <w:r w:rsidR="00482987" w:rsidRPr="00012C1E">
        <w:rPr>
          <w:color w:val="000000"/>
          <w:sz w:val="28"/>
          <w:szCs w:val="28"/>
        </w:rPr>
        <w:t xml:space="preserve"> </w:t>
      </w:r>
      <w:r w:rsidR="00197698" w:rsidRPr="00012C1E">
        <w:rPr>
          <w:color w:val="000000"/>
          <w:sz w:val="28"/>
          <w:szCs w:val="28"/>
        </w:rPr>
        <w:t xml:space="preserve">В декабре 2019 года Система Мониторинга приведена в соответствие </w:t>
      </w:r>
      <w:r w:rsidR="004D17BD" w:rsidRPr="00012C1E">
        <w:rPr>
          <w:color w:val="000000"/>
          <w:sz w:val="28"/>
          <w:szCs w:val="28"/>
        </w:rPr>
        <w:t xml:space="preserve">с </w:t>
      </w:r>
      <w:r w:rsidR="004D17BD" w:rsidRPr="00012C1E">
        <w:rPr>
          <w:bCs/>
          <w:iCs/>
          <w:color w:val="000000"/>
          <w:sz w:val="28"/>
          <w:szCs w:val="28"/>
        </w:rPr>
        <w:t xml:space="preserve">Методическими рекомендациями об организации мониторинга состояния межнациональных, межконфессиональных отношений и раннего предупреждения конфликтных ситуаций </w:t>
      </w:r>
      <w:proofErr w:type="gramStart"/>
      <w:r w:rsidR="004D17BD" w:rsidRPr="00012C1E">
        <w:rPr>
          <w:bCs/>
          <w:iCs/>
          <w:color w:val="000000"/>
          <w:sz w:val="28"/>
          <w:szCs w:val="28"/>
        </w:rPr>
        <w:t>в</w:t>
      </w:r>
      <w:proofErr w:type="gramEnd"/>
      <w:r w:rsidR="004D17BD" w:rsidRPr="00012C1E">
        <w:rPr>
          <w:bCs/>
          <w:iCs/>
          <w:color w:val="000000"/>
          <w:sz w:val="28"/>
          <w:szCs w:val="28"/>
        </w:rPr>
        <w:t xml:space="preserve"> </w:t>
      </w:r>
      <w:proofErr w:type="gramStart"/>
      <w:r w:rsidR="004D17BD" w:rsidRPr="00012C1E">
        <w:rPr>
          <w:bCs/>
          <w:iCs/>
          <w:color w:val="000000"/>
          <w:sz w:val="28"/>
          <w:szCs w:val="28"/>
        </w:rPr>
        <w:t>Ханты-Мансийском</w:t>
      </w:r>
      <w:proofErr w:type="gramEnd"/>
      <w:r w:rsidR="004D17BD" w:rsidRPr="00012C1E">
        <w:rPr>
          <w:bCs/>
          <w:iCs/>
          <w:color w:val="000000"/>
          <w:sz w:val="28"/>
          <w:szCs w:val="28"/>
        </w:rPr>
        <w:t xml:space="preserve"> автономном округе – Югре, направленными </w:t>
      </w:r>
      <w:proofErr w:type="spellStart"/>
      <w:r w:rsidR="004D17BD" w:rsidRPr="00012C1E">
        <w:rPr>
          <w:bCs/>
          <w:iCs/>
          <w:color w:val="000000"/>
          <w:sz w:val="28"/>
          <w:szCs w:val="28"/>
        </w:rPr>
        <w:t>Депполитики</w:t>
      </w:r>
      <w:proofErr w:type="spellEnd"/>
      <w:r w:rsidR="004D17BD" w:rsidRPr="00012C1E">
        <w:rPr>
          <w:bCs/>
          <w:iCs/>
          <w:color w:val="000000"/>
          <w:sz w:val="28"/>
          <w:szCs w:val="28"/>
        </w:rPr>
        <w:t xml:space="preserve"> Югры. Система мониторинга дополнена новыми разделами, увеличилось число субъектов профилактики. С 1 квартала 2020 года </w:t>
      </w:r>
      <w:proofErr w:type="gramStart"/>
      <w:r w:rsidR="004D17BD" w:rsidRPr="00012C1E">
        <w:rPr>
          <w:bCs/>
          <w:iCs/>
          <w:color w:val="000000"/>
          <w:sz w:val="28"/>
          <w:szCs w:val="28"/>
        </w:rPr>
        <w:t>задействованы</w:t>
      </w:r>
      <w:proofErr w:type="gramEnd"/>
      <w:r w:rsidR="004D17BD" w:rsidRPr="00012C1E">
        <w:rPr>
          <w:bCs/>
          <w:iCs/>
          <w:color w:val="000000"/>
          <w:sz w:val="28"/>
          <w:szCs w:val="28"/>
        </w:rPr>
        <w:t xml:space="preserve"> комитет по экономической политике, комитет по делам народов Севера, отдел социально-трудовых отношений, Центр социальных выплат,</w:t>
      </w:r>
      <w:r w:rsidR="004D17BD" w:rsidRPr="00012C1E">
        <w:rPr>
          <w:sz w:val="24"/>
          <w:szCs w:val="24"/>
        </w:rPr>
        <w:t xml:space="preserve"> </w:t>
      </w:r>
      <w:r w:rsidR="004D17BD" w:rsidRPr="00012C1E">
        <w:rPr>
          <w:bCs/>
          <w:iCs/>
          <w:color w:val="000000"/>
          <w:sz w:val="28"/>
          <w:szCs w:val="28"/>
        </w:rPr>
        <w:t>Нефтеюганская районная больница</w:t>
      </w:r>
      <w:r w:rsidR="001E0AAF" w:rsidRPr="00012C1E">
        <w:rPr>
          <w:bCs/>
          <w:iCs/>
          <w:color w:val="000000"/>
          <w:sz w:val="28"/>
          <w:szCs w:val="28"/>
        </w:rPr>
        <w:t>.</w:t>
      </w:r>
    </w:p>
    <w:p w:rsidR="007F2A80" w:rsidRPr="00012C1E" w:rsidRDefault="002F00EB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>Управлением по связям с общественностью организован</w:t>
      </w:r>
      <w:r w:rsidR="007F2A80" w:rsidRPr="00012C1E">
        <w:rPr>
          <w:color w:val="000000"/>
          <w:sz w:val="28"/>
          <w:szCs w:val="28"/>
        </w:rPr>
        <w:t xml:space="preserve"> семинар-практикум «Профилактика распространения идей экстремизма в сети Интернет». Участники: специалисты администраций поселений Нефтеюганского района, работающие в сфере госнацполитики, представители правоохранительных органов и прокуратуры. </w:t>
      </w:r>
    </w:p>
    <w:p w:rsidR="00D559EC" w:rsidRPr="00012C1E" w:rsidRDefault="002F00EB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О</w:t>
      </w:r>
      <w:r w:rsidR="009D43AA" w:rsidRPr="00012C1E">
        <w:rPr>
          <w:sz w:val="28"/>
          <w:szCs w:val="28"/>
        </w:rPr>
        <w:t xml:space="preserve">тделом по делам молодежи проводилась диагностика личностных свойств толерантности среди обучающихся 10-11 классов во всех общеобразовательных организациях района (13 школ). Общее количество респондентов – 383 человека. По итогам </w:t>
      </w:r>
      <w:r w:rsidR="00197698" w:rsidRPr="00012C1E">
        <w:rPr>
          <w:sz w:val="28"/>
          <w:szCs w:val="28"/>
        </w:rPr>
        <w:t>диагностики</w:t>
      </w:r>
      <w:r w:rsidR="009D43AA" w:rsidRPr="00012C1E">
        <w:rPr>
          <w:sz w:val="28"/>
          <w:szCs w:val="28"/>
        </w:rPr>
        <w:t xml:space="preserve"> общий уровень толерантности по району средний. Это свидетельствует о том, что большинство обучающихся готовы иметь друзей другой национальности, </w:t>
      </w:r>
      <w:proofErr w:type="gramStart"/>
      <w:r w:rsidR="00F20B05" w:rsidRPr="00012C1E">
        <w:rPr>
          <w:sz w:val="28"/>
          <w:szCs w:val="28"/>
        </w:rPr>
        <w:t>и</w:t>
      </w:r>
      <w:proofErr w:type="gramEnd"/>
      <w:r w:rsidR="00F20B05" w:rsidRPr="00012C1E">
        <w:rPr>
          <w:sz w:val="28"/>
          <w:szCs w:val="28"/>
        </w:rPr>
        <w:t xml:space="preserve"> что </w:t>
      </w:r>
      <w:r w:rsidR="009D43AA" w:rsidRPr="00012C1E">
        <w:rPr>
          <w:sz w:val="28"/>
          <w:szCs w:val="28"/>
        </w:rPr>
        <w:t xml:space="preserve">любые религиозные течения имеют право на существование. </w:t>
      </w:r>
    </w:p>
    <w:p w:rsidR="00A466F6" w:rsidRPr="00012C1E" w:rsidRDefault="00222ED8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lastRenderedPageBreak/>
        <w:t>В октябре 2019 года состоялось Онлайн-анкетирование в «</w:t>
      </w:r>
      <w:proofErr w:type="spellStart"/>
      <w:r w:rsidRPr="00012C1E">
        <w:rPr>
          <w:sz w:val="28"/>
          <w:szCs w:val="28"/>
        </w:rPr>
        <w:t>Вконтакте</w:t>
      </w:r>
      <w:proofErr w:type="spellEnd"/>
      <w:r w:rsidRPr="00012C1E">
        <w:rPr>
          <w:sz w:val="28"/>
          <w:szCs w:val="28"/>
        </w:rPr>
        <w:t>» группа «Мы - молодёжь Нефтеюганского района» среди обучающихся общеобразовательных организациях Нефтеюганского района (14-18 лет) по выявлению неформальных молодёжных объединений или их представителей. Опрошено 698 учащихся. Представителей молодежных субкультур, несущих угрозу обществу, не выявлено.</w:t>
      </w:r>
    </w:p>
    <w:p w:rsidR="002C431B" w:rsidRPr="00012C1E" w:rsidRDefault="0063114B" w:rsidP="00BA45B2">
      <w:pPr>
        <w:tabs>
          <w:tab w:val="left" w:pos="1276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>Для</w:t>
      </w:r>
      <w:r w:rsidR="002C431B" w:rsidRPr="00012C1E">
        <w:rPr>
          <w:color w:val="000000"/>
          <w:sz w:val="28"/>
          <w:szCs w:val="28"/>
        </w:rPr>
        <w:t xml:space="preserve"> развития кадрового потенциала в сфере межнациональных (межэтнических) отношений, профилактики экстремизма департаментом образования и молодежной политики организовано обучающее мероприятие на тему «Методики формирования толерантности в молодежной среде»  для специалистов и молодёжи Нефтеюганского района. Департаментом культуры и спорта </w:t>
      </w:r>
      <w:r w:rsidRPr="00012C1E">
        <w:rPr>
          <w:color w:val="000000"/>
          <w:sz w:val="28"/>
          <w:szCs w:val="28"/>
        </w:rPr>
        <w:t>–</w:t>
      </w:r>
      <w:r w:rsidR="002C431B" w:rsidRPr="00012C1E">
        <w:rPr>
          <w:color w:val="000000"/>
          <w:sz w:val="28"/>
          <w:szCs w:val="28"/>
        </w:rPr>
        <w:t xml:space="preserve"> курсы повышения квалификации по программе: «Профилактика экстремизма, гармонизации межэтнических и межкультурных отношений». </w:t>
      </w:r>
      <w:r w:rsidRPr="00012C1E">
        <w:rPr>
          <w:color w:val="000000"/>
          <w:sz w:val="28"/>
          <w:szCs w:val="28"/>
        </w:rPr>
        <w:t>По итогам мероприятий профессиональный уровень повысили 29 человек</w:t>
      </w:r>
      <w:r w:rsidR="002C431B" w:rsidRPr="00012C1E">
        <w:rPr>
          <w:color w:val="000000"/>
          <w:sz w:val="28"/>
          <w:szCs w:val="28"/>
        </w:rPr>
        <w:t>.</w:t>
      </w:r>
    </w:p>
    <w:p w:rsidR="00220C4A" w:rsidRPr="00012C1E" w:rsidRDefault="00220C4A" w:rsidP="00BA45B2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 xml:space="preserve">С целью реализации комплексной </w:t>
      </w:r>
      <w:r w:rsidRPr="00012C1E">
        <w:rPr>
          <w:b/>
          <w:color w:val="000000"/>
          <w:sz w:val="28"/>
          <w:szCs w:val="28"/>
        </w:rPr>
        <w:t>информационной кампании</w:t>
      </w:r>
      <w:r w:rsidRPr="00012C1E">
        <w:rPr>
          <w:color w:val="000000"/>
          <w:sz w:val="28"/>
          <w:szCs w:val="28"/>
        </w:rPr>
        <w:t>, направленной на укрепление общегражданской идентичности и межнационального (межэтнического), межконфессионального и межкультурного взаимодействия:</w:t>
      </w:r>
    </w:p>
    <w:p w:rsidR="00220C4A" w:rsidRPr="00012C1E" w:rsidRDefault="00220C4A" w:rsidP="00BA45B2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 xml:space="preserve">- </w:t>
      </w:r>
      <w:r w:rsidR="00197698" w:rsidRPr="00012C1E">
        <w:rPr>
          <w:color w:val="000000"/>
          <w:sz w:val="28"/>
          <w:szCs w:val="28"/>
        </w:rPr>
        <w:t>организован</w:t>
      </w:r>
      <w:r w:rsidRPr="00012C1E">
        <w:rPr>
          <w:color w:val="000000"/>
          <w:sz w:val="28"/>
          <w:szCs w:val="28"/>
        </w:rPr>
        <w:t xml:space="preserve"> 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Нефтеюганского района, победителями стали 9 работ;</w:t>
      </w:r>
    </w:p>
    <w:p w:rsidR="00220C4A" w:rsidRPr="00012C1E" w:rsidRDefault="00220C4A" w:rsidP="00BA45B2">
      <w:pPr>
        <w:tabs>
          <w:tab w:val="left" w:pos="993"/>
        </w:tabs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color w:val="000000"/>
          <w:sz w:val="28"/>
          <w:szCs w:val="28"/>
        </w:rPr>
        <w:t xml:space="preserve">- в рамках </w:t>
      </w:r>
      <w:r w:rsidR="00B303F3" w:rsidRPr="00012C1E">
        <w:rPr>
          <w:color w:val="000000"/>
          <w:sz w:val="28"/>
          <w:szCs w:val="28"/>
        </w:rPr>
        <w:t>П</w:t>
      </w:r>
      <w:r w:rsidRPr="00012C1E">
        <w:rPr>
          <w:color w:val="000000"/>
          <w:sz w:val="28"/>
          <w:szCs w:val="28"/>
        </w:rPr>
        <w:t xml:space="preserve">рограммы в эфире местного телеканала вышло </w:t>
      </w:r>
      <w:r w:rsidR="00197698" w:rsidRPr="00012C1E">
        <w:rPr>
          <w:color w:val="000000"/>
          <w:sz w:val="28"/>
          <w:szCs w:val="28"/>
        </w:rPr>
        <w:t>40 материалов направленных на  противодействие идеологии экстремизма, гармонизацию межнациональных отношений, укрепление единства российской нации (информационные</w:t>
      </w:r>
      <w:r w:rsidRPr="00012C1E">
        <w:rPr>
          <w:color w:val="000000"/>
          <w:sz w:val="28"/>
          <w:szCs w:val="28"/>
        </w:rPr>
        <w:t xml:space="preserve"> сюжет</w:t>
      </w:r>
      <w:r w:rsidR="00197698" w:rsidRPr="00012C1E">
        <w:rPr>
          <w:color w:val="000000"/>
          <w:sz w:val="28"/>
          <w:szCs w:val="28"/>
        </w:rPr>
        <w:t>ы</w:t>
      </w:r>
      <w:r w:rsidRPr="00012C1E">
        <w:rPr>
          <w:color w:val="000000"/>
          <w:sz w:val="28"/>
          <w:szCs w:val="28"/>
        </w:rPr>
        <w:t>, интервью, объявлени</w:t>
      </w:r>
      <w:r w:rsidR="00197698" w:rsidRPr="00012C1E">
        <w:rPr>
          <w:color w:val="000000"/>
          <w:sz w:val="28"/>
          <w:szCs w:val="28"/>
        </w:rPr>
        <w:t>я</w:t>
      </w:r>
      <w:r w:rsidRPr="00012C1E">
        <w:rPr>
          <w:color w:val="000000"/>
          <w:sz w:val="28"/>
          <w:szCs w:val="28"/>
        </w:rPr>
        <w:t xml:space="preserve"> </w:t>
      </w:r>
      <w:r w:rsidR="00197698" w:rsidRPr="00012C1E">
        <w:rPr>
          <w:color w:val="000000"/>
          <w:sz w:val="28"/>
          <w:szCs w:val="28"/>
        </w:rPr>
        <w:t>о действующей телефонной горячей линии по вопросам межнациональных отношений, специальный репортаж)</w:t>
      </w:r>
      <w:r w:rsidRPr="00012C1E">
        <w:rPr>
          <w:color w:val="000000"/>
          <w:sz w:val="28"/>
          <w:szCs w:val="28"/>
        </w:rPr>
        <w:t>.</w:t>
      </w:r>
    </w:p>
    <w:p w:rsidR="00073C01" w:rsidRPr="00012C1E" w:rsidRDefault="00197698" w:rsidP="00BA45B2">
      <w:pPr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Кроме того,</w:t>
      </w:r>
      <w:r w:rsidR="00220C4A" w:rsidRPr="00012C1E">
        <w:rPr>
          <w:sz w:val="28"/>
          <w:szCs w:val="28"/>
        </w:rPr>
        <w:t xml:space="preserve"> в</w:t>
      </w:r>
      <w:r w:rsidR="00073C01" w:rsidRPr="00012C1E">
        <w:rPr>
          <w:sz w:val="28"/>
          <w:szCs w:val="28"/>
        </w:rPr>
        <w:t xml:space="preserve"> рамках </w:t>
      </w:r>
      <w:r w:rsidR="00220C4A" w:rsidRPr="00012C1E">
        <w:rPr>
          <w:sz w:val="28"/>
          <w:szCs w:val="28"/>
        </w:rPr>
        <w:t>М</w:t>
      </w:r>
      <w:r w:rsidR="00073C01" w:rsidRPr="00012C1E">
        <w:rPr>
          <w:sz w:val="28"/>
          <w:szCs w:val="28"/>
        </w:rPr>
        <w:t>едиа-плана</w:t>
      </w:r>
      <w:r w:rsidR="00220C4A" w:rsidRPr="00012C1E">
        <w:rPr>
          <w:sz w:val="28"/>
          <w:szCs w:val="28"/>
        </w:rPr>
        <w:t xml:space="preserve"> по освещению мероприятий, направленных на предупреждение экстремизма, гармонизацию межкультурных отношений и воспитание толерантности на территории Нефтеюганского района</w:t>
      </w:r>
      <w:r w:rsidR="00073C01" w:rsidRPr="00012C1E">
        <w:rPr>
          <w:sz w:val="28"/>
          <w:szCs w:val="28"/>
        </w:rPr>
        <w:t xml:space="preserve"> в 201</w:t>
      </w:r>
      <w:r w:rsidR="002C431B" w:rsidRPr="00012C1E">
        <w:rPr>
          <w:sz w:val="28"/>
          <w:szCs w:val="28"/>
        </w:rPr>
        <w:t>9</w:t>
      </w:r>
      <w:r w:rsidR="00073C01" w:rsidRPr="00012C1E">
        <w:rPr>
          <w:sz w:val="28"/>
          <w:szCs w:val="28"/>
        </w:rPr>
        <w:t xml:space="preserve"> году </w:t>
      </w:r>
      <w:r w:rsidR="00DB7F92" w:rsidRPr="00012C1E">
        <w:rPr>
          <w:sz w:val="28"/>
          <w:szCs w:val="28"/>
        </w:rPr>
        <w:t>в средствах массовой информации</w:t>
      </w:r>
      <w:r w:rsidRPr="00012C1E">
        <w:rPr>
          <w:sz w:val="28"/>
          <w:szCs w:val="28"/>
        </w:rPr>
        <w:t xml:space="preserve">, социальных сетях, </w:t>
      </w:r>
      <w:r w:rsidR="00DB7F92" w:rsidRPr="00012C1E">
        <w:rPr>
          <w:sz w:val="28"/>
          <w:szCs w:val="28"/>
        </w:rPr>
        <w:t>и на официальном сайте органов местного самоуправления</w:t>
      </w:r>
      <w:r w:rsidR="00073C01" w:rsidRPr="00012C1E">
        <w:rPr>
          <w:sz w:val="28"/>
          <w:szCs w:val="28"/>
        </w:rPr>
        <w:t xml:space="preserve"> </w:t>
      </w:r>
      <w:r w:rsidR="00DB7F92" w:rsidRPr="00012C1E">
        <w:rPr>
          <w:sz w:val="28"/>
          <w:szCs w:val="28"/>
        </w:rPr>
        <w:t xml:space="preserve">опубликовано </w:t>
      </w:r>
      <w:r w:rsidRPr="00012C1E">
        <w:rPr>
          <w:sz w:val="28"/>
          <w:szCs w:val="28"/>
        </w:rPr>
        <w:t>473</w:t>
      </w:r>
      <w:r w:rsidR="00073C01" w:rsidRPr="00012C1E">
        <w:rPr>
          <w:sz w:val="28"/>
          <w:szCs w:val="28"/>
        </w:rPr>
        <w:t xml:space="preserve"> материал</w:t>
      </w:r>
      <w:r w:rsidRPr="00012C1E">
        <w:rPr>
          <w:sz w:val="28"/>
          <w:szCs w:val="28"/>
        </w:rPr>
        <w:t>а</w:t>
      </w:r>
      <w:r w:rsidR="00073C01" w:rsidRPr="00012C1E">
        <w:rPr>
          <w:sz w:val="28"/>
          <w:szCs w:val="28"/>
        </w:rPr>
        <w:t xml:space="preserve"> (в 201</w:t>
      </w:r>
      <w:r w:rsidR="002C431B" w:rsidRPr="00012C1E">
        <w:rPr>
          <w:sz w:val="28"/>
          <w:szCs w:val="28"/>
        </w:rPr>
        <w:t>8</w:t>
      </w:r>
      <w:r w:rsidR="00DB7F92" w:rsidRPr="00012C1E">
        <w:rPr>
          <w:sz w:val="28"/>
          <w:szCs w:val="28"/>
        </w:rPr>
        <w:t xml:space="preserve"> </w:t>
      </w:r>
      <w:r w:rsidR="00073C01" w:rsidRPr="00012C1E">
        <w:rPr>
          <w:sz w:val="28"/>
          <w:szCs w:val="28"/>
        </w:rPr>
        <w:t xml:space="preserve">- </w:t>
      </w:r>
      <w:r w:rsidR="002C431B" w:rsidRPr="00012C1E">
        <w:rPr>
          <w:sz w:val="28"/>
          <w:szCs w:val="28"/>
        </w:rPr>
        <w:t>436</w:t>
      </w:r>
      <w:r w:rsidR="00073C01" w:rsidRPr="00012C1E">
        <w:rPr>
          <w:sz w:val="28"/>
          <w:szCs w:val="28"/>
        </w:rPr>
        <w:t xml:space="preserve">). </w:t>
      </w:r>
    </w:p>
    <w:p w:rsidR="0009728C" w:rsidRPr="00012C1E" w:rsidRDefault="0009728C" w:rsidP="00BA45B2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012C1E">
        <w:rPr>
          <w:sz w:val="28"/>
          <w:szCs w:val="28"/>
        </w:rPr>
        <w:lastRenderedPageBreak/>
        <w:t xml:space="preserve">На реализацию Программы выделено </w:t>
      </w:r>
      <w:r w:rsidR="00852B97" w:rsidRPr="00012C1E">
        <w:rPr>
          <w:sz w:val="28"/>
          <w:szCs w:val="28"/>
        </w:rPr>
        <w:t>2195,4</w:t>
      </w:r>
      <w:r w:rsidRPr="00012C1E">
        <w:rPr>
          <w:sz w:val="28"/>
          <w:szCs w:val="28"/>
        </w:rPr>
        <w:t xml:space="preserve"> тыс</w:t>
      </w:r>
      <w:proofErr w:type="gramStart"/>
      <w:r w:rsidRPr="00012C1E">
        <w:rPr>
          <w:sz w:val="28"/>
          <w:szCs w:val="28"/>
        </w:rPr>
        <w:t>.р</w:t>
      </w:r>
      <w:proofErr w:type="gramEnd"/>
      <w:r w:rsidRPr="00012C1E">
        <w:rPr>
          <w:sz w:val="28"/>
          <w:szCs w:val="28"/>
        </w:rPr>
        <w:t>ублей (из них 80,0 тыс.рублей – бюджет автономного округа).</w:t>
      </w:r>
      <w:r w:rsidRPr="00012C1E">
        <w:rPr>
          <w:color w:val="000000"/>
          <w:sz w:val="28"/>
          <w:szCs w:val="28"/>
        </w:rPr>
        <w:t xml:space="preserve"> </w:t>
      </w:r>
      <w:r w:rsidR="00852B97" w:rsidRPr="00012C1E">
        <w:rPr>
          <w:color w:val="000000"/>
          <w:sz w:val="28"/>
          <w:szCs w:val="28"/>
        </w:rPr>
        <w:t xml:space="preserve">Все денежные средства освоены в полном объеме </w:t>
      </w:r>
      <w:r w:rsidRPr="00012C1E">
        <w:rPr>
          <w:color w:val="000000"/>
          <w:sz w:val="28"/>
          <w:szCs w:val="28"/>
        </w:rPr>
        <w:t xml:space="preserve">- </w:t>
      </w:r>
      <w:r w:rsidR="00852B97" w:rsidRPr="00012C1E">
        <w:rPr>
          <w:color w:val="000000"/>
          <w:sz w:val="28"/>
          <w:szCs w:val="28"/>
        </w:rPr>
        <w:t>100</w:t>
      </w:r>
      <w:r w:rsidRPr="00012C1E">
        <w:rPr>
          <w:color w:val="000000"/>
          <w:sz w:val="28"/>
          <w:szCs w:val="28"/>
        </w:rPr>
        <w:t xml:space="preserve">%. </w:t>
      </w:r>
    </w:p>
    <w:p w:rsidR="00833E57" w:rsidRPr="00012C1E" w:rsidRDefault="00B303F3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П</w:t>
      </w:r>
      <w:r w:rsidR="00833E57" w:rsidRPr="00012C1E">
        <w:rPr>
          <w:sz w:val="28"/>
          <w:szCs w:val="28"/>
        </w:rPr>
        <w:t xml:space="preserve">рограмма направлена на достижение </w:t>
      </w:r>
      <w:r w:rsidR="00852B97" w:rsidRPr="00012C1E">
        <w:rPr>
          <w:sz w:val="28"/>
          <w:szCs w:val="28"/>
        </w:rPr>
        <w:t>3</w:t>
      </w:r>
      <w:r w:rsidR="00833E57" w:rsidRPr="00012C1E">
        <w:rPr>
          <w:sz w:val="28"/>
          <w:szCs w:val="28"/>
        </w:rPr>
        <w:t xml:space="preserve"> целевых показателей. Все показатели достигнуты. </w:t>
      </w:r>
    </w:p>
    <w:p w:rsidR="00833E57" w:rsidRPr="00012C1E" w:rsidRDefault="00833E57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По итогам реализации мероприятий </w:t>
      </w:r>
      <w:r w:rsidR="00B303F3" w:rsidRPr="00012C1E">
        <w:rPr>
          <w:sz w:val="28"/>
          <w:szCs w:val="28"/>
        </w:rPr>
        <w:t>П</w:t>
      </w:r>
      <w:r w:rsidRPr="00012C1E">
        <w:rPr>
          <w:sz w:val="28"/>
          <w:szCs w:val="28"/>
        </w:rPr>
        <w:t>рограммы в 201</w:t>
      </w:r>
      <w:r w:rsidR="001425C3" w:rsidRPr="00012C1E">
        <w:rPr>
          <w:sz w:val="28"/>
          <w:szCs w:val="28"/>
        </w:rPr>
        <w:t>9</w:t>
      </w:r>
      <w:r w:rsidRPr="00012C1E">
        <w:rPr>
          <w:sz w:val="28"/>
          <w:szCs w:val="28"/>
        </w:rPr>
        <w:t xml:space="preserve"> году:</w:t>
      </w:r>
    </w:p>
    <w:p w:rsidR="00833E57" w:rsidRPr="00012C1E" w:rsidRDefault="00833E57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- в мероприятиях,</w:t>
      </w:r>
      <w:r w:rsidRPr="00012C1E">
        <w:t xml:space="preserve"> </w:t>
      </w:r>
      <w:r w:rsidRPr="00012C1E">
        <w:rPr>
          <w:sz w:val="28"/>
          <w:szCs w:val="28"/>
        </w:rPr>
        <w:t>направленных на этнокультурное развитие народов России, приняли участие 25</w:t>
      </w:r>
      <w:r w:rsidR="001425C3" w:rsidRPr="00012C1E">
        <w:rPr>
          <w:sz w:val="28"/>
          <w:szCs w:val="28"/>
        </w:rPr>
        <w:t xml:space="preserve">29 </w:t>
      </w:r>
      <w:r w:rsidRPr="00012C1E">
        <w:rPr>
          <w:sz w:val="28"/>
          <w:szCs w:val="28"/>
        </w:rPr>
        <w:t>жителей района (1</w:t>
      </w:r>
      <w:r w:rsidR="001425C3" w:rsidRPr="00012C1E">
        <w:rPr>
          <w:sz w:val="28"/>
          <w:szCs w:val="28"/>
        </w:rPr>
        <w:t>10</w:t>
      </w:r>
      <w:r w:rsidRPr="00012C1E">
        <w:rPr>
          <w:sz w:val="28"/>
          <w:szCs w:val="28"/>
        </w:rPr>
        <w:t>% к плану</w:t>
      </w:r>
      <w:r w:rsidR="006B414F" w:rsidRPr="00012C1E">
        <w:rPr>
          <w:sz w:val="28"/>
          <w:szCs w:val="28"/>
        </w:rPr>
        <w:t xml:space="preserve"> 2</w:t>
      </w:r>
      <w:r w:rsidR="009B7396" w:rsidRPr="00012C1E">
        <w:rPr>
          <w:sz w:val="28"/>
          <w:szCs w:val="28"/>
        </w:rPr>
        <w:t>3</w:t>
      </w:r>
      <w:r w:rsidR="006B414F" w:rsidRPr="00012C1E">
        <w:rPr>
          <w:sz w:val="28"/>
          <w:szCs w:val="28"/>
        </w:rPr>
        <w:t>00</w:t>
      </w:r>
      <w:r w:rsidRPr="00012C1E">
        <w:rPr>
          <w:sz w:val="28"/>
          <w:szCs w:val="28"/>
        </w:rPr>
        <w:t>);</w:t>
      </w:r>
    </w:p>
    <w:p w:rsidR="00833E57" w:rsidRPr="00012C1E" w:rsidRDefault="00833E57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- в мероприятиях,</w:t>
      </w:r>
      <w:r w:rsidRPr="00012C1E">
        <w:t xml:space="preserve"> </w:t>
      </w:r>
      <w:r w:rsidRPr="00012C1E">
        <w:rPr>
          <w:sz w:val="28"/>
          <w:szCs w:val="28"/>
        </w:rPr>
        <w:t>направленных на укрепление общероссийского гражданского единства, приняли участие 5</w:t>
      </w:r>
      <w:r w:rsidR="001425C3" w:rsidRPr="00012C1E">
        <w:rPr>
          <w:sz w:val="28"/>
          <w:szCs w:val="28"/>
        </w:rPr>
        <w:t>385</w:t>
      </w:r>
      <w:r w:rsidRPr="00012C1E">
        <w:rPr>
          <w:sz w:val="28"/>
          <w:szCs w:val="28"/>
        </w:rPr>
        <w:t xml:space="preserve"> жителей района (</w:t>
      </w:r>
      <w:r w:rsidR="001425C3" w:rsidRPr="00012C1E">
        <w:rPr>
          <w:sz w:val="28"/>
          <w:szCs w:val="28"/>
        </w:rPr>
        <w:t>104</w:t>
      </w:r>
      <w:r w:rsidRPr="00012C1E">
        <w:rPr>
          <w:sz w:val="28"/>
          <w:szCs w:val="28"/>
        </w:rPr>
        <w:t>% к плану</w:t>
      </w:r>
      <w:r w:rsidR="006B414F" w:rsidRPr="00012C1E">
        <w:rPr>
          <w:sz w:val="28"/>
          <w:szCs w:val="28"/>
        </w:rPr>
        <w:t xml:space="preserve"> - 5</w:t>
      </w:r>
      <w:r w:rsidR="009B7396" w:rsidRPr="00012C1E">
        <w:rPr>
          <w:sz w:val="28"/>
          <w:szCs w:val="28"/>
        </w:rPr>
        <w:t>2</w:t>
      </w:r>
      <w:r w:rsidR="006B414F" w:rsidRPr="00012C1E">
        <w:rPr>
          <w:sz w:val="28"/>
          <w:szCs w:val="28"/>
        </w:rPr>
        <w:t>00</w:t>
      </w:r>
      <w:r w:rsidRPr="00012C1E">
        <w:rPr>
          <w:sz w:val="28"/>
          <w:szCs w:val="28"/>
        </w:rPr>
        <w:t>).</w:t>
      </w:r>
    </w:p>
    <w:p w:rsidR="009B7396" w:rsidRPr="00012C1E" w:rsidRDefault="00833E57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- 86</w:t>
      </w:r>
      <w:r w:rsidR="001425C3" w:rsidRPr="00012C1E">
        <w:rPr>
          <w:sz w:val="28"/>
          <w:szCs w:val="28"/>
        </w:rPr>
        <w:t>,8</w:t>
      </w:r>
      <w:r w:rsidRPr="00012C1E">
        <w:rPr>
          <w:sz w:val="28"/>
          <w:szCs w:val="28"/>
        </w:rPr>
        <w:t xml:space="preserve">% населения района положительно оценивают состояние межнациональных отношений </w:t>
      </w:r>
      <w:proofErr w:type="gramStart"/>
      <w:r w:rsidRPr="00012C1E">
        <w:rPr>
          <w:sz w:val="28"/>
          <w:szCs w:val="28"/>
        </w:rPr>
        <w:t>в</w:t>
      </w:r>
      <w:proofErr w:type="gramEnd"/>
      <w:r w:rsidRPr="00012C1E">
        <w:rPr>
          <w:sz w:val="28"/>
          <w:szCs w:val="28"/>
        </w:rPr>
        <w:t xml:space="preserve"> </w:t>
      </w:r>
      <w:proofErr w:type="gramStart"/>
      <w:r w:rsidRPr="00012C1E">
        <w:rPr>
          <w:sz w:val="28"/>
          <w:szCs w:val="28"/>
        </w:rPr>
        <w:t>Нефтеюганском</w:t>
      </w:r>
      <w:proofErr w:type="gramEnd"/>
      <w:r w:rsidRPr="00012C1E">
        <w:rPr>
          <w:sz w:val="28"/>
          <w:szCs w:val="28"/>
        </w:rPr>
        <w:t xml:space="preserve"> районе</w:t>
      </w:r>
      <w:r w:rsidR="001425C3" w:rsidRPr="00012C1E">
        <w:rPr>
          <w:sz w:val="28"/>
          <w:szCs w:val="28"/>
        </w:rPr>
        <w:t>.</w:t>
      </w:r>
      <w:r w:rsidR="009B7396" w:rsidRPr="00012C1E">
        <w:rPr>
          <w:sz w:val="28"/>
          <w:szCs w:val="28"/>
        </w:rPr>
        <w:t xml:space="preserve"> Значение данного показателя определяется по результатам окружного </w:t>
      </w:r>
      <w:r w:rsidR="009B7396" w:rsidRPr="00012C1E">
        <w:rPr>
          <w:color w:val="000000"/>
          <w:sz w:val="28"/>
          <w:szCs w:val="28"/>
        </w:rPr>
        <w:t xml:space="preserve">социологического </w:t>
      </w:r>
      <w:r w:rsidR="009B7396" w:rsidRPr="00012C1E">
        <w:rPr>
          <w:sz w:val="28"/>
          <w:szCs w:val="28"/>
        </w:rPr>
        <w:t>опроса (плановое значение 80%).</w:t>
      </w:r>
    </w:p>
    <w:p w:rsidR="00737153" w:rsidRPr="00012C1E" w:rsidRDefault="00B303F3" w:rsidP="00737153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П</w:t>
      </w:r>
      <w:r w:rsidR="00054140" w:rsidRPr="00012C1E">
        <w:rPr>
          <w:sz w:val="28"/>
          <w:szCs w:val="28"/>
        </w:rPr>
        <w:t>рограмма</w:t>
      </w:r>
      <w:r w:rsidR="00737153" w:rsidRPr="00012C1E">
        <w:rPr>
          <w:sz w:val="28"/>
          <w:szCs w:val="28"/>
        </w:rPr>
        <w:t xml:space="preserve"> в течение 2019 года</w:t>
      </w:r>
      <w:r w:rsidR="00054140" w:rsidRPr="00012C1E">
        <w:rPr>
          <w:sz w:val="28"/>
          <w:szCs w:val="28"/>
        </w:rPr>
        <w:t xml:space="preserve"> корректировалась в части объемов финансирования (перераспределения денежных средств из иных источников в местный бюджет)</w:t>
      </w:r>
      <w:r w:rsidR="000501EB" w:rsidRPr="00012C1E">
        <w:rPr>
          <w:sz w:val="28"/>
          <w:szCs w:val="28"/>
        </w:rPr>
        <w:t>,</w:t>
      </w:r>
      <w:r w:rsidR="00737153" w:rsidRPr="00012C1E">
        <w:rPr>
          <w:sz w:val="28"/>
          <w:szCs w:val="28"/>
        </w:rPr>
        <w:t xml:space="preserve"> </w:t>
      </w:r>
      <w:r w:rsidRPr="00012C1E">
        <w:rPr>
          <w:sz w:val="28"/>
          <w:szCs w:val="28"/>
        </w:rPr>
        <w:t xml:space="preserve">а </w:t>
      </w:r>
      <w:r w:rsidR="00737153" w:rsidRPr="00012C1E">
        <w:rPr>
          <w:sz w:val="28"/>
          <w:szCs w:val="28"/>
        </w:rPr>
        <w:t xml:space="preserve">также </w:t>
      </w:r>
      <w:r w:rsidR="000501EB" w:rsidRPr="00012C1E">
        <w:rPr>
          <w:sz w:val="28"/>
          <w:szCs w:val="28"/>
        </w:rPr>
        <w:t xml:space="preserve">дополнена </w:t>
      </w:r>
      <w:r w:rsidR="00737153" w:rsidRPr="00012C1E">
        <w:rPr>
          <w:sz w:val="28"/>
          <w:szCs w:val="28"/>
        </w:rPr>
        <w:t>тремя основными</w:t>
      </w:r>
      <w:r w:rsidR="000501EB" w:rsidRPr="00012C1E">
        <w:rPr>
          <w:sz w:val="28"/>
          <w:szCs w:val="28"/>
        </w:rPr>
        <w:t xml:space="preserve"> мероприятиями</w:t>
      </w:r>
      <w:r w:rsidR="00737153" w:rsidRPr="00012C1E">
        <w:rPr>
          <w:sz w:val="28"/>
          <w:szCs w:val="28"/>
        </w:rPr>
        <w:t xml:space="preserve">: </w:t>
      </w:r>
    </w:p>
    <w:p w:rsidR="00737153" w:rsidRPr="00012C1E" w:rsidRDefault="00737153" w:rsidP="00737153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1.9.  «Конкурс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экстремизма»;</w:t>
      </w:r>
    </w:p>
    <w:p w:rsidR="00737153" w:rsidRPr="00012C1E" w:rsidRDefault="00737153" w:rsidP="00737153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>1.10. 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общения»;</w:t>
      </w:r>
    </w:p>
    <w:p w:rsidR="00737153" w:rsidRPr="00012C1E" w:rsidRDefault="00737153" w:rsidP="00737153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1.11. «Просветительские мероприятия, направленные на популяризацию и поддержку родных языков народов России, проживающих в муниципальном образовании». </w:t>
      </w:r>
    </w:p>
    <w:p w:rsidR="00054140" w:rsidRPr="00012C1E" w:rsidRDefault="00054140" w:rsidP="00BA45B2">
      <w:pPr>
        <w:spacing w:line="288" w:lineRule="auto"/>
        <w:ind w:firstLine="708"/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По результатам оценки эффективности реализации </w:t>
      </w:r>
      <w:r w:rsidR="00B303F3" w:rsidRPr="00012C1E">
        <w:rPr>
          <w:sz w:val="28"/>
          <w:szCs w:val="28"/>
        </w:rPr>
        <w:t>П</w:t>
      </w:r>
      <w:r w:rsidRPr="00012C1E">
        <w:rPr>
          <w:sz w:val="28"/>
          <w:szCs w:val="28"/>
        </w:rPr>
        <w:t xml:space="preserve">рограммы в 2019 году, </w:t>
      </w:r>
      <w:r w:rsidR="00B303F3" w:rsidRPr="00012C1E">
        <w:rPr>
          <w:sz w:val="28"/>
          <w:szCs w:val="28"/>
        </w:rPr>
        <w:t>П</w:t>
      </w:r>
      <w:r w:rsidRPr="00012C1E">
        <w:rPr>
          <w:sz w:val="28"/>
          <w:szCs w:val="28"/>
        </w:rPr>
        <w:t>рограмма признана высоко результативной.</w:t>
      </w:r>
    </w:p>
    <w:p w:rsidR="004F0AD2" w:rsidRPr="00012C1E" w:rsidRDefault="004F0AD2" w:rsidP="008A6C36">
      <w:pPr>
        <w:rPr>
          <w:sz w:val="28"/>
          <w:szCs w:val="28"/>
        </w:rPr>
      </w:pPr>
    </w:p>
    <w:p w:rsidR="00C60F9F" w:rsidRPr="00012C1E" w:rsidRDefault="00C60F9F" w:rsidP="008A6C36">
      <w:pPr>
        <w:rPr>
          <w:sz w:val="28"/>
          <w:szCs w:val="28"/>
        </w:rPr>
      </w:pPr>
    </w:p>
    <w:p w:rsidR="000501EB" w:rsidRPr="00012C1E" w:rsidRDefault="000501EB" w:rsidP="000501EB">
      <w:pPr>
        <w:jc w:val="both"/>
        <w:rPr>
          <w:sz w:val="28"/>
          <w:szCs w:val="28"/>
        </w:rPr>
      </w:pPr>
      <w:r w:rsidRPr="00012C1E">
        <w:rPr>
          <w:sz w:val="28"/>
          <w:szCs w:val="28"/>
        </w:rPr>
        <w:t xml:space="preserve">Заместитель начальника управления </w:t>
      </w:r>
    </w:p>
    <w:p w:rsidR="00E850AF" w:rsidRPr="00012C1E" w:rsidRDefault="000501EB" w:rsidP="000501EB">
      <w:pPr>
        <w:jc w:val="both"/>
        <w:rPr>
          <w:sz w:val="28"/>
          <w:szCs w:val="28"/>
        </w:rPr>
      </w:pPr>
      <w:r w:rsidRPr="00012C1E">
        <w:rPr>
          <w:sz w:val="28"/>
          <w:szCs w:val="28"/>
        </w:rPr>
        <w:t>по связям с общественностью                                           С.Е. Никитина</w:t>
      </w:r>
    </w:p>
    <w:sectPr w:rsidR="00E850AF" w:rsidRPr="00012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9A5"/>
    <w:multiLevelType w:val="multilevel"/>
    <w:tmpl w:val="68D645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EA"/>
    <w:rsid w:val="00003CA0"/>
    <w:rsid w:val="00012C1E"/>
    <w:rsid w:val="00030CD8"/>
    <w:rsid w:val="000501EB"/>
    <w:rsid w:val="00054140"/>
    <w:rsid w:val="00060413"/>
    <w:rsid w:val="00073C01"/>
    <w:rsid w:val="0009728C"/>
    <w:rsid w:val="000E6B80"/>
    <w:rsid w:val="000F765D"/>
    <w:rsid w:val="00105E8B"/>
    <w:rsid w:val="00125CC4"/>
    <w:rsid w:val="001425C3"/>
    <w:rsid w:val="00154E94"/>
    <w:rsid w:val="00172EF6"/>
    <w:rsid w:val="00197698"/>
    <w:rsid w:val="001B5BEA"/>
    <w:rsid w:val="001E0986"/>
    <w:rsid w:val="001E0AAF"/>
    <w:rsid w:val="00220C4A"/>
    <w:rsid w:val="00222ED8"/>
    <w:rsid w:val="0026541B"/>
    <w:rsid w:val="002768F4"/>
    <w:rsid w:val="002819B1"/>
    <w:rsid w:val="00293E70"/>
    <w:rsid w:val="002B1BC6"/>
    <w:rsid w:val="002C431B"/>
    <w:rsid w:val="002E155C"/>
    <w:rsid w:val="002F00EB"/>
    <w:rsid w:val="003305E0"/>
    <w:rsid w:val="00365C33"/>
    <w:rsid w:val="003C06AC"/>
    <w:rsid w:val="003E6A52"/>
    <w:rsid w:val="004122A5"/>
    <w:rsid w:val="00420692"/>
    <w:rsid w:val="0045294C"/>
    <w:rsid w:val="00480FEA"/>
    <w:rsid w:val="00482987"/>
    <w:rsid w:val="0049280F"/>
    <w:rsid w:val="004D17BD"/>
    <w:rsid w:val="004D5D41"/>
    <w:rsid w:val="004E7006"/>
    <w:rsid w:val="004F0AD2"/>
    <w:rsid w:val="00505F35"/>
    <w:rsid w:val="00517D25"/>
    <w:rsid w:val="00584167"/>
    <w:rsid w:val="005C20F6"/>
    <w:rsid w:val="005C6E74"/>
    <w:rsid w:val="0061147F"/>
    <w:rsid w:val="0063114B"/>
    <w:rsid w:val="00633A1E"/>
    <w:rsid w:val="006665EE"/>
    <w:rsid w:val="00673D8E"/>
    <w:rsid w:val="006A69C8"/>
    <w:rsid w:val="006B414F"/>
    <w:rsid w:val="006C12A0"/>
    <w:rsid w:val="006C34DD"/>
    <w:rsid w:val="006D278B"/>
    <w:rsid w:val="00716A3B"/>
    <w:rsid w:val="00737153"/>
    <w:rsid w:val="00754A30"/>
    <w:rsid w:val="007A0578"/>
    <w:rsid w:val="007B00D7"/>
    <w:rsid w:val="007F2A80"/>
    <w:rsid w:val="008271DC"/>
    <w:rsid w:val="00833E57"/>
    <w:rsid w:val="00852B97"/>
    <w:rsid w:val="00860801"/>
    <w:rsid w:val="0089461D"/>
    <w:rsid w:val="0089734A"/>
    <w:rsid w:val="008A6C36"/>
    <w:rsid w:val="008F0852"/>
    <w:rsid w:val="0090317A"/>
    <w:rsid w:val="0095441C"/>
    <w:rsid w:val="009B7396"/>
    <w:rsid w:val="009C70F6"/>
    <w:rsid w:val="009D0352"/>
    <w:rsid w:val="009D43AA"/>
    <w:rsid w:val="009F0A93"/>
    <w:rsid w:val="00A07F03"/>
    <w:rsid w:val="00A366E8"/>
    <w:rsid w:val="00A36EE8"/>
    <w:rsid w:val="00A466F6"/>
    <w:rsid w:val="00A53D6D"/>
    <w:rsid w:val="00A86FD7"/>
    <w:rsid w:val="00B150C0"/>
    <w:rsid w:val="00B303F3"/>
    <w:rsid w:val="00B45476"/>
    <w:rsid w:val="00B77ECF"/>
    <w:rsid w:val="00B85527"/>
    <w:rsid w:val="00BA45B2"/>
    <w:rsid w:val="00BB1153"/>
    <w:rsid w:val="00BC6656"/>
    <w:rsid w:val="00C06F0A"/>
    <w:rsid w:val="00C1370F"/>
    <w:rsid w:val="00C34D42"/>
    <w:rsid w:val="00C60F9F"/>
    <w:rsid w:val="00C708FE"/>
    <w:rsid w:val="00CD1813"/>
    <w:rsid w:val="00CE5B64"/>
    <w:rsid w:val="00CF48C8"/>
    <w:rsid w:val="00CF4FA3"/>
    <w:rsid w:val="00D444A4"/>
    <w:rsid w:val="00D445B1"/>
    <w:rsid w:val="00D559EC"/>
    <w:rsid w:val="00DA3564"/>
    <w:rsid w:val="00DB7F92"/>
    <w:rsid w:val="00DC7044"/>
    <w:rsid w:val="00DD2371"/>
    <w:rsid w:val="00E22A02"/>
    <w:rsid w:val="00E6234E"/>
    <w:rsid w:val="00E75E1E"/>
    <w:rsid w:val="00E850AF"/>
    <w:rsid w:val="00EB6CB6"/>
    <w:rsid w:val="00ED56F6"/>
    <w:rsid w:val="00EE2705"/>
    <w:rsid w:val="00EF1ACF"/>
    <w:rsid w:val="00F20B05"/>
    <w:rsid w:val="00F23A6A"/>
    <w:rsid w:val="00FA5B41"/>
    <w:rsid w:val="00FD5772"/>
    <w:rsid w:val="00FD5D70"/>
    <w:rsid w:val="00FE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4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A30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365C3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54A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4A30"/>
    <w:pPr>
      <w:shd w:val="clear" w:color="auto" w:fill="FFFFFF"/>
      <w:spacing w:before="300" w:after="60" w:line="0" w:lineRule="atLeast"/>
      <w:jc w:val="center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365C3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A033-8936-4524-8C30-B7970DED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FedorovaAN</dc:creator>
  <cp:lastModifiedBy>Никитина Светлана Евгеньевна</cp:lastModifiedBy>
  <cp:revision>30</cp:revision>
  <cp:lastPrinted>2020-05-20T07:48:00Z</cp:lastPrinted>
  <dcterms:created xsi:type="dcterms:W3CDTF">2020-04-13T11:59:00Z</dcterms:created>
  <dcterms:modified xsi:type="dcterms:W3CDTF">2020-05-21T11:46:00Z</dcterms:modified>
</cp:coreProperties>
</file>