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570BCD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Pr="00570BC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570BC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51145" w:rsidRPr="00570BCD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CD">
        <w:rPr>
          <w:rFonts w:ascii="Times New Roman" w:hAnsi="Times New Roman" w:cs="Times New Roman"/>
          <w:sz w:val="26"/>
          <w:szCs w:val="26"/>
        </w:rPr>
        <w:t>Из 2</w:t>
      </w:r>
      <w:r w:rsidR="00863CE1" w:rsidRPr="00570BCD">
        <w:rPr>
          <w:rFonts w:ascii="Times New Roman" w:hAnsi="Times New Roman" w:cs="Times New Roman"/>
          <w:sz w:val="26"/>
          <w:szCs w:val="26"/>
        </w:rPr>
        <w:t>5</w:t>
      </w:r>
      <w:r w:rsidRPr="00570BCD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570BCD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570BC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570BCD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570BCD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433F2F" w:rsidRDefault="00B96438" w:rsidP="00B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CD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094125" w:rsidRPr="00570BCD">
        <w:rPr>
          <w:rFonts w:ascii="Times New Roman" w:hAnsi="Times New Roman" w:cs="Times New Roman"/>
          <w:sz w:val="26"/>
          <w:szCs w:val="26"/>
        </w:rPr>
        <w:t xml:space="preserve">от 26.04.2016 № 730 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570BCD">
        <w:rPr>
          <w:rFonts w:ascii="Times New Roman" w:hAnsi="Times New Roman"/>
          <w:sz w:val="26"/>
          <w:szCs w:val="26"/>
        </w:rPr>
        <w:t xml:space="preserve">в </w:t>
      </w:r>
      <w:r w:rsidR="002F475F" w:rsidRPr="00570B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570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мм Нефтеюганского </w:t>
      </w:r>
      <w:r w:rsidR="00992FE4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на 2016</w:t>
      </w:r>
      <w:r w:rsidR="002F475F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094125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3820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94125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186 844,2</w:t>
      </w:r>
      <w:r w:rsidR="00992FE4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составляет</w:t>
      </w:r>
      <w:r w:rsidR="002F475F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F2F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6 152171,6</w:t>
      </w:r>
      <w:r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433F2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570BCD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090307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570BCD" w:rsidRPr="00570BC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01.06</w:t>
      </w:r>
      <w:r w:rsidR="006075C1" w:rsidRPr="00570BC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433F2F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1 509 002,4</w:t>
      </w:r>
      <w:r w:rsidR="00593CAD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997731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</w:t>
      </w:r>
      <w:r w:rsidR="0009030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</w:t>
      </w:r>
      <w:r w:rsidR="00997731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,6</w:t>
      </w:r>
      <w:r w:rsidR="00914844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090307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09030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1629 568,2</w:t>
      </w:r>
      <w:r w:rsidR="00914844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090307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307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0903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0307" w:rsidRPr="00090307">
        <w:rPr>
          <w:rFonts w:ascii="Times New Roman" w:hAnsi="Times New Roman" w:cs="Times New Roman"/>
          <w:sz w:val="26"/>
          <w:szCs w:val="26"/>
        </w:rPr>
        <w:t>1 548,7</w:t>
      </w:r>
      <w:r w:rsidR="00B96438" w:rsidRPr="00090307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B96438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09030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68,9</w:t>
      </w:r>
      <w:r w:rsidR="00B96438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09030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090307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090307">
        <w:rPr>
          <w:rFonts w:ascii="Times New Roman" w:hAnsi="Times New Roman" w:cs="Times New Roman"/>
          <w:sz w:val="26"/>
          <w:szCs w:val="26"/>
        </w:rPr>
        <w:t>ево</w:t>
      </w:r>
      <w:r w:rsidR="00090307" w:rsidRPr="00090307">
        <w:rPr>
          <w:rFonts w:ascii="Times New Roman" w:hAnsi="Times New Roman" w:cs="Times New Roman"/>
          <w:sz w:val="26"/>
          <w:szCs w:val="26"/>
        </w:rPr>
        <w:t>го графика) на 2016 год (2 249,2</w:t>
      </w:r>
      <w:r w:rsidR="00DC185F" w:rsidRPr="00090307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090307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307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090307">
        <w:rPr>
          <w:rFonts w:ascii="Times New Roman" w:hAnsi="Times New Roman" w:cs="Times New Roman"/>
          <w:sz w:val="26"/>
          <w:szCs w:val="26"/>
        </w:rPr>
        <w:t xml:space="preserve"> </w:t>
      </w:r>
      <w:r w:rsidR="00090307" w:rsidRPr="00090307">
        <w:rPr>
          <w:rFonts w:ascii="Times New Roman" w:hAnsi="Times New Roman" w:cs="Times New Roman"/>
          <w:sz w:val="26"/>
          <w:szCs w:val="26"/>
        </w:rPr>
        <w:t>636 835,7</w:t>
      </w:r>
      <w:r w:rsidR="00914844" w:rsidRPr="00090307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090307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090307" w:rsidRPr="00090307">
        <w:rPr>
          <w:rFonts w:ascii="Times New Roman" w:hAnsi="Times New Roman" w:cs="Times New Roman"/>
          <w:sz w:val="26"/>
          <w:szCs w:val="26"/>
        </w:rPr>
        <w:t>98,1</w:t>
      </w:r>
      <w:r w:rsidRPr="00090307">
        <w:rPr>
          <w:rFonts w:ascii="Times New Roman" w:hAnsi="Times New Roman" w:cs="Times New Roman"/>
          <w:sz w:val="26"/>
          <w:szCs w:val="26"/>
        </w:rPr>
        <w:t>%</w:t>
      </w: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90307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090307">
        <w:rPr>
          <w:rFonts w:ascii="Times New Roman" w:hAnsi="Times New Roman" w:cs="Times New Roman"/>
          <w:sz w:val="26"/>
          <w:szCs w:val="26"/>
        </w:rPr>
        <w:t>(</w:t>
      </w:r>
      <w:r w:rsidR="00090307" w:rsidRPr="00090307">
        <w:rPr>
          <w:rFonts w:ascii="Times New Roman" w:hAnsi="Times New Roman" w:cs="Times New Roman"/>
          <w:sz w:val="26"/>
          <w:szCs w:val="26"/>
        </w:rPr>
        <w:t>649 368,7</w:t>
      </w:r>
      <w:r w:rsidR="00C90990" w:rsidRPr="00090307">
        <w:rPr>
          <w:rFonts w:ascii="Times New Roman" w:hAnsi="Times New Roman" w:cs="Times New Roman"/>
          <w:sz w:val="26"/>
          <w:szCs w:val="26"/>
        </w:rPr>
        <w:t xml:space="preserve"> </w:t>
      </w:r>
      <w:r w:rsidRPr="00090307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090307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307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090307" w:rsidRPr="00090307">
        <w:rPr>
          <w:rFonts w:ascii="Times New Roman" w:hAnsi="Times New Roman" w:cs="Times New Roman"/>
          <w:sz w:val="26"/>
          <w:szCs w:val="26"/>
        </w:rPr>
        <w:t>866 743,9</w:t>
      </w:r>
      <w:r w:rsidR="00AA55D6" w:rsidRPr="00090307">
        <w:rPr>
          <w:rFonts w:ascii="Times New Roman" w:hAnsi="Times New Roman" w:cs="Times New Roman"/>
          <w:sz w:val="26"/>
          <w:szCs w:val="26"/>
        </w:rPr>
        <w:t xml:space="preserve"> тыс. </w:t>
      </w:r>
      <w:r w:rsidR="00090307" w:rsidRPr="00090307">
        <w:rPr>
          <w:rFonts w:ascii="Times New Roman" w:hAnsi="Times New Roman" w:cs="Times New Roman"/>
          <w:sz w:val="26"/>
          <w:szCs w:val="26"/>
        </w:rPr>
        <w:t>рублей или 88,7</w:t>
      </w:r>
      <w:r w:rsidRPr="00090307">
        <w:rPr>
          <w:rFonts w:ascii="Times New Roman" w:hAnsi="Times New Roman" w:cs="Times New Roman"/>
          <w:sz w:val="26"/>
          <w:szCs w:val="26"/>
        </w:rPr>
        <w:t>%</w:t>
      </w: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90307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090307">
        <w:rPr>
          <w:rFonts w:ascii="Times New Roman" w:hAnsi="Times New Roman" w:cs="Times New Roman"/>
          <w:sz w:val="26"/>
          <w:szCs w:val="26"/>
        </w:rPr>
        <w:t>(</w:t>
      </w:r>
      <w:r w:rsidR="00090307" w:rsidRPr="00090307">
        <w:rPr>
          <w:rFonts w:ascii="Times New Roman" w:hAnsi="Times New Roman" w:cs="Times New Roman"/>
          <w:sz w:val="26"/>
          <w:szCs w:val="26"/>
        </w:rPr>
        <w:t>977 423,8</w:t>
      </w:r>
      <w:r w:rsidR="00B96438" w:rsidRPr="00090307">
        <w:rPr>
          <w:rFonts w:ascii="Times New Roman" w:hAnsi="Times New Roman" w:cs="Times New Roman"/>
          <w:sz w:val="26"/>
          <w:szCs w:val="26"/>
        </w:rPr>
        <w:t xml:space="preserve"> </w:t>
      </w:r>
      <w:r w:rsidRPr="00090307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090307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307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09030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97731" w:rsidRPr="00090307">
        <w:rPr>
          <w:rFonts w:ascii="Times New Roman" w:hAnsi="Times New Roman" w:cs="Times New Roman"/>
          <w:sz w:val="26"/>
          <w:szCs w:val="26"/>
        </w:rPr>
        <w:t>526,4 тыс. рублей или 100</w:t>
      </w:r>
      <w:r w:rsidR="007860BB" w:rsidRPr="00090307">
        <w:rPr>
          <w:rFonts w:ascii="Times New Roman" w:hAnsi="Times New Roman" w:cs="Times New Roman"/>
          <w:sz w:val="26"/>
          <w:szCs w:val="26"/>
        </w:rPr>
        <w:t>,0</w:t>
      </w:r>
      <w:r w:rsidR="00997731" w:rsidRPr="00090307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090307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7860BB" w:rsidRPr="00090307">
        <w:rPr>
          <w:rFonts w:ascii="Times New Roman" w:hAnsi="Times New Roman" w:cs="Times New Roman"/>
          <w:sz w:val="26"/>
          <w:szCs w:val="26"/>
        </w:rPr>
        <w:t xml:space="preserve">графика) на 2016 год (526,4 </w:t>
      </w:r>
      <w:r w:rsidR="00997731" w:rsidRPr="00090307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Pr="000903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090307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307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090307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90307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090307">
        <w:rPr>
          <w:rFonts w:ascii="Times New Roman" w:hAnsi="Times New Roman" w:cs="Times New Roman"/>
          <w:sz w:val="26"/>
          <w:szCs w:val="26"/>
        </w:rPr>
        <w:t xml:space="preserve"> и </w:t>
      </w:r>
      <w:r w:rsidRPr="00090307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090307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090307">
        <w:rPr>
          <w:rFonts w:ascii="Times New Roman" w:hAnsi="Times New Roman" w:cs="Times New Roman"/>
          <w:sz w:val="26"/>
          <w:szCs w:val="26"/>
        </w:rPr>
        <w:t>Кассовое исполнение составило 3 347,7 тыс. рублей.</w:t>
      </w:r>
      <w:r w:rsidR="00AA55D6" w:rsidRPr="000903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570BCD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090307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09030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615 079,7</w:t>
      </w:r>
      <w:r w:rsidR="00F6027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</w:t>
      </w:r>
      <w:r w:rsidR="00793E05" w:rsidRPr="00090307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090307" w:rsidRPr="00090307">
        <w:rPr>
          <w:rFonts w:ascii="Times New Roman" w:hAnsi="Times New Roman" w:cs="Times New Roman"/>
          <w:sz w:val="26"/>
          <w:szCs w:val="26"/>
        </w:rPr>
        <w:t>98,5</w:t>
      </w:r>
      <w:r w:rsidR="005A0997" w:rsidRPr="00090307">
        <w:rPr>
          <w:rFonts w:ascii="Times New Roman" w:hAnsi="Times New Roman" w:cs="Times New Roman"/>
          <w:sz w:val="26"/>
          <w:szCs w:val="26"/>
        </w:rPr>
        <w:t>%</w:t>
      </w:r>
      <w:r w:rsidR="005A099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090307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090307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624 487,9</w:t>
      </w:r>
      <w:r w:rsidR="00AD7A2A"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09030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09030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090307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307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337668" w:rsidRPr="00090307" w:rsidRDefault="0009030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307">
        <w:rPr>
          <w:rFonts w:ascii="Times New Roman" w:hAnsi="Times New Roman" w:cs="Times New Roman"/>
          <w:sz w:val="26"/>
          <w:szCs w:val="26"/>
        </w:rPr>
        <w:t>По состоянию на 01.06</w:t>
      </w:r>
      <w:r w:rsidR="00FC52DC" w:rsidRPr="00090307">
        <w:rPr>
          <w:rFonts w:ascii="Times New Roman" w:hAnsi="Times New Roman" w:cs="Times New Roman"/>
          <w:sz w:val="26"/>
          <w:szCs w:val="26"/>
        </w:rPr>
        <w:t>.2016</w:t>
      </w:r>
      <w:r w:rsidR="0040621C" w:rsidRPr="00090307">
        <w:rPr>
          <w:rFonts w:ascii="Times New Roman" w:hAnsi="Times New Roman" w:cs="Times New Roman"/>
          <w:sz w:val="26"/>
          <w:szCs w:val="26"/>
        </w:rPr>
        <w:t>г.</w:t>
      </w:r>
      <w:r w:rsidR="000E7D24" w:rsidRPr="00090307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090307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09030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090307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090307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090307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A855E1" w:rsidRPr="00090307" w:rsidRDefault="00A855E1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0940C5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0C5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0940C5" w:rsidRPr="000940C5">
        <w:rPr>
          <w:rFonts w:ascii="Times New Roman" w:hAnsi="Times New Roman" w:cs="Times New Roman"/>
          <w:b/>
          <w:sz w:val="26"/>
          <w:szCs w:val="26"/>
        </w:rPr>
        <w:t>100% - 16</w:t>
      </w:r>
      <w:r w:rsidR="000628CD" w:rsidRPr="000940C5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A05C37" w:rsidRPr="005B7F95" w:rsidRDefault="00A05C37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F95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5B7F95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5B7F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B7F95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5B7F95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100,0%;</w:t>
      </w:r>
    </w:p>
    <w:p w:rsidR="00B84FD0" w:rsidRPr="000458AC" w:rsidRDefault="000458AC" w:rsidP="000458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8AC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99,8%;</w:t>
      </w:r>
    </w:p>
    <w:p w:rsidR="00F5359C" w:rsidRPr="00F5359C" w:rsidRDefault="00F5359C" w:rsidP="00F535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9C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99,8% </w:t>
      </w:r>
    </w:p>
    <w:p w:rsidR="000458AC" w:rsidRPr="000458AC" w:rsidRDefault="005B7F95" w:rsidP="000458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F95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</w:t>
      </w:r>
      <w:r w:rsidR="000458AC">
        <w:rPr>
          <w:rFonts w:ascii="Times New Roman" w:hAnsi="Times New Roman" w:cs="Times New Roman"/>
          <w:b/>
          <w:sz w:val="26"/>
          <w:szCs w:val="26"/>
        </w:rPr>
        <w:t>ансами на 2014-2020 годы» 99,4%;</w:t>
      </w:r>
    </w:p>
    <w:p w:rsidR="0027770E" w:rsidRDefault="00496343" w:rsidP="0027770E">
      <w:pPr>
        <w:tabs>
          <w:tab w:val="left" w:pos="993"/>
        </w:tabs>
        <w:spacing w:after="0" w:line="240" w:lineRule="auto"/>
        <w:ind w:firstLine="709"/>
        <w:jc w:val="both"/>
      </w:pPr>
      <w:r w:rsidRPr="0027770E">
        <w:rPr>
          <w:rFonts w:ascii="Times New Roman" w:hAnsi="Times New Roman" w:cs="Times New Roman"/>
          <w:b/>
          <w:sz w:val="26"/>
          <w:szCs w:val="26"/>
        </w:rPr>
        <w:lastRenderedPageBreak/>
        <w:t>- «Управление имуществом муниципального образования Нефтеюганск</w:t>
      </w:r>
      <w:r w:rsidR="0027770E" w:rsidRPr="0027770E">
        <w:rPr>
          <w:rFonts w:ascii="Times New Roman" w:hAnsi="Times New Roman" w:cs="Times New Roman"/>
          <w:b/>
          <w:sz w:val="26"/>
          <w:szCs w:val="26"/>
        </w:rPr>
        <w:t>ий район на 2014-2020 годы» 96,7</w:t>
      </w:r>
      <w:r w:rsidRPr="0027770E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="0027770E" w:rsidRPr="0027770E">
        <w:rPr>
          <w:rFonts w:ascii="Times New Roman" w:hAnsi="Times New Roman" w:cs="Times New Roman"/>
          <w:sz w:val="26"/>
          <w:szCs w:val="26"/>
        </w:rPr>
        <w:t>Отклонение в сумме 602,0 тыс. рублей по мероприятию 3</w:t>
      </w:r>
      <w:r w:rsidRPr="0027770E">
        <w:rPr>
          <w:rFonts w:ascii="Times New Roman" w:hAnsi="Times New Roman" w:cs="Times New Roman"/>
          <w:sz w:val="26"/>
          <w:szCs w:val="26"/>
        </w:rPr>
        <w:t>. «</w:t>
      </w:r>
      <w:r w:rsidR="0027770E" w:rsidRPr="0027770E">
        <w:rPr>
          <w:rFonts w:ascii="Times New Roman" w:hAnsi="Times New Roman" w:cs="Times New Roman"/>
          <w:sz w:val="26"/>
          <w:szCs w:val="26"/>
        </w:rPr>
        <w:t xml:space="preserve">Иные межбюджетные трансферты </w:t>
      </w:r>
      <w:proofErr w:type="gramStart"/>
      <w:r w:rsidR="0027770E" w:rsidRPr="0027770E">
        <w:rPr>
          <w:rFonts w:ascii="Times New Roman" w:hAnsi="Times New Roman" w:cs="Times New Roman"/>
          <w:sz w:val="26"/>
          <w:szCs w:val="26"/>
        </w:rPr>
        <w:t>городскому</w:t>
      </w:r>
      <w:proofErr w:type="gramEnd"/>
      <w:r w:rsidR="0027770E" w:rsidRPr="0027770E">
        <w:rPr>
          <w:rFonts w:ascii="Times New Roman" w:hAnsi="Times New Roman" w:cs="Times New Roman"/>
          <w:sz w:val="26"/>
          <w:szCs w:val="26"/>
        </w:rPr>
        <w:t>, сельским поселениям Нефтеюганского района на техническую инвентаризацию объектов муниципальной собственности поселения, согласно утвержденным графикам регистрации прав муниципальной собственности на объекты</w:t>
      </w:r>
      <w:r w:rsidRPr="0027770E">
        <w:rPr>
          <w:rFonts w:ascii="Times New Roman" w:hAnsi="Times New Roman" w:cs="Times New Roman"/>
          <w:sz w:val="26"/>
          <w:szCs w:val="26"/>
        </w:rPr>
        <w:t>»</w:t>
      </w:r>
      <w:r w:rsidR="0027770E" w:rsidRPr="0027770E">
        <w:t xml:space="preserve"> </w:t>
      </w:r>
      <w:r w:rsidR="0027770E" w:rsidRPr="0027770E">
        <w:rPr>
          <w:rFonts w:ascii="Times New Roman" w:hAnsi="Times New Roman" w:cs="Times New Roman"/>
          <w:sz w:val="26"/>
          <w:szCs w:val="26"/>
        </w:rPr>
        <w:t>в том числе:</w:t>
      </w:r>
    </w:p>
    <w:p w:rsidR="0027770E" w:rsidRDefault="0027770E" w:rsidP="002777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0E">
        <w:rPr>
          <w:rFonts w:ascii="Times New Roman" w:hAnsi="Times New Roman" w:cs="Times New Roman"/>
          <w:sz w:val="26"/>
          <w:szCs w:val="26"/>
        </w:rPr>
        <w:t xml:space="preserve">-163,0 тыс. рублей   </w:t>
      </w:r>
      <w:proofErr w:type="gramStart"/>
      <w:r w:rsidRPr="0027770E">
        <w:rPr>
          <w:rFonts w:ascii="Times New Roman" w:hAnsi="Times New Roman" w:cs="Times New Roman"/>
          <w:sz w:val="26"/>
          <w:szCs w:val="26"/>
        </w:rPr>
        <w:t>согласно письма</w:t>
      </w:r>
      <w:proofErr w:type="gramEnd"/>
      <w:r w:rsidRPr="0027770E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27770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7770E">
        <w:rPr>
          <w:rFonts w:ascii="Times New Roman" w:hAnsi="Times New Roman" w:cs="Times New Roman"/>
          <w:sz w:val="26"/>
          <w:szCs w:val="26"/>
        </w:rPr>
        <w:t xml:space="preserve">. Салым сумма перенесена  на июнь, </w:t>
      </w:r>
    </w:p>
    <w:p w:rsidR="0027770E" w:rsidRDefault="0027770E" w:rsidP="002777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0E">
        <w:rPr>
          <w:rFonts w:ascii="Times New Roman" w:hAnsi="Times New Roman" w:cs="Times New Roman"/>
          <w:sz w:val="26"/>
          <w:szCs w:val="26"/>
        </w:rPr>
        <w:t xml:space="preserve">-129,6 тыс. рублей  по </w:t>
      </w:r>
      <w:proofErr w:type="spellStart"/>
      <w:r w:rsidRPr="0027770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2777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7770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27770E">
        <w:rPr>
          <w:rFonts w:ascii="Times New Roman" w:hAnsi="Times New Roman" w:cs="Times New Roman"/>
          <w:sz w:val="26"/>
          <w:szCs w:val="26"/>
        </w:rPr>
        <w:t xml:space="preserve"> в связи с тем, что</w:t>
      </w:r>
      <w:r w:rsidRPr="0027770E">
        <w:t xml:space="preserve"> </w:t>
      </w:r>
      <w:r w:rsidRPr="0027770E">
        <w:rPr>
          <w:rFonts w:ascii="Times New Roman" w:hAnsi="Times New Roman" w:cs="Times New Roman"/>
          <w:sz w:val="26"/>
          <w:szCs w:val="26"/>
        </w:rPr>
        <w:t>ведутся мероприятия по заключению контрактов на изготовление технических планов на объекты и поставку на государственный кадастровый учет: площадки для мусоросборников (13 шт.), ввод ТВС к жилым домам (23 шт.)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77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11B" w:rsidRPr="0027770E" w:rsidRDefault="0027770E" w:rsidP="004610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770E">
        <w:rPr>
          <w:rFonts w:ascii="Times New Roman" w:hAnsi="Times New Roman" w:cs="Times New Roman"/>
          <w:sz w:val="26"/>
          <w:szCs w:val="26"/>
        </w:rPr>
        <w:t xml:space="preserve">309,4 </w:t>
      </w:r>
      <w:r>
        <w:rPr>
          <w:rFonts w:ascii="Times New Roman" w:hAnsi="Times New Roman" w:cs="Times New Roman"/>
          <w:sz w:val="26"/>
          <w:szCs w:val="26"/>
        </w:rPr>
        <w:t xml:space="preserve">тыс. рублей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2777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7770E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27770E">
        <w:t xml:space="preserve"> </w:t>
      </w:r>
      <w:r w:rsidRPr="0027770E">
        <w:rPr>
          <w:rFonts w:ascii="Times New Roman" w:hAnsi="Times New Roman" w:cs="Times New Roman"/>
          <w:sz w:val="26"/>
          <w:szCs w:val="26"/>
        </w:rPr>
        <w:t>будут уменьшены на ближайш</w:t>
      </w:r>
      <w:r>
        <w:rPr>
          <w:rFonts w:ascii="Times New Roman" w:hAnsi="Times New Roman" w:cs="Times New Roman"/>
          <w:sz w:val="26"/>
          <w:szCs w:val="26"/>
        </w:rPr>
        <w:t xml:space="preserve">ем заседании бюджетной комиссии согласно </w:t>
      </w:r>
      <w:r w:rsidRPr="0027770E">
        <w:rPr>
          <w:rFonts w:ascii="Times New Roman" w:hAnsi="Times New Roman" w:cs="Times New Roman"/>
          <w:sz w:val="26"/>
          <w:szCs w:val="26"/>
        </w:rPr>
        <w:t>письма</w:t>
      </w:r>
      <w:r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01211B" w:rsidRPr="00FD2B70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1B">
        <w:rPr>
          <w:rFonts w:ascii="Times New Roman" w:hAnsi="Times New Roman" w:cs="Times New Roman"/>
          <w:b/>
          <w:sz w:val="26"/>
          <w:szCs w:val="26"/>
        </w:rPr>
        <w:t xml:space="preserve">- «Социальная </w:t>
      </w:r>
      <w:r w:rsidRPr="00FD2B70">
        <w:rPr>
          <w:rFonts w:ascii="Times New Roman" w:hAnsi="Times New Roman" w:cs="Times New Roman"/>
          <w:b/>
          <w:sz w:val="26"/>
          <w:szCs w:val="26"/>
        </w:rPr>
        <w:t>поддержка жителей Нефтеюганского района на 2014-2020 годы» 95,7%.</w:t>
      </w:r>
      <w:r w:rsidRPr="00FD2B70">
        <w:rPr>
          <w:rFonts w:ascii="Times New Roman" w:hAnsi="Times New Roman" w:cs="Times New Roman"/>
          <w:sz w:val="26"/>
          <w:szCs w:val="26"/>
        </w:rPr>
        <w:t xml:space="preserve"> Исполнение по окружному бюджету составило 95,4%  (19 485,2 тыс. рублей к плану </w:t>
      </w:r>
      <w:proofErr w:type="gramStart"/>
      <w:r w:rsidRPr="00FD2B7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D2B70">
        <w:rPr>
          <w:rFonts w:ascii="Times New Roman" w:hAnsi="Times New Roman" w:cs="Times New Roman"/>
          <w:sz w:val="26"/>
          <w:szCs w:val="26"/>
        </w:rPr>
        <w:t xml:space="preserve"> сетевого графика 20 422,8 тыс. рублей). Отклонение в сумме 937,6тыс. рублей, в том числе:</w:t>
      </w:r>
    </w:p>
    <w:p w:rsidR="0001211B" w:rsidRPr="00FD2B70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B70">
        <w:rPr>
          <w:rFonts w:ascii="Times New Roman" w:hAnsi="Times New Roman" w:cs="Times New Roman"/>
          <w:sz w:val="26"/>
          <w:szCs w:val="26"/>
        </w:rPr>
        <w:t>- по мероприятию 2. 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 отклонение в сумме 132,1 тыс. рублей в связи с</w:t>
      </w:r>
      <w:r>
        <w:rPr>
          <w:rFonts w:ascii="Times New Roman" w:hAnsi="Times New Roman" w:cs="Times New Roman"/>
          <w:sz w:val="26"/>
          <w:szCs w:val="26"/>
        </w:rPr>
        <w:t xml:space="preserve"> тем, ч</w:t>
      </w:r>
      <w:r w:rsidRPr="00FD2B70">
        <w:rPr>
          <w:rFonts w:ascii="Times New Roman" w:hAnsi="Times New Roman" w:cs="Times New Roman"/>
          <w:sz w:val="26"/>
          <w:szCs w:val="26"/>
        </w:rPr>
        <w:t>то данная мера поддержки носит заявительный характер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211B" w:rsidRPr="00C05DA6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мероприятию 6. </w:t>
      </w:r>
      <w:r w:rsidRPr="00C05DA6">
        <w:rPr>
          <w:rFonts w:ascii="Times New Roman" w:hAnsi="Times New Roman" w:cs="Times New Roman"/>
          <w:sz w:val="26"/>
          <w:szCs w:val="26"/>
        </w:rPr>
        <w:t>«Организация деятельности по опеке и попечительству»</w:t>
      </w:r>
    </w:p>
    <w:p w:rsidR="0001211B" w:rsidRPr="00C05DA6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>в сумме 457,1 тыс. рублей,  из них:</w:t>
      </w:r>
    </w:p>
    <w:p w:rsidR="0001211B" w:rsidRPr="00C05DA6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 xml:space="preserve">- 282,9 тыс. рублей в связи с  выплатой заработной платы  до 05 числа, месяца следующего за </w:t>
      </w:r>
      <w:proofErr w:type="gramStart"/>
      <w:r w:rsidRPr="00C05DA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C05DA6">
        <w:rPr>
          <w:rFonts w:ascii="Times New Roman" w:hAnsi="Times New Roman" w:cs="Times New Roman"/>
          <w:sz w:val="26"/>
          <w:szCs w:val="26"/>
        </w:rPr>
        <w:t>,</w:t>
      </w:r>
    </w:p>
    <w:p w:rsidR="0001211B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>- 49,5 тыс. рублей   оплата тех. обслуживания  орг. техники за май</w:t>
      </w:r>
      <w:r>
        <w:rPr>
          <w:rFonts w:ascii="Times New Roman" w:hAnsi="Times New Roman" w:cs="Times New Roman"/>
          <w:sz w:val="26"/>
          <w:szCs w:val="26"/>
        </w:rPr>
        <w:t xml:space="preserve"> пройдет в июне,</w:t>
      </w:r>
    </w:p>
    <w:p w:rsidR="0001211B" w:rsidRPr="00C05DA6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>- 124,7  тыс. руб., экономия по транспортным услугам;</w:t>
      </w:r>
    </w:p>
    <w:p w:rsidR="0001211B" w:rsidRPr="00C05DA6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>- по мероприятию 7. «Осуществление отдельных государственных полномочий по созданию и осуществлению деятельности территориальных комиссий по делам несовершеннолетних и защите их прав» отклонение в сумме 348,4 тыс. рублей, из них:</w:t>
      </w:r>
    </w:p>
    <w:p w:rsidR="0001211B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 xml:space="preserve">- 150,9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C05DA6">
        <w:rPr>
          <w:rFonts w:ascii="Times New Roman" w:hAnsi="Times New Roman" w:cs="Times New Roman"/>
          <w:sz w:val="26"/>
          <w:szCs w:val="26"/>
        </w:rPr>
        <w:t xml:space="preserve"> выплата заработной платы за май пройдет до 05 числа, месяца следующего за </w:t>
      </w:r>
      <w:proofErr w:type="gramStart"/>
      <w:r w:rsidRPr="00C05DA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C05DA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1211B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A6">
        <w:rPr>
          <w:rFonts w:ascii="Times New Roman" w:hAnsi="Times New Roman" w:cs="Times New Roman"/>
          <w:sz w:val="26"/>
          <w:szCs w:val="26"/>
        </w:rPr>
        <w:t xml:space="preserve">- 99,0 тыс. рублей не заключен контракт на изготовление </w:t>
      </w:r>
      <w:proofErr w:type="gramStart"/>
      <w:r w:rsidRPr="00C05DA6">
        <w:rPr>
          <w:rFonts w:ascii="Times New Roman" w:hAnsi="Times New Roman" w:cs="Times New Roman"/>
          <w:sz w:val="26"/>
          <w:szCs w:val="26"/>
        </w:rPr>
        <w:t>полиграфической</w:t>
      </w:r>
      <w:proofErr w:type="gramEnd"/>
      <w:r w:rsidRPr="00C05DA6">
        <w:rPr>
          <w:rFonts w:ascii="Times New Roman" w:hAnsi="Times New Roman" w:cs="Times New Roman"/>
          <w:sz w:val="26"/>
          <w:szCs w:val="26"/>
        </w:rPr>
        <w:t xml:space="preserve"> продукции</w:t>
      </w:r>
      <w:r>
        <w:rPr>
          <w:rFonts w:ascii="Times New Roman" w:hAnsi="Times New Roman" w:cs="Times New Roman"/>
          <w:sz w:val="26"/>
          <w:szCs w:val="26"/>
        </w:rPr>
        <w:t>.  К</w:t>
      </w:r>
      <w:r w:rsidRPr="00C05DA6">
        <w:rPr>
          <w:rFonts w:ascii="Times New Roman" w:hAnsi="Times New Roman" w:cs="Times New Roman"/>
          <w:sz w:val="26"/>
          <w:szCs w:val="26"/>
        </w:rPr>
        <w:t xml:space="preserve">онтракт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размещен на сайте оплата запланирована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 июнь,</w:t>
      </w:r>
    </w:p>
    <w:p w:rsidR="0001211B" w:rsidRPr="00C05DA6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- 99,3 тыс. рублей </w:t>
      </w:r>
      <w:r w:rsidRPr="00C05DA6">
        <w:rPr>
          <w:rFonts w:ascii="Times New Roman" w:hAnsi="Times New Roman" w:cs="Times New Roman"/>
          <w:sz w:val="26"/>
          <w:szCs w:val="26"/>
        </w:rPr>
        <w:t xml:space="preserve">экономия </w:t>
      </w:r>
      <w:r>
        <w:rPr>
          <w:rFonts w:ascii="Times New Roman" w:hAnsi="Times New Roman" w:cs="Times New Roman"/>
          <w:sz w:val="26"/>
          <w:szCs w:val="26"/>
        </w:rPr>
        <w:t>по транспортным услугам.</w:t>
      </w:r>
    </w:p>
    <w:p w:rsidR="0001211B" w:rsidRDefault="0001211B" w:rsidP="000121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D00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составило 98,2%. </w:t>
      </w:r>
      <w:r w:rsidRPr="00847D00">
        <w:rPr>
          <w:rFonts w:ascii="Times New Roman" w:hAnsi="Times New Roman" w:cs="Times New Roman"/>
          <w:sz w:val="26"/>
          <w:szCs w:val="26"/>
        </w:rPr>
        <w:t xml:space="preserve">Отклонения в сумме 34,0 тыс. рублей  по мероприятию 1. «Организация и обеспечение отдыха и оздоровления детей»  планируется освоить после открытия 14.06.2016 года 1 палаточного лагеря с охватом 15 детей МОБУ «СОШ № 4» </w:t>
      </w:r>
      <w:proofErr w:type="spellStart"/>
      <w:r w:rsidRPr="00847D0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47D00">
        <w:rPr>
          <w:rFonts w:ascii="Times New Roman" w:hAnsi="Times New Roman" w:cs="Times New Roman"/>
          <w:sz w:val="26"/>
          <w:szCs w:val="26"/>
        </w:rPr>
        <w:t>. Пойковский по программе «Кадеты».</w:t>
      </w:r>
    </w:p>
    <w:p w:rsidR="0001211B" w:rsidRPr="001B7D6C" w:rsidRDefault="0001211B" w:rsidP="0001211B">
      <w:pPr>
        <w:tabs>
          <w:tab w:val="left" w:pos="993"/>
        </w:tabs>
        <w:spacing w:after="0" w:line="240" w:lineRule="auto"/>
        <w:ind w:firstLine="709"/>
        <w:jc w:val="both"/>
      </w:pPr>
      <w:r w:rsidRPr="001B7D6C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 95,0%.</w:t>
      </w:r>
      <w:r w:rsidRPr="001B7D6C">
        <w:t xml:space="preserve"> </w:t>
      </w:r>
    </w:p>
    <w:p w:rsidR="0001211B" w:rsidRDefault="0001211B" w:rsidP="0001211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B7D6C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деральному бюджету отсутствует.</w:t>
      </w:r>
      <w:r w:rsidRPr="001B7D6C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1211B" w:rsidRPr="001B7D6C" w:rsidRDefault="0001211B" w:rsidP="0001211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B7D6C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 103,3% .</w:t>
      </w:r>
    </w:p>
    <w:p w:rsidR="0001211B" w:rsidRPr="001B7D6C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7D6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составило 94,2% </w:t>
      </w:r>
      <w:r w:rsidRPr="001B7D6C">
        <w:rPr>
          <w:rFonts w:ascii="Times New Roman" w:hAnsi="Times New Roman" w:cs="Times New Roman"/>
          <w:i/>
          <w:sz w:val="26"/>
          <w:szCs w:val="26"/>
        </w:rPr>
        <w:t xml:space="preserve">(136 452,7 тыс. рублей к плану </w:t>
      </w:r>
      <w:proofErr w:type="gramStart"/>
      <w:r w:rsidRPr="001B7D6C">
        <w:rPr>
          <w:rFonts w:ascii="Times New Roman" w:hAnsi="Times New Roman" w:cs="Times New Roman"/>
          <w:i/>
          <w:sz w:val="26"/>
          <w:szCs w:val="26"/>
        </w:rPr>
        <w:t>согласно</w:t>
      </w:r>
      <w:proofErr w:type="gramEnd"/>
      <w:r w:rsidRPr="001B7D6C">
        <w:rPr>
          <w:rFonts w:ascii="Times New Roman" w:hAnsi="Times New Roman" w:cs="Times New Roman"/>
          <w:i/>
          <w:sz w:val="26"/>
          <w:szCs w:val="26"/>
        </w:rPr>
        <w:t xml:space="preserve"> сетевого графика 144 856,8 тыс. рублей) </w:t>
      </w:r>
      <w:r w:rsidRPr="001B7D6C">
        <w:rPr>
          <w:rFonts w:ascii="Times New Roman" w:hAnsi="Times New Roman" w:cs="Times New Roman"/>
          <w:sz w:val="26"/>
          <w:szCs w:val="26"/>
        </w:rPr>
        <w:t>Отклонение в общей сумме 8 404,1 тыс. рублей, в том числе:</w:t>
      </w:r>
    </w:p>
    <w:p w:rsidR="0001211B" w:rsidRPr="006F4E85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4E3">
        <w:rPr>
          <w:rFonts w:ascii="Times New Roman" w:hAnsi="Times New Roman" w:cs="Times New Roman"/>
          <w:sz w:val="26"/>
          <w:szCs w:val="26"/>
        </w:rPr>
        <w:t xml:space="preserve">- по мероприятию 1.1. «Обеспечение деятельности (оказание услуг) по организации библиотечного обслуживания населения» в сумме 317,8   </w:t>
      </w:r>
      <w:r w:rsidRPr="006F4E85">
        <w:rPr>
          <w:rFonts w:ascii="Times New Roman" w:hAnsi="Times New Roman" w:cs="Times New Roman"/>
          <w:sz w:val="26"/>
          <w:szCs w:val="26"/>
        </w:rPr>
        <w:t>тыс. рублей и по мероприятию 4.1. «Обеспечение деятельности (оказание услуг)  по  организации предоставления населению культурно-досуговых услуг» в сумме 4 430,3  тыс. рублей</w:t>
      </w:r>
    </w:p>
    <w:p w:rsidR="0001211B" w:rsidRDefault="0001211B" w:rsidP="000121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E85">
        <w:rPr>
          <w:rFonts w:ascii="Times New Roman" w:hAnsi="Times New Roman" w:cs="Times New Roman"/>
          <w:sz w:val="26"/>
          <w:szCs w:val="26"/>
        </w:rPr>
        <w:lastRenderedPageBreak/>
        <w:t>данные средства предусмотрены на выплату заработной платы, перечисления налогов, которые будут осуществляться в первых числах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Pr="006F4E85">
        <w:rPr>
          <w:rFonts w:ascii="Times New Roman" w:hAnsi="Times New Roman" w:cs="Times New Roman"/>
          <w:sz w:val="26"/>
          <w:szCs w:val="26"/>
        </w:rPr>
        <w:t xml:space="preserve">. Межбюджетные трансферты на исполнение полномочий перечисляемые </w:t>
      </w:r>
      <w:proofErr w:type="gramStart"/>
      <w:r w:rsidRPr="006F4E85">
        <w:rPr>
          <w:rFonts w:ascii="Times New Roman" w:hAnsi="Times New Roman" w:cs="Times New Roman"/>
          <w:sz w:val="26"/>
          <w:szCs w:val="26"/>
        </w:rPr>
        <w:t>городским</w:t>
      </w:r>
      <w:proofErr w:type="gramEnd"/>
      <w:r w:rsidRPr="006F4E85">
        <w:rPr>
          <w:rFonts w:ascii="Times New Roman" w:hAnsi="Times New Roman" w:cs="Times New Roman"/>
          <w:sz w:val="26"/>
          <w:szCs w:val="26"/>
        </w:rPr>
        <w:t xml:space="preserve"> и сельскими поселениями поступают после срока выдачи заработной платы, перечисления налогов (выплаты осуществляются 6 числа, тран</w:t>
      </w:r>
      <w:r>
        <w:rPr>
          <w:rFonts w:ascii="Times New Roman" w:hAnsi="Times New Roman" w:cs="Times New Roman"/>
          <w:sz w:val="26"/>
          <w:szCs w:val="26"/>
        </w:rPr>
        <w:t>сферты поступают после 6 числа),</w:t>
      </w:r>
    </w:p>
    <w:p w:rsidR="0001211B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3</w:t>
      </w:r>
      <w:r w:rsidRPr="00F94EDE">
        <w:rPr>
          <w:rFonts w:ascii="Times New Roman" w:hAnsi="Times New Roman" w:cs="Times New Roman"/>
          <w:sz w:val="26"/>
          <w:szCs w:val="26"/>
        </w:rPr>
        <w:t>.1.</w:t>
      </w:r>
      <w:r w:rsidRPr="00F94EDE">
        <w:t xml:space="preserve"> </w:t>
      </w:r>
      <w:r>
        <w:t>«</w:t>
      </w:r>
      <w:r w:rsidRPr="00F94EDE">
        <w:rPr>
          <w:rFonts w:ascii="Times New Roman" w:hAnsi="Times New Roman" w:cs="Times New Roman"/>
          <w:sz w:val="26"/>
          <w:szCs w:val="26"/>
        </w:rPr>
        <w:t>Обеспечение деятельности (оказание услуг)  по  организации дополнительного образ</w:t>
      </w:r>
      <w:r>
        <w:rPr>
          <w:rFonts w:ascii="Times New Roman" w:hAnsi="Times New Roman" w:cs="Times New Roman"/>
          <w:sz w:val="26"/>
          <w:szCs w:val="26"/>
        </w:rPr>
        <w:t xml:space="preserve">ования детей в сфере культуры»  </w:t>
      </w:r>
      <w:r w:rsidRPr="00F94EDE">
        <w:rPr>
          <w:rFonts w:ascii="Times New Roman" w:hAnsi="Times New Roman" w:cs="Times New Roman"/>
          <w:sz w:val="26"/>
          <w:szCs w:val="26"/>
        </w:rPr>
        <w:t xml:space="preserve">12,4 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F94EDE">
        <w:rPr>
          <w:rFonts w:ascii="Times New Roman" w:hAnsi="Times New Roman" w:cs="Times New Roman"/>
          <w:sz w:val="26"/>
          <w:szCs w:val="26"/>
        </w:rPr>
        <w:t>в связи с производственной необходимостью осуществлено перераспределение, субсидия бюджетному учреждению на финансовое обеспечение муниципального задания на оказание муниципальных услу</w:t>
      </w:r>
      <w:r>
        <w:rPr>
          <w:rFonts w:ascii="Times New Roman" w:hAnsi="Times New Roman" w:cs="Times New Roman"/>
          <w:sz w:val="26"/>
          <w:szCs w:val="26"/>
        </w:rPr>
        <w:t>г будет перечислена 01.06.2016г,</w:t>
      </w:r>
    </w:p>
    <w:p w:rsidR="0001211B" w:rsidRPr="00B02AB4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5.2.</w:t>
      </w:r>
      <w:r w:rsidRPr="00D70590">
        <w:t xml:space="preserve"> </w:t>
      </w:r>
      <w:proofErr w:type="gramStart"/>
      <w:r>
        <w:t>«</w:t>
      </w:r>
      <w:r w:rsidRPr="00D70590">
        <w:rPr>
          <w:rFonts w:ascii="Times New Roman" w:hAnsi="Times New Roman" w:cs="Times New Roman"/>
          <w:sz w:val="26"/>
          <w:szCs w:val="26"/>
        </w:rPr>
        <w:t>Проведение текущих и капитальных ремонтов учреждений сферы культуры, обеспечение комплексной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Pr="00D70590">
        <w:rPr>
          <w:rFonts w:ascii="Times New Roman" w:hAnsi="Times New Roman" w:cs="Times New Roman"/>
          <w:sz w:val="26"/>
          <w:szCs w:val="26"/>
        </w:rPr>
        <w:t xml:space="preserve">450,0 </w:t>
      </w:r>
      <w:r>
        <w:rPr>
          <w:rFonts w:ascii="Times New Roman" w:hAnsi="Times New Roman" w:cs="Times New Roman"/>
          <w:sz w:val="26"/>
          <w:szCs w:val="26"/>
        </w:rPr>
        <w:t xml:space="preserve">тыс. рублей в связи с тем, что </w:t>
      </w:r>
      <w:r w:rsidRPr="00D7059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лимиты не поступили </w:t>
      </w:r>
      <w:r w:rsidRPr="00D7059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благотворительные средства ООО «РН-Юганскнефтегаз»</w:t>
      </w:r>
      <w:r w:rsidRPr="00D70590">
        <w:rPr>
          <w:rFonts w:ascii="Times New Roman" w:hAnsi="Times New Roman" w:cs="Times New Roman"/>
          <w:sz w:val="26"/>
          <w:szCs w:val="26"/>
        </w:rPr>
        <w:t xml:space="preserve"> договор пожертвования  от 22.04.2016 г. № 5, средства предусмотрены на приобретение музыкального, светового и звуко</w:t>
      </w:r>
      <w:r>
        <w:rPr>
          <w:rFonts w:ascii="Times New Roman" w:hAnsi="Times New Roman" w:cs="Times New Roman"/>
          <w:sz w:val="26"/>
          <w:szCs w:val="26"/>
        </w:rPr>
        <w:t xml:space="preserve">вого оборудования в ДК «Ника»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D7059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059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7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0590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D70590">
        <w:rPr>
          <w:rFonts w:ascii="Times New Roman" w:hAnsi="Times New Roman" w:cs="Times New Roman"/>
          <w:sz w:val="26"/>
          <w:szCs w:val="26"/>
        </w:rPr>
        <w:t>; приобретение метало дет</w:t>
      </w:r>
      <w:r>
        <w:rPr>
          <w:rFonts w:ascii="Times New Roman" w:hAnsi="Times New Roman" w:cs="Times New Roman"/>
          <w:sz w:val="26"/>
          <w:szCs w:val="26"/>
        </w:rPr>
        <w:t xml:space="preserve">екторной рамки в ДК «Кедровый»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D7059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059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70590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D7059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01211B" w:rsidRPr="00B02AB4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AB4">
        <w:rPr>
          <w:rFonts w:ascii="Times New Roman" w:hAnsi="Times New Roman" w:cs="Times New Roman"/>
          <w:sz w:val="26"/>
          <w:szCs w:val="26"/>
        </w:rPr>
        <w:t>- по мероприятию 6.1.</w:t>
      </w:r>
      <w:r w:rsidRPr="00B02AB4">
        <w:t xml:space="preserve"> «</w:t>
      </w:r>
      <w:r w:rsidRPr="00B02AB4">
        <w:rPr>
          <w:rFonts w:ascii="Times New Roman" w:hAnsi="Times New Roman" w:cs="Times New Roman"/>
          <w:sz w:val="26"/>
          <w:szCs w:val="26"/>
        </w:rPr>
        <w:t xml:space="preserve">Строительство культурно - образовательного комплекса </w:t>
      </w:r>
      <w:proofErr w:type="spellStart"/>
      <w:r w:rsidRPr="00B02AB4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B02AB4">
        <w:rPr>
          <w:rFonts w:ascii="Times New Roman" w:hAnsi="Times New Roman" w:cs="Times New Roman"/>
          <w:sz w:val="26"/>
          <w:szCs w:val="26"/>
        </w:rPr>
        <w:t xml:space="preserve">. Пойковский» в сумме  2 014,1   тыс. рублей, в том числе:  </w:t>
      </w:r>
    </w:p>
    <w:p w:rsidR="0001211B" w:rsidRPr="00A50F82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F82">
        <w:rPr>
          <w:rFonts w:ascii="Times New Roman" w:hAnsi="Times New Roman" w:cs="Times New Roman"/>
          <w:sz w:val="26"/>
          <w:szCs w:val="26"/>
        </w:rPr>
        <w:t xml:space="preserve">- заключен муниципальный контракт от 19.01.2016 № 0187300001715000404-0055565-01 на приобретение проекта дворца культуры, пригодного для повторного применения для строительства объекта с  ООО "Проект". Сумма контракта - 1 839, 5 тыс. рублей. Проект получен. Сформировано тех. задание для объявления торгов  по СМР, находится на проверке в Администрации </w:t>
      </w:r>
    </w:p>
    <w:p w:rsidR="0001211B" w:rsidRPr="00A50F82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F82">
        <w:rPr>
          <w:rFonts w:ascii="Times New Roman" w:hAnsi="Times New Roman" w:cs="Times New Roman"/>
          <w:sz w:val="26"/>
          <w:szCs w:val="26"/>
        </w:rPr>
        <w:t>-заключен муниципальный контракт №3 0187300001715000309-0055565-01 от 02.12.2015 с  ООО «</w:t>
      </w:r>
      <w:proofErr w:type="spellStart"/>
      <w:r w:rsidRPr="00A50F82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Pr="00A50F82">
        <w:rPr>
          <w:rFonts w:ascii="Times New Roman" w:hAnsi="Times New Roman" w:cs="Times New Roman"/>
          <w:sz w:val="26"/>
          <w:szCs w:val="26"/>
        </w:rPr>
        <w:t xml:space="preserve">» на выполнение строительно-монтажных работ по объекту «Электроснабжение культурно-образовательного комплекса и детского сада на 260 мест в 6 микрорайоне, котельной микрорайона «Дорожник» в </w:t>
      </w:r>
      <w:proofErr w:type="spellStart"/>
      <w:r w:rsidRPr="00A50F82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50F82">
        <w:rPr>
          <w:rFonts w:ascii="Times New Roman" w:hAnsi="Times New Roman" w:cs="Times New Roman"/>
          <w:sz w:val="26"/>
          <w:szCs w:val="26"/>
        </w:rPr>
        <w:t>. Пойковский Нефтеюганского района. I этап</w:t>
      </w:r>
      <w:proofErr w:type="gramStart"/>
      <w:r w:rsidRPr="00A50F82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A50F82">
        <w:rPr>
          <w:rFonts w:ascii="Times New Roman" w:hAnsi="Times New Roman" w:cs="Times New Roman"/>
          <w:sz w:val="26"/>
          <w:szCs w:val="26"/>
        </w:rPr>
        <w:t xml:space="preserve">на сумму 17 901,9 тыс. рублей. Срок выполнения работ - 5 месяцев Работы ведутся согласно графику производства </w:t>
      </w:r>
      <w:proofErr w:type="spellStart"/>
      <w:r w:rsidRPr="00A50F82">
        <w:rPr>
          <w:rFonts w:ascii="Times New Roman" w:hAnsi="Times New Roman" w:cs="Times New Roman"/>
          <w:sz w:val="26"/>
          <w:szCs w:val="26"/>
        </w:rPr>
        <w:t>работ</w:t>
      </w:r>
      <w:proofErr w:type="gramStart"/>
      <w:r w:rsidRPr="00A50F8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A50F82">
        <w:rPr>
          <w:rFonts w:ascii="Times New Roman" w:hAnsi="Times New Roman" w:cs="Times New Roman"/>
          <w:sz w:val="26"/>
          <w:szCs w:val="26"/>
        </w:rPr>
        <w:t>плата</w:t>
      </w:r>
      <w:proofErr w:type="spellEnd"/>
      <w:r w:rsidRPr="00A50F82">
        <w:rPr>
          <w:rFonts w:ascii="Times New Roman" w:hAnsi="Times New Roman" w:cs="Times New Roman"/>
          <w:sz w:val="26"/>
          <w:szCs w:val="26"/>
        </w:rPr>
        <w:t xml:space="preserve"> пройдет после получения акта выполненных работ. </w:t>
      </w:r>
    </w:p>
    <w:p w:rsidR="0001211B" w:rsidRPr="00A50F82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F82">
        <w:rPr>
          <w:rFonts w:ascii="Times New Roman" w:hAnsi="Times New Roman" w:cs="Times New Roman"/>
          <w:sz w:val="26"/>
          <w:szCs w:val="26"/>
        </w:rPr>
        <w:t>-заключен муниципальный контракт от 18.04.2016 №85-02 с ООО «</w:t>
      </w:r>
      <w:proofErr w:type="spellStart"/>
      <w:r w:rsidRPr="00A50F82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Pr="00A50F82">
        <w:rPr>
          <w:rFonts w:ascii="Times New Roman" w:hAnsi="Times New Roman" w:cs="Times New Roman"/>
          <w:sz w:val="26"/>
          <w:szCs w:val="26"/>
        </w:rPr>
        <w:t xml:space="preserve">» на выполнение работ по отсыпке участка под сети электроснабжения на сумму 388,0  тыс. рублей, </w:t>
      </w:r>
    </w:p>
    <w:p w:rsidR="0001211B" w:rsidRPr="00B60B32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F82">
        <w:rPr>
          <w:rFonts w:ascii="Times New Roman" w:hAnsi="Times New Roman" w:cs="Times New Roman"/>
          <w:sz w:val="26"/>
          <w:szCs w:val="26"/>
        </w:rPr>
        <w:t>- заключен муниципальный контракт №183-02 от 25.12.2015 с ООО ЗСК «</w:t>
      </w:r>
      <w:proofErr w:type="spellStart"/>
      <w:r w:rsidRPr="00A50F82">
        <w:rPr>
          <w:rFonts w:ascii="Times New Roman" w:hAnsi="Times New Roman" w:cs="Times New Roman"/>
          <w:sz w:val="26"/>
          <w:szCs w:val="26"/>
        </w:rPr>
        <w:t>Уралгеотоп</w:t>
      </w:r>
      <w:proofErr w:type="spellEnd"/>
      <w:r w:rsidRPr="00A50F82">
        <w:rPr>
          <w:rFonts w:ascii="Times New Roman" w:hAnsi="Times New Roman" w:cs="Times New Roman"/>
          <w:sz w:val="26"/>
          <w:szCs w:val="26"/>
        </w:rPr>
        <w:t xml:space="preserve">» на сумму  98,5 тыс. рублей на выполнение кадастровых работ. Земельный участок снят с кадастрового учета, от Администрации </w:t>
      </w:r>
      <w:proofErr w:type="spellStart"/>
      <w:r w:rsidRPr="00A50F82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50F82">
        <w:rPr>
          <w:rFonts w:ascii="Times New Roman" w:hAnsi="Times New Roman" w:cs="Times New Roman"/>
          <w:sz w:val="26"/>
          <w:szCs w:val="26"/>
        </w:rPr>
        <w:t>. Пойковский ожидается Постановление об утверждении границ земельных участков.</w:t>
      </w:r>
    </w:p>
    <w:p w:rsidR="0001211B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0B32">
        <w:rPr>
          <w:rFonts w:ascii="Times New Roman" w:hAnsi="Times New Roman" w:cs="Times New Roman"/>
          <w:sz w:val="26"/>
          <w:szCs w:val="26"/>
        </w:rPr>
        <w:t>- по мероприятию 8.1.</w:t>
      </w:r>
      <w:r w:rsidRPr="00B60B32">
        <w:t xml:space="preserve"> «</w:t>
      </w:r>
      <w:r w:rsidRPr="00B60B32">
        <w:rPr>
          <w:rFonts w:ascii="Times New Roman" w:hAnsi="Times New Roman" w:cs="Times New Roman"/>
          <w:sz w:val="26"/>
          <w:szCs w:val="26"/>
        </w:rPr>
        <w:t>Проведение праздничных, конкурсных и фестивальных мероприятий; реализация творческих проектов в области народного художественного творчества, проектов удостоенных мер муниципальной поддержки (грантов), способствующих сохранению и развитию традиционной культуры, в том числе культуры малочисленных народов Севера»    в сумме</w:t>
      </w:r>
      <w:r w:rsidRPr="00B60B32">
        <w:t xml:space="preserve"> </w:t>
      </w:r>
      <w:r w:rsidRPr="00B60B32">
        <w:rPr>
          <w:rFonts w:ascii="Times New Roman" w:hAnsi="Times New Roman" w:cs="Times New Roman"/>
          <w:sz w:val="26"/>
          <w:szCs w:val="26"/>
        </w:rPr>
        <w:t>718,0  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570B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1211B" w:rsidRPr="00B60B32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32">
        <w:rPr>
          <w:rFonts w:ascii="Times New Roman" w:hAnsi="Times New Roman" w:cs="Times New Roman"/>
          <w:sz w:val="26"/>
          <w:szCs w:val="26"/>
        </w:rPr>
        <w:t xml:space="preserve"> -НРБУ ТО «Культура» отклонение - 560,0 тыс. рублей лимиты не поступили (благотворительные средств</w:t>
      </w:r>
      <w:proofErr w:type="gramStart"/>
      <w:r w:rsidRPr="00B60B32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B60B32">
        <w:rPr>
          <w:rFonts w:ascii="Times New Roman" w:hAnsi="Times New Roman" w:cs="Times New Roman"/>
          <w:sz w:val="26"/>
          <w:szCs w:val="26"/>
        </w:rPr>
        <w:t xml:space="preserve"> «РН-Юганскнефтегаз», средства предусмотрены на выплаты денежных вознаграждений участникам ВОВ; проведение мероприятий, посвященных историческим датам ВОВ),</w:t>
      </w:r>
    </w:p>
    <w:p w:rsidR="0001211B" w:rsidRPr="0001211B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0B32">
        <w:rPr>
          <w:rFonts w:ascii="Times New Roman" w:hAnsi="Times New Roman" w:cs="Times New Roman"/>
          <w:sz w:val="26"/>
          <w:szCs w:val="26"/>
        </w:rPr>
        <w:t xml:space="preserve">- МКУ «Управление по делам администрации района» отклонение - 158,0 тыс. рублей (из них: заключен м/к с ООО «Крафт» от 06.05.2016 № 23/2016 на сумму 103,00 тыс. рублей изготовление и поставка бумажных пакетов, ожидается счета на </w:t>
      </w:r>
      <w:r w:rsidRPr="00B60B32">
        <w:rPr>
          <w:rFonts w:ascii="Times New Roman" w:hAnsi="Times New Roman" w:cs="Times New Roman"/>
          <w:sz w:val="26"/>
          <w:szCs w:val="26"/>
        </w:rPr>
        <w:lastRenderedPageBreak/>
        <w:t>оплату почтой России; заключен м/к с ООО «Возрождение» от 23.05.2016 № 103 на сумму 55,0 тыс. рублей приобретение бланков.</w:t>
      </w:r>
      <w:proofErr w:type="gramEnd"/>
      <w:r w:rsidRPr="00B60B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0B32">
        <w:rPr>
          <w:rFonts w:ascii="Times New Roman" w:hAnsi="Times New Roman" w:cs="Times New Roman"/>
          <w:sz w:val="26"/>
          <w:szCs w:val="26"/>
        </w:rPr>
        <w:t>Возмещение по факту предоставления товара).</w:t>
      </w:r>
      <w:proofErr w:type="gramEnd"/>
    </w:p>
    <w:p w:rsidR="0001211B" w:rsidRPr="00675400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00">
        <w:rPr>
          <w:rFonts w:ascii="Times New Roman" w:hAnsi="Times New Roman" w:cs="Times New Roman"/>
          <w:sz w:val="26"/>
          <w:szCs w:val="26"/>
        </w:rPr>
        <w:t>- по мероприятию 10.1. «Обеспечение функций органа муниципальной власти (Департамента)»</w:t>
      </w:r>
      <w:r w:rsidRPr="00675400">
        <w:t xml:space="preserve"> </w:t>
      </w:r>
      <w:r w:rsidRPr="00675400">
        <w:rPr>
          <w:rFonts w:ascii="Times New Roman" w:hAnsi="Times New Roman" w:cs="Times New Roman"/>
          <w:sz w:val="26"/>
          <w:szCs w:val="26"/>
        </w:rPr>
        <w:t>отклонение в сумме</w:t>
      </w:r>
      <w:r w:rsidRPr="00675400">
        <w:t xml:space="preserve"> </w:t>
      </w:r>
      <w:r w:rsidRPr="00675400">
        <w:rPr>
          <w:rFonts w:ascii="Times New Roman" w:hAnsi="Times New Roman" w:cs="Times New Roman"/>
          <w:sz w:val="26"/>
          <w:szCs w:val="26"/>
        </w:rPr>
        <w:t>541,3   тыс. рублей из них:</w:t>
      </w:r>
    </w:p>
    <w:p w:rsidR="0001211B" w:rsidRPr="00000847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847">
        <w:rPr>
          <w:rFonts w:ascii="Times New Roman" w:hAnsi="Times New Roman" w:cs="Times New Roman"/>
          <w:sz w:val="26"/>
          <w:szCs w:val="26"/>
        </w:rPr>
        <w:t>- 260,0 тыс. рублей средства предусмотрены для проведения комплекса организационных и технических мероприятий по аттестации информационных систем (договор будет заключен по мере поступления информации об изменениях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47">
        <w:rPr>
          <w:rFonts w:ascii="Times New Roman" w:hAnsi="Times New Roman" w:cs="Times New Roman"/>
          <w:sz w:val="26"/>
          <w:szCs w:val="26"/>
        </w:rPr>
        <w:t xml:space="preserve">структуре информационных </w:t>
      </w:r>
      <w:proofErr w:type="gramStart"/>
      <w:r w:rsidRPr="00000847">
        <w:rPr>
          <w:rFonts w:ascii="Times New Roman" w:hAnsi="Times New Roman" w:cs="Times New Roman"/>
          <w:sz w:val="26"/>
          <w:szCs w:val="26"/>
        </w:rPr>
        <w:t>с-м</w:t>
      </w:r>
      <w:proofErr w:type="gramEnd"/>
      <w:r w:rsidRPr="00000847">
        <w:rPr>
          <w:rFonts w:ascii="Times New Roman" w:hAnsi="Times New Roman" w:cs="Times New Roman"/>
          <w:sz w:val="26"/>
          <w:szCs w:val="26"/>
        </w:rPr>
        <w:t xml:space="preserve">),                                                                                                                        </w:t>
      </w:r>
    </w:p>
    <w:p w:rsidR="0001211B" w:rsidRPr="00000847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847">
        <w:rPr>
          <w:rFonts w:ascii="Times New Roman" w:hAnsi="Times New Roman" w:cs="Times New Roman"/>
          <w:sz w:val="26"/>
          <w:szCs w:val="26"/>
        </w:rPr>
        <w:t>- 60,00 тыс. рублей - средства предусмотрены на компенсацию проезда к месту отдыха и обратно, аванс выдан не в полном объеме;</w:t>
      </w:r>
    </w:p>
    <w:p w:rsidR="0001211B" w:rsidRPr="00000847" w:rsidRDefault="0001211B" w:rsidP="000121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847">
        <w:rPr>
          <w:rFonts w:ascii="Times New Roman" w:hAnsi="Times New Roman" w:cs="Times New Roman"/>
          <w:sz w:val="26"/>
          <w:szCs w:val="26"/>
        </w:rPr>
        <w:t>221,3 тыс. рублей - средства предусмотрены на прохождение периодических медицинских осмотров и годовую подписку на программу Консультант-Плюс, информация включена в план график, ведутся работы по заключение договоров, освоение в июне 2016г.</w:t>
      </w:r>
    </w:p>
    <w:p w:rsidR="00074487" w:rsidRPr="00BE2E81" w:rsidRDefault="00074487" w:rsidP="000744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81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 94,3%. Исполнение по окружному бюджету  составило 100%.</w:t>
      </w:r>
      <w:r w:rsidRPr="00BE2E81">
        <w:t xml:space="preserve"> </w:t>
      </w:r>
    </w:p>
    <w:p w:rsidR="00074487" w:rsidRPr="00BE2E81" w:rsidRDefault="00074487" w:rsidP="000744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81">
        <w:rPr>
          <w:rFonts w:ascii="Times New Roman" w:hAnsi="Times New Roman" w:cs="Times New Roman"/>
          <w:i/>
          <w:sz w:val="26"/>
          <w:szCs w:val="26"/>
          <w:u w:val="single"/>
        </w:rPr>
        <w:t xml:space="preserve">Местный бюджет 90,2% (32 202,5 тыс. рублей к плану </w:t>
      </w:r>
      <w:proofErr w:type="gramStart"/>
      <w:r w:rsidRPr="00BE2E81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BE2E8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35 715,0 тыс. рублей).</w:t>
      </w:r>
      <w:r w:rsidRPr="00BE2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2E81">
        <w:rPr>
          <w:rFonts w:ascii="Times New Roman" w:hAnsi="Times New Roman" w:cs="Times New Roman"/>
          <w:sz w:val="26"/>
          <w:szCs w:val="26"/>
        </w:rPr>
        <w:t>Отклонение в сумме 3 512,5 тыс. рублей, в том числе:</w:t>
      </w:r>
    </w:p>
    <w:p w:rsidR="00074487" w:rsidRPr="00BE2E81" w:rsidRDefault="00074487" w:rsidP="000744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81">
        <w:rPr>
          <w:rFonts w:ascii="Times New Roman" w:hAnsi="Times New Roman" w:cs="Times New Roman"/>
          <w:sz w:val="26"/>
          <w:szCs w:val="26"/>
        </w:rPr>
        <w:t>- по мероприятию 5.</w:t>
      </w:r>
      <w:r w:rsidR="00BE2E81" w:rsidRPr="00BE2E81">
        <w:rPr>
          <w:rFonts w:ascii="Times New Roman" w:hAnsi="Times New Roman" w:cs="Times New Roman"/>
          <w:sz w:val="26"/>
          <w:szCs w:val="26"/>
        </w:rPr>
        <w:t xml:space="preserve"> </w:t>
      </w:r>
      <w:r w:rsidRPr="00BE2E81">
        <w:rPr>
          <w:rFonts w:ascii="Times New Roman" w:hAnsi="Times New Roman" w:cs="Times New Roman"/>
          <w:sz w:val="26"/>
          <w:szCs w:val="26"/>
        </w:rPr>
        <w:t>«Выплата субсидии гражданам, зарегистрированным и проживающим по настоящее время в строениях, приспособленных для проживания, вселившимся в них  до 1995 года, не имеющих жилых помещений, принадлежащих им на праве собственности» в сумме  7,4 тыс. рублей  в связи с отсутствием пакета документов на приобретенные жилые помещения. После предоставления документов будет возможно перечисление субсидии;</w:t>
      </w:r>
    </w:p>
    <w:p w:rsidR="00074487" w:rsidRPr="00160A45" w:rsidRDefault="00074487" w:rsidP="000744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A45">
        <w:rPr>
          <w:rFonts w:ascii="Times New Roman" w:hAnsi="Times New Roman" w:cs="Times New Roman"/>
          <w:sz w:val="26"/>
          <w:szCs w:val="26"/>
        </w:rPr>
        <w:t>- по мероприятию 10.1.5. «Инженерная подготовка квартала В-1 п.</w:t>
      </w:r>
      <w:r w:rsidR="00BE2E81" w:rsidRPr="00160A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A45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160A45">
        <w:rPr>
          <w:rFonts w:ascii="Times New Roman" w:hAnsi="Times New Roman" w:cs="Times New Roman"/>
          <w:sz w:val="26"/>
          <w:szCs w:val="26"/>
        </w:rPr>
        <w:t xml:space="preserve"> Нефтеюганского района. Сети теплоснабжения, водоснабжения, водоотведения, электроснабжения. I, II, III очереди строительства.(I очередь строительства: 3 этап; III очередь 3 этап; I очередь 3 этап)» в сумме 546,5 тыс. рублей</w:t>
      </w:r>
      <w:r w:rsidR="00160A45" w:rsidRPr="00160A45">
        <w:rPr>
          <w:rFonts w:ascii="Times New Roman" w:hAnsi="Times New Roman" w:cs="Times New Roman"/>
          <w:sz w:val="26"/>
          <w:szCs w:val="26"/>
        </w:rPr>
        <w:t xml:space="preserve"> в связи с подписанием соглашения о расторжении контракта</w:t>
      </w:r>
      <w:r w:rsidRPr="00160A45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27770E" w:rsidRPr="004610B4" w:rsidRDefault="00074487" w:rsidP="004610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2E81">
        <w:rPr>
          <w:rFonts w:ascii="Times New Roman" w:hAnsi="Times New Roman" w:cs="Times New Roman"/>
          <w:sz w:val="26"/>
          <w:szCs w:val="26"/>
        </w:rPr>
        <w:t xml:space="preserve">- по мероприятию 11.1 «Проектирование и строительство систем инженерной и транспортной инфраструктуры в целях обеспечения инженерной подготовки земельных участков для льготной категории граждан» в сумме  678,9 тыс. рублей  в связи с отработкой решения Градостроительного совета размещение заказов перенесено на май месяц (решался вопрос о передаче полномочий по реализации данных объектов Администрации </w:t>
      </w:r>
      <w:proofErr w:type="spellStart"/>
      <w:r w:rsidRPr="00BE2E81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BE2E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E2E81">
        <w:rPr>
          <w:rFonts w:ascii="Times New Roman" w:hAnsi="Times New Roman" w:cs="Times New Roman"/>
          <w:sz w:val="26"/>
          <w:szCs w:val="26"/>
        </w:rPr>
        <w:t xml:space="preserve"> Пойковский). </w:t>
      </w:r>
    </w:p>
    <w:p w:rsidR="003B5426" w:rsidRPr="00B64C60" w:rsidRDefault="003B5426" w:rsidP="003B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C60">
        <w:rPr>
          <w:rFonts w:ascii="Times New Roman" w:hAnsi="Times New Roman" w:cs="Times New Roman"/>
          <w:b/>
          <w:sz w:val="26"/>
          <w:szCs w:val="26"/>
        </w:rPr>
        <w:t>- «Развитие физической культуры и спорта Нефтеюганск</w:t>
      </w:r>
      <w:r w:rsidR="00B64C60" w:rsidRPr="00B64C60">
        <w:rPr>
          <w:rFonts w:ascii="Times New Roman" w:hAnsi="Times New Roman" w:cs="Times New Roman"/>
          <w:b/>
          <w:sz w:val="26"/>
          <w:szCs w:val="26"/>
        </w:rPr>
        <w:t>ого района на 2014-2020 годы» 93,5</w:t>
      </w:r>
      <w:r w:rsidRPr="00B64C60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B64C6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бюджету автономного округа 100,0%. </w:t>
      </w:r>
      <w:r w:rsidRPr="00B64C60">
        <w:rPr>
          <w:rFonts w:ascii="Times New Roman" w:hAnsi="Times New Roman" w:cs="Times New Roman"/>
          <w:sz w:val="26"/>
          <w:szCs w:val="26"/>
        </w:rPr>
        <w:t xml:space="preserve">Отклонения по </w:t>
      </w:r>
      <w:r w:rsidR="00B64C60" w:rsidRPr="00B64C60">
        <w:rPr>
          <w:rFonts w:ascii="Times New Roman" w:hAnsi="Times New Roman" w:cs="Times New Roman"/>
          <w:sz w:val="26"/>
          <w:szCs w:val="26"/>
        </w:rPr>
        <w:t>местному бюджету в сумме3 673,8</w:t>
      </w:r>
      <w:r w:rsidRPr="00B64C60">
        <w:rPr>
          <w:rFonts w:ascii="Times New Roman" w:hAnsi="Times New Roman" w:cs="Times New Roman"/>
          <w:sz w:val="26"/>
          <w:szCs w:val="26"/>
        </w:rPr>
        <w:t xml:space="preserve"> тыс. рублей, в том числе по мероприятиям:</w:t>
      </w:r>
    </w:p>
    <w:p w:rsidR="003B5426" w:rsidRPr="00B64C60" w:rsidRDefault="003B5426" w:rsidP="00B6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C60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proofErr w:type="gramStart"/>
      <w:r w:rsidRPr="00B64C60">
        <w:rPr>
          <w:rFonts w:ascii="Times New Roman" w:hAnsi="Times New Roman" w:cs="Times New Roman"/>
          <w:sz w:val="26"/>
          <w:szCs w:val="26"/>
        </w:rPr>
        <w:t>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</w:t>
      </w:r>
      <w:r w:rsidR="00B64C60" w:rsidRPr="00B64C60">
        <w:rPr>
          <w:rFonts w:ascii="Times New Roman" w:hAnsi="Times New Roman" w:cs="Times New Roman"/>
          <w:sz w:val="26"/>
          <w:szCs w:val="26"/>
        </w:rPr>
        <w:t>алендарным планом» в сумме 615,1</w:t>
      </w:r>
      <w:r w:rsidRPr="00B64C60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B64C60">
        <w:rPr>
          <w:rFonts w:ascii="Times New Roman" w:hAnsi="Times New Roman" w:cs="Times New Roman"/>
          <w:sz w:val="26"/>
          <w:szCs w:val="26"/>
        </w:rPr>
        <w:t>и 1.2 «</w:t>
      </w:r>
      <w:r w:rsidR="00B64C60" w:rsidRPr="00B64C60">
        <w:rPr>
          <w:rFonts w:ascii="Times New Roman" w:hAnsi="Times New Roman" w:cs="Times New Roman"/>
          <w:sz w:val="26"/>
          <w:szCs w:val="26"/>
        </w:rPr>
        <w:t>Развитие материально-технической базы учреждений муниципального образования</w:t>
      </w:r>
      <w:r w:rsidR="00B64C60">
        <w:rPr>
          <w:rFonts w:ascii="Times New Roman" w:hAnsi="Times New Roman" w:cs="Times New Roman"/>
          <w:sz w:val="26"/>
          <w:szCs w:val="26"/>
        </w:rPr>
        <w:t xml:space="preserve">» в сумме 300,0 тыс. рублей </w:t>
      </w:r>
      <w:r w:rsidR="00B64C60" w:rsidRPr="00B64C60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в календарный план мероприятий внесены изменения в дополнительное соглашение к соглашению </w:t>
      </w:r>
      <w:r w:rsidR="00B64C60">
        <w:rPr>
          <w:rFonts w:ascii="Times New Roman" w:hAnsi="Times New Roman" w:cs="Times New Roman"/>
          <w:sz w:val="26"/>
          <w:szCs w:val="26"/>
        </w:rPr>
        <w:t>«О</w:t>
      </w:r>
      <w:r w:rsidR="00B64C60" w:rsidRPr="00B64C60">
        <w:rPr>
          <w:rFonts w:ascii="Times New Roman" w:hAnsi="Times New Roman" w:cs="Times New Roman"/>
          <w:sz w:val="26"/>
          <w:szCs w:val="26"/>
        </w:rPr>
        <w:t xml:space="preserve"> порядке и условиях предоставления субсидии</w:t>
      </w:r>
      <w:proofErr w:type="gramEnd"/>
      <w:r w:rsidR="00B64C60" w:rsidRPr="00B64C60">
        <w:rPr>
          <w:rFonts w:ascii="Times New Roman" w:hAnsi="Times New Roman" w:cs="Times New Roman"/>
          <w:sz w:val="26"/>
          <w:szCs w:val="26"/>
        </w:rPr>
        <w:t xml:space="preserve"> на финанс</w:t>
      </w:r>
      <w:r w:rsidR="00B64C60">
        <w:rPr>
          <w:rFonts w:ascii="Times New Roman" w:hAnsi="Times New Roman" w:cs="Times New Roman"/>
          <w:sz w:val="26"/>
          <w:szCs w:val="26"/>
        </w:rPr>
        <w:t xml:space="preserve">овое обеспечение выполнения муниципального </w:t>
      </w:r>
      <w:proofErr w:type="gramStart"/>
      <w:r w:rsidR="00B64C60">
        <w:rPr>
          <w:rFonts w:ascii="Times New Roman" w:hAnsi="Times New Roman" w:cs="Times New Roman"/>
          <w:sz w:val="26"/>
          <w:szCs w:val="26"/>
        </w:rPr>
        <w:t>задания</w:t>
      </w:r>
      <w:proofErr w:type="gramEnd"/>
      <w:r w:rsidR="00B64C60">
        <w:rPr>
          <w:rFonts w:ascii="Times New Roman" w:hAnsi="Times New Roman" w:cs="Times New Roman"/>
          <w:sz w:val="26"/>
          <w:szCs w:val="26"/>
        </w:rPr>
        <w:t xml:space="preserve"> на оказание муниципальных </w:t>
      </w:r>
      <w:r w:rsidR="00B64C60" w:rsidRPr="00B64C60">
        <w:rPr>
          <w:rFonts w:ascii="Times New Roman" w:hAnsi="Times New Roman" w:cs="Times New Roman"/>
          <w:sz w:val="26"/>
          <w:szCs w:val="26"/>
        </w:rPr>
        <w:t>услуг бюджетным</w:t>
      </w:r>
      <w:r w:rsidR="00B64C60">
        <w:rPr>
          <w:rFonts w:ascii="Times New Roman" w:hAnsi="Times New Roman" w:cs="Times New Roman"/>
          <w:sz w:val="26"/>
          <w:szCs w:val="26"/>
        </w:rPr>
        <w:t xml:space="preserve"> учреждениям Нефтеюганского района»</w:t>
      </w:r>
      <w:r w:rsidR="00B64C60" w:rsidRPr="00B64C60">
        <w:rPr>
          <w:rFonts w:ascii="Times New Roman" w:hAnsi="Times New Roman" w:cs="Times New Roman"/>
          <w:sz w:val="26"/>
          <w:szCs w:val="26"/>
        </w:rPr>
        <w:t>, субсидия бюджетному учреждению на финансовое обеспечение муниципального задания на оказание муниципальных услу</w:t>
      </w:r>
      <w:r w:rsidR="00B64C60">
        <w:rPr>
          <w:rFonts w:ascii="Times New Roman" w:hAnsi="Times New Roman" w:cs="Times New Roman"/>
          <w:sz w:val="26"/>
          <w:szCs w:val="26"/>
        </w:rPr>
        <w:t>г будет перечислена 01.06.2016г,</w:t>
      </w:r>
      <w:r w:rsidRPr="00570BCD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000847" w:rsidRPr="004610B4" w:rsidRDefault="003B5426" w:rsidP="004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C60">
        <w:rPr>
          <w:rFonts w:ascii="Times New Roman" w:hAnsi="Times New Roman" w:cs="Times New Roman"/>
          <w:sz w:val="26"/>
          <w:szCs w:val="26"/>
        </w:rPr>
        <w:lastRenderedPageBreak/>
        <w:t>- по мероприятию 1.5. «Обеспечение деятельности (оказание услуг) по организации занятий физической куль</w:t>
      </w:r>
      <w:r w:rsidR="00B64C60" w:rsidRPr="00B64C60">
        <w:rPr>
          <w:rFonts w:ascii="Times New Roman" w:hAnsi="Times New Roman" w:cs="Times New Roman"/>
          <w:sz w:val="26"/>
          <w:szCs w:val="26"/>
        </w:rPr>
        <w:t>турой и спортом» в сумме 2 758,7 тыс. рублей в связи с несвоевременным поступлением межбюджетных трансфертов субсидии бюджетным учреждениям на финансовое обеспечение муниципального задания на оказание муниципальных услуг будет перечислена 01.06.2016г.</w:t>
      </w:r>
    </w:p>
    <w:p w:rsid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E5B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Нефтеюганского района на 2014-2020 годы» 93,1</w:t>
      </w:r>
      <w:r>
        <w:rPr>
          <w:rFonts w:ascii="Times New Roman" w:hAnsi="Times New Roman" w:cs="Times New Roman"/>
          <w:b/>
          <w:sz w:val="26"/>
          <w:szCs w:val="26"/>
        </w:rPr>
        <w:t>%.</w:t>
      </w:r>
      <w:r w:rsidRPr="00843E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Отклонение в сумме  1 371,7</w:t>
      </w:r>
      <w:r w:rsidRPr="00072C14">
        <w:rPr>
          <w:rFonts w:ascii="Times New Roman" w:hAnsi="Times New Roman" w:cs="Times New Roman"/>
          <w:sz w:val="26"/>
          <w:szCs w:val="26"/>
        </w:rPr>
        <w:t xml:space="preserve"> 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 мероприятию 1.1. «</w:t>
      </w:r>
      <w:r w:rsidRPr="00843E5B">
        <w:rPr>
          <w:rFonts w:ascii="Times New Roman" w:hAnsi="Times New Roman" w:cs="Times New Roman"/>
          <w:sz w:val="26"/>
          <w:szCs w:val="26"/>
        </w:rPr>
        <w:t>Подготовка и размещение информации в СМИ о деятельности органов местного самоу</w:t>
      </w:r>
      <w:r>
        <w:rPr>
          <w:rFonts w:ascii="Times New Roman" w:hAnsi="Times New Roman" w:cs="Times New Roman"/>
          <w:sz w:val="26"/>
          <w:szCs w:val="26"/>
        </w:rPr>
        <w:t>правления Нефтеюганского района»</w:t>
      </w:r>
      <w:r w:rsidRPr="00843E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1 367,1</w:t>
      </w:r>
      <w:r w:rsidRPr="00843E5B">
        <w:t xml:space="preserve"> </w:t>
      </w:r>
      <w:r w:rsidRPr="00843E5B">
        <w:rPr>
          <w:rFonts w:ascii="Times New Roman" w:hAnsi="Times New Roman" w:cs="Times New Roman"/>
          <w:sz w:val="26"/>
          <w:szCs w:val="26"/>
        </w:rPr>
        <w:t>тыс. рублей</w:t>
      </w:r>
      <w:r w:rsidRPr="00843E5B">
        <w:t xml:space="preserve"> </w:t>
      </w:r>
      <w:r w:rsidRPr="00843E5B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МКУ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УдАНР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843E5B">
        <w:rPr>
          <w:rFonts w:ascii="Times New Roman" w:hAnsi="Times New Roman" w:cs="Times New Roman"/>
          <w:sz w:val="26"/>
          <w:szCs w:val="26"/>
        </w:rPr>
        <w:t xml:space="preserve"> - 1 186,5 тыс. рублей в связи с несвоевременным предоставлением финансовых документов  Исполнителем в адрес  Заказчика. Счет от 30.05.20</w:t>
      </w:r>
      <w:r>
        <w:rPr>
          <w:rFonts w:ascii="Times New Roman" w:hAnsi="Times New Roman" w:cs="Times New Roman"/>
          <w:sz w:val="26"/>
          <w:szCs w:val="26"/>
        </w:rPr>
        <w:t>16 будет оплачен до 05.06.2016,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43E5B">
        <w:rPr>
          <w:rFonts w:ascii="Times New Roman" w:hAnsi="Times New Roman" w:cs="Times New Roman"/>
          <w:sz w:val="26"/>
          <w:szCs w:val="26"/>
        </w:rPr>
        <w:t xml:space="preserve"> 44, 0 тыс. рублей - экономия, образовавшаяся  в результате проведенных открыты</w:t>
      </w:r>
      <w:r>
        <w:rPr>
          <w:rFonts w:ascii="Times New Roman" w:hAnsi="Times New Roman" w:cs="Times New Roman"/>
          <w:sz w:val="26"/>
          <w:szCs w:val="26"/>
        </w:rPr>
        <w:t>х аукционов в электронной форме,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ДОиМП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- 27,8 тыс. рублей</w:t>
      </w:r>
      <w:r w:rsidRPr="00843E5B">
        <w:rPr>
          <w:rFonts w:ascii="Times New Roman" w:hAnsi="Times New Roman" w:cs="Times New Roman"/>
          <w:sz w:val="26"/>
          <w:szCs w:val="26"/>
        </w:rPr>
        <w:t xml:space="preserve"> - экономия, образовавшаяся в результате проведенных открыты</w:t>
      </w:r>
      <w:r>
        <w:rPr>
          <w:rFonts w:ascii="Times New Roman" w:hAnsi="Times New Roman" w:cs="Times New Roman"/>
          <w:sz w:val="26"/>
          <w:szCs w:val="26"/>
        </w:rPr>
        <w:t>х аукционов в электронной форме,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- 75,3 тыс. рублей (</w:t>
      </w:r>
      <w:r w:rsidRPr="00843E5B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43E5B">
        <w:rPr>
          <w:rFonts w:ascii="Times New Roman" w:hAnsi="Times New Roman" w:cs="Times New Roman"/>
          <w:sz w:val="26"/>
          <w:szCs w:val="26"/>
        </w:rPr>
        <w:t xml:space="preserve"> 65,4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843E5B">
        <w:rPr>
          <w:rFonts w:ascii="Times New Roman" w:hAnsi="Times New Roman" w:cs="Times New Roman"/>
          <w:sz w:val="26"/>
          <w:szCs w:val="26"/>
        </w:rPr>
        <w:t xml:space="preserve"> буд</w:t>
      </w:r>
      <w:r>
        <w:rPr>
          <w:rFonts w:ascii="Times New Roman" w:hAnsi="Times New Roman" w:cs="Times New Roman"/>
          <w:sz w:val="26"/>
          <w:szCs w:val="26"/>
        </w:rPr>
        <w:t xml:space="preserve">ут оплачены до 05.06.2016, так как </w:t>
      </w:r>
      <w:r w:rsidRPr="00843E5B">
        <w:rPr>
          <w:rFonts w:ascii="Times New Roman" w:hAnsi="Times New Roman" w:cs="Times New Roman"/>
          <w:sz w:val="26"/>
          <w:szCs w:val="26"/>
        </w:rPr>
        <w:t>услуги оказаны в период с 25.05.2016 по 29.05.2016</w:t>
      </w:r>
      <w:r>
        <w:rPr>
          <w:rFonts w:ascii="Times New Roman" w:hAnsi="Times New Roman" w:cs="Times New Roman"/>
          <w:sz w:val="26"/>
          <w:szCs w:val="26"/>
        </w:rPr>
        <w:t xml:space="preserve">, -  </w:t>
      </w:r>
      <w:r w:rsidRPr="00843E5B">
        <w:rPr>
          <w:rFonts w:ascii="Times New Roman" w:hAnsi="Times New Roman" w:cs="Times New Roman"/>
          <w:sz w:val="26"/>
          <w:szCs w:val="26"/>
        </w:rPr>
        <w:t xml:space="preserve"> 9,8 тыс. руб. - экономия, образовавшаяся в результате проведенных открыты</w:t>
      </w:r>
      <w:r>
        <w:rPr>
          <w:rFonts w:ascii="Times New Roman" w:hAnsi="Times New Roman" w:cs="Times New Roman"/>
          <w:sz w:val="26"/>
          <w:szCs w:val="26"/>
        </w:rPr>
        <w:t>х аукционов в электронной форме),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МКУ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УКСиЖКК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843E5B">
        <w:rPr>
          <w:rFonts w:ascii="Times New Roman" w:hAnsi="Times New Roman" w:cs="Times New Roman"/>
          <w:sz w:val="26"/>
          <w:szCs w:val="26"/>
        </w:rPr>
        <w:t xml:space="preserve"> 20,0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843E5B">
        <w:rPr>
          <w:rFonts w:ascii="Times New Roman" w:hAnsi="Times New Roman" w:cs="Times New Roman"/>
          <w:sz w:val="26"/>
          <w:szCs w:val="26"/>
        </w:rPr>
        <w:t xml:space="preserve"> - экономия, образовавшаяся в результате проведенных открыты</w:t>
      </w:r>
      <w:r>
        <w:rPr>
          <w:rFonts w:ascii="Times New Roman" w:hAnsi="Times New Roman" w:cs="Times New Roman"/>
          <w:sz w:val="26"/>
          <w:szCs w:val="26"/>
        </w:rPr>
        <w:t>х аукционов в электронной форме,</w:t>
      </w:r>
    </w:p>
    <w:p w:rsidR="00843E5B" w:rsidRPr="00843E5B" w:rsidRDefault="00843E5B" w:rsidP="00843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МУ «МФЦ»</w:t>
      </w:r>
      <w:r w:rsidRPr="00843E5B">
        <w:rPr>
          <w:rFonts w:ascii="Times New Roman" w:hAnsi="Times New Roman" w:cs="Times New Roman"/>
          <w:sz w:val="26"/>
          <w:szCs w:val="26"/>
        </w:rPr>
        <w:t xml:space="preserve"> 13,5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843E5B">
        <w:rPr>
          <w:rFonts w:ascii="Times New Roman" w:hAnsi="Times New Roman" w:cs="Times New Roman"/>
          <w:sz w:val="26"/>
          <w:szCs w:val="26"/>
        </w:rPr>
        <w:t xml:space="preserve"> -  экономия, образовавшаяся в результате проведенных открыты</w:t>
      </w:r>
      <w:r>
        <w:rPr>
          <w:rFonts w:ascii="Times New Roman" w:hAnsi="Times New Roman" w:cs="Times New Roman"/>
          <w:sz w:val="26"/>
          <w:szCs w:val="26"/>
        </w:rPr>
        <w:t>х аукционов в электронной форме;</w:t>
      </w:r>
    </w:p>
    <w:p w:rsidR="00843E5B" w:rsidRPr="00570BCD" w:rsidRDefault="00843E5B" w:rsidP="004610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1.3. «</w:t>
      </w:r>
      <w:r w:rsidRPr="00843E5B">
        <w:rPr>
          <w:rFonts w:ascii="Times New Roman" w:hAnsi="Times New Roman" w:cs="Times New Roman"/>
          <w:sz w:val="26"/>
          <w:szCs w:val="26"/>
        </w:rPr>
        <w:t>Информационно-презентационное обеспечение мероприятий</w:t>
      </w:r>
      <w:r>
        <w:rPr>
          <w:rFonts w:ascii="Times New Roman" w:hAnsi="Times New Roman" w:cs="Times New Roman"/>
          <w:sz w:val="26"/>
          <w:szCs w:val="26"/>
        </w:rPr>
        <w:t xml:space="preserve">» в сумме 4,5 </w:t>
      </w:r>
      <w:r w:rsidRPr="00843E5B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экономии</w:t>
      </w:r>
      <w:r w:rsidRPr="00843E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аукционам.</w:t>
      </w:r>
      <w:r w:rsidRPr="00843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883" w:rsidRPr="004610B4" w:rsidRDefault="00CB2FE4" w:rsidP="004610B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C14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 91,7%.</w:t>
      </w:r>
      <w:r w:rsidRPr="00072C14">
        <w:t xml:space="preserve"> </w:t>
      </w:r>
      <w:r w:rsidRPr="00072C14">
        <w:rPr>
          <w:rFonts w:ascii="Times New Roman" w:hAnsi="Times New Roman" w:cs="Times New Roman"/>
          <w:sz w:val="26"/>
          <w:szCs w:val="26"/>
        </w:rPr>
        <w:t>Отклонение в сумме  110,0  тыс. рублей по мероприятию 1.3. «Оснащение светофоров на перекрестках дороги и пешеходных переходах звукосигнальными приставками».</w:t>
      </w:r>
      <w:r w:rsidRPr="00072C14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Заключен договор между МКУ «Служба ЖКХ и благоустройства»</w:t>
      </w:r>
      <w:r w:rsidRPr="00072C14">
        <w:rPr>
          <w:rFonts w:ascii="Times New Roman" w:hAnsi="Times New Roman" w:cs="Times New Roman"/>
          <w:sz w:val="26"/>
          <w:szCs w:val="26"/>
        </w:rPr>
        <w:t xml:space="preserve"> и индивидуальным предпринимателем Нестеровым А.П.  от 25.05.2016 на поставку  звукосигнальных приставок для оснащения с</w:t>
      </w:r>
      <w:r>
        <w:rPr>
          <w:rFonts w:ascii="Times New Roman" w:hAnsi="Times New Roman" w:cs="Times New Roman"/>
          <w:sz w:val="26"/>
          <w:szCs w:val="26"/>
        </w:rPr>
        <w:t xml:space="preserve">ветофоров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2C14">
        <w:rPr>
          <w:rFonts w:ascii="Times New Roman" w:hAnsi="Times New Roman" w:cs="Times New Roman"/>
          <w:sz w:val="26"/>
          <w:szCs w:val="26"/>
        </w:rPr>
        <w:t>Пойковский на сумму 99, 4 тыс. руб. Срок поставки оборудования с момента заключения договора  - 30 дней. Экономия 10,6 тыс. руб. будет возвращена в бюджет района.</w:t>
      </w:r>
    </w:p>
    <w:p w:rsidR="005D4562" w:rsidRPr="003B160C" w:rsidRDefault="005D4562" w:rsidP="005D4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60C">
        <w:rPr>
          <w:rFonts w:ascii="Times New Roman" w:hAnsi="Times New Roman" w:cs="Times New Roman"/>
          <w:b/>
          <w:sz w:val="26"/>
          <w:szCs w:val="26"/>
        </w:rPr>
        <w:t xml:space="preserve">- «Информационное общество - Югра на 2014-2020 годы на территории муниципального образования Нефтеюганский район» 91,6%. </w:t>
      </w:r>
      <w:r w:rsidRPr="003B160C">
        <w:rPr>
          <w:rFonts w:ascii="Times New Roman" w:hAnsi="Times New Roman" w:cs="Times New Roman"/>
          <w:sz w:val="26"/>
          <w:szCs w:val="26"/>
        </w:rPr>
        <w:t>Отклонения в сумме  182,6 тыс. рублей, в том числе:</w:t>
      </w:r>
    </w:p>
    <w:p w:rsidR="005D4562" w:rsidRPr="007B3094" w:rsidRDefault="005D4562" w:rsidP="005D4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60C">
        <w:rPr>
          <w:rFonts w:ascii="Times New Roman" w:hAnsi="Times New Roman" w:cs="Times New Roman"/>
          <w:sz w:val="26"/>
          <w:szCs w:val="26"/>
        </w:rPr>
        <w:t xml:space="preserve">  - по мероприятию 1.</w:t>
      </w:r>
      <w:r w:rsidRPr="003B160C">
        <w:t xml:space="preserve"> «</w:t>
      </w:r>
      <w:r w:rsidRPr="003B160C">
        <w:rPr>
          <w:rFonts w:ascii="Times New Roman" w:hAnsi="Times New Roman" w:cs="Times New Roman"/>
          <w:sz w:val="26"/>
          <w:szCs w:val="26"/>
        </w:rPr>
        <w:t xml:space="preserve">Оснащение современным программным обеспечением, способствующим развитию информационной системы, продление существующих лицензий» в сумме 60,5 тыс. рублей в связи с экономией по итогам проведения электронных аукционов. Данная сумма будет направлена на выполнение работ по разработке и настройке ПК </w:t>
      </w:r>
      <w:proofErr w:type="spellStart"/>
      <w:r w:rsidRPr="003B160C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Pr="003B160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B160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B160C">
        <w:rPr>
          <w:rFonts w:ascii="Times New Roman" w:hAnsi="Times New Roman" w:cs="Times New Roman"/>
          <w:sz w:val="26"/>
          <w:szCs w:val="26"/>
        </w:rPr>
        <w:t xml:space="preserve"> служебной записки от 19.04.2016 № 15-исх-1422 от </w:t>
      </w:r>
      <w:proofErr w:type="spellStart"/>
      <w:r w:rsidRPr="003B160C">
        <w:rPr>
          <w:rFonts w:ascii="Times New Roman" w:hAnsi="Times New Roman" w:cs="Times New Roman"/>
          <w:sz w:val="26"/>
          <w:szCs w:val="26"/>
        </w:rPr>
        <w:t>ДГиЗ</w:t>
      </w:r>
      <w:proofErr w:type="spellEnd"/>
      <w:r w:rsidRPr="003B160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D4562" w:rsidRPr="007B3094" w:rsidRDefault="005D4562" w:rsidP="005D4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94">
        <w:rPr>
          <w:rFonts w:ascii="Times New Roman" w:hAnsi="Times New Roman" w:cs="Times New Roman"/>
          <w:sz w:val="26"/>
          <w:szCs w:val="26"/>
        </w:rPr>
        <w:t xml:space="preserve"> - по мероприятию 4. «Обеспечение  защиты информации и   персональных данных в администрации района» в сумме  122,1 тыс. рублей в связи с экономией по итогам проведенных аукционов.</w:t>
      </w:r>
      <w:r w:rsidRPr="007B3094">
        <w:rPr>
          <w:rFonts w:ascii="Times New Roman" w:hAnsi="Times New Roman" w:cs="Times New Roman"/>
        </w:rPr>
        <w:t xml:space="preserve"> </w:t>
      </w:r>
      <w:r w:rsidRPr="007B3094">
        <w:rPr>
          <w:rFonts w:ascii="Times New Roman" w:hAnsi="Times New Roman" w:cs="Times New Roman"/>
          <w:sz w:val="26"/>
          <w:szCs w:val="26"/>
        </w:rPr>
        <w:t>Данная сумма</w:t>
      </w:r>
      <w:r w:rsidRPr="007B3094">
        <w:rPr>
          <w:rFonts w:ascii="Times New Roman" w:hAnsi="Times New Roman" w:cs="Times New Roman"/>
        </w:rPr>
        <w:t xml:space="preserve"> </w:t>
      </w:r>
      <w:r w:rsidRPr="007B3094">
        <w:rPr>
          <w:rFonts w:ascii="Times New Roman" w:hAnsi="Times New Roman" w:cs="Times New Roman"/>
          <w:sz w:val="26"/>
          <w:szCs w:val="26"/>
        </w:rPr>
        <w:t xml:space="preserve">будет направлена на закупку дополнительных лицензий </w:t>
      </w:r>
      <w:proofErr w:type="spellStart"/>
      <w:r w:rsidRPr="007B3094">
        <w:rPr>
          <w:rFonts w:ascii="Times New Roman" w:hAnsi="Times New Roman" w:cs="Times New Roman"/>
          <w:sz w:val="26"/>
          <w:szCs w:val="26"/>
        </w:rPr>
        <w:t>VipNet</w:t>
      </w:r>
      <w:proofErr w:type="spellEnd"/>
      <w:r w:rsidRPr="007B3094">
        <w:rPr>
          <w:rFonts w:ascii="Times New Roman" w:hAnsi="Times New Roman" w:cs="Times New Roman"/>
          <w:sz w:val="26"/>
          <w:szCs w:val="26"/>
        </w:rPr>
        <w:t>.</w:t>
      </w:r>
    </w:p>
    <w:p w:rsidR="00CB2FE4" w:rsidRPr="00570BCD" w:rsidRDefault="00CB2FE4" w:rsidP="001B7D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A1019" w:rsidRDefault="00090D5E" w:rsidP="00090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1019">
        <w:rPr>
          <w:rFonts w:ascii="Times New Roman" w:hAnsi="Times New Roman" w:cs="Times New Roman"/>
          <w:b/>
          <w:sz w:val="26"/>
          <w:szCs w:val="26"/>
        </w:rPr>
        <w:lastRenderedPageBreak/>
        <w:t>- «Развитие транспортной системы Нефтеюганског</w:t>
      </w:r>
      <w:r w:rsidR="007A1019" w:rsidRPr="007A1019">
        <w:rPr>
          <w:rFonts w:ascii="Times New Roman" w:hAnsi="Times New Roman" w:cs="Times New Roman"/>
          <w:b/>
          <w:sz w:val="26"/>
          <w:szCs w:val="26"/>
        </w:rPr>
        <w:t>о района на 2014-2020 годы» 91,1</w:t>
      </w:r>
      <w:r w:rsidRPr="007A1019">
        <w:rPr>
          <w:rFonts w:ascii="Times New Roman" w:hAnsi="Times New Roman" w:cs="Times New Roman"/>
          <w:b/>
          <w:sz w:val="26"/>
          <w:szCs w:val="26"/>
        </w:rPr>
        <w:t>%.</w:t>
      </w:r>
      <w:r w:rsidRPr="007A1019">
        <w:rPr>
          <w:rFonts w:ascii="Times New Roman" w:hAnsi="Times New Roman" w:cs="Times New Roman"/>
          <w:sz w:val="26"/>
          <w:szCs w:val="26"/>
        </w:rPr>
        <w:t xml:space="preserve"> Исполнение по бюджету автономного округа отсутствует в связи с незапланированными расходами на отчетный период, </w:t>
      </w:r>
      <w:proofErr w:type="gramStart"/>
      <w:r w:rsidRPr="007A101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A1019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Pr="00570BCD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090D5E" w:rsidRPr="007A1019" w:rsidRDefault="007A1019" w:rsidP="00090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019">
        <w:rPr>
          <w:rFonts w:ascii="Times New Roman" w:hAnsi="Times New Roman" w:cs="Times New Roman"/>
          <w:sz w:val="26"/>
          <w:szCs w:val="26"/>
        </w:rPr>
        <w:t>Отклонения в сумме  3 344,5</w:t>
      </w:r>
      <w:r w:rsidR="00090D5E" w:rsidRPr="007A1019">
        <w:rPr>
          <w:rFonts w:ascii="Times New Roman" w:hAnsi="Times New Roman" w:cs="Times New Roman"/>
          <w:sz w:val="26"/>
          <w:szCs w:val="26"/>
        </w:rPr>
        <w:t xml:space="preserve"> тыс. рублей за счет местного бюджета, в том числе:</w:t>
      </w:r>
    </w:p>
    <w:p w:rsidR="00090D5E" w:rsidRPr="007A1019" w:rsidRDefault="00090D5E" w:rsidP="00090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019">
        <w:rPr>
          <w:rFonts w:ascii="Times New Roman" w:hAnsi="Times New Roman" w:cs="Times New Roman"/>
          <w:sz w:val="26"/>
          <w:szCs w:val="26"/>
        </w:rPr>
        <w:t>- по мероприятию 2.1. «Строительство путепро</w:t>
      </w:r>
      <w:r w:rsidR="007A1019" w:rsidRPr="007A1019">
        <w:rPr>
          <w:rFonts w:ascii="Times New Roman" w:hAnsi="Times New Roman" w:cs="Times New Roman"/>
          <w:sz w:val="26"/>
          <w:szCs w:val="26"/>
        </w:rPr>
        <w:t xml:space="preserve">вода  в </w:t>
      </w:r>
      <w:proofErr w:type="spellStart"/>
      <w:r w:rsidR="007A1019" w:rsidRPr="007A1019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7A1019" w:rsidRPr="007A1019">
        <w:rPr>
          <w:rFonts w:ascii="Times New Roman" w:hAnsi="Times New Roman" w:cs="Times New Roman"/>
          <w:sz w:val="26"/>
          <w:szCs w:val="26"/>
        </w:rPr>
        <w:t>. Салым» в сумме 2 693,1</w:t>
      </w:r>
      <w:r w:rsidRPr="007A1019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7A1019" w:rsidRPr="007A1019">
        <w:rPr>
          <w:rFonts w:ascii="Times New Roman" w:hAnsi="Times New Roman" w:cs="Times New Roman"/>
          <w:sz w:val="26"/>
          <w:szCs w:val="26"/>
        </w:rPr>
        <w:t>в связи с переносом аукциона намечено на июнь</w:t>
      </w:r>
      <w:r w:rsidRPr="007A1019">
        <w:rPr>
          <w:rFonts w:ascii="Times New Roman" w:hAnsi="Times New Roman" w:cs="Times New Roman"/>
          <w:sz w:val="26"/>
          <w:szCs w:val="26"/>
        </w:rPr>
        <w:t>,</w:t>
      </w:r>
    </w:p>
    <w:p w:rsidR="00531883" w:rsidRPr="007A1019" w:rsidRDefault="00090D5E" w:rsidP="004610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019">
        <w:rPr>
          <w:rFonts w:ascii="Times New Roman" w:hAnsi="Times New Roman" w:cs="Times New Roman"/>
          <w:sz w:val="26"/>
          <w:szCs w:val="26"/>
        </w:rPr>
        <w:t>- по мероприятию 3.1. «Содержание подъездных автомобильных дорог к сельским н</w:t>
      </w:r>
      <w:r w:rsidR="007A1019" w:rsidRPr="007A1019">
        <w:rPr>
          <w:rFonts w:ascii="Times New Roman" w:hAnsi="Times New Roman" w:cs="Times New Roman"/>
          <w:sz w:val="26"/>
          <w:szCs w:val="26"/>
        </w:rPr>
        <w:t>аселенным пунктам» в сумме 651,4</w:t>
      </w:r>
      <w:r w:rsidRPr="007A101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A1019" w:rsidRPr="007A1019">
        <w:rPr>
          <w:rFonts w:ascii="Times New Roman" w:hAnsi="Times New Roman" w:cs="Times New Roman"/>
          <w:sz w:val="26"/>
          <w:szCs w:val="26"/>
        </w:rPr>
        <w:t>.</w:t>
      </w:r>
      <w:r w:rsidRPr="007A1019">
        <w:rPr>
          <w:rFonts w:ascii="Times New Roman" w:hAnsi="Times New Roman" w:cs="Times New Roman"/>
          <w:sz w:val="26"/>
          <w:szCs w:val="26"/>
        </w:rPr>
        <w:t xml:space="preserve"> </w:t>
      </w:r>
      <w:r w:rsidR="007A1019" w:rsidRPr="007A1019">
        <w:rPr>
          <w:rFonts w:ascii="Times New Roman" w:hAnsi="Times New Roman" w:cs="Times New Roman"/>
          <w:sz w:val="26"/>
          <w:szCs w:val="26"/>
        </w:rPr>
        <w:t>Работы по заключенному 26.05.2016 муниципальному контракту по нанесению горизонтальной дорожной разметки года, выполнены в полном объеме. О</w:t>
      </w:r>
      <w:r w:rsidR="004610B4">
        <w:rPr>
          <w:rFonts w:ascii="Times New Roman" w:hAnsi="Times New Roman" w:cs="Times New Roman"/>
          <w:sz w:val="26"/>
          <w:szCs w:val="26"/>
        </w:rPr>
        <w:t>плата пройдет в июне.</w:t>
      </w:r>
    </w:p>
    <w:p w:rsidR="00570BCD" w:rsidRPr="004610B4" w:rsidRDefault="00570BCD" w:rsidP="004610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87,3%</w:t>
      </w:r>
      <w:r w:rsidR="00321D1A">
        <w:rPr>
          <w:rFonts w:ascii="Times New Roman" w:hAnsi="Times New Roman" w:cs="Times New Roman"/>
          <w:b/>
          <w:sz w:val="26"/>
          <w:szCs w:val="26"/>
        </w:rPr>
        <w:t>.</w:t>
      </w:r>
      <w:r w:rsidR="00321D1A" w:rsidRPr="00321D1A">
        <w:t xml:space="preserve"> </w:t>
      </w:r>
      <w:r w:rsidR="00321D1A">
        <w:rPr>
          <w:rFonts w:ascii="Times New Roman" w:hAnsi="Times New Roman" w:cs="Times New Roman"/>
          <w:sz w:val="26"/>
          <w:szCs w:val="26"/>
        </w:rPr>
        <w:t>Отклонение в сумме 1 553,1 тыс. рублей по мероприятию 2.4.</w:t>
      </w:r>
      <w:r w:rsidR="00321D1A" w:rsidRPr="00321D1A">
        <w:t xml:space="preserve"> </w:t>
      </w:r>
      <w:r w:rsidR="00321D1A">
        <w:t>«</w:t>
      </w:r>
      <w:r w:rsidR="00321D1A" w:rsidRPr="00321D1A">
        <w:rPr>
          <w:rFonts w:ascii="Times New Roman" w:hAnsi="Times New Roman" w:cs="Times New Roman"/>
          <w:sz w:val="26"/>
          <w:szCs w:val="26"/>
        </w:rPr>
        <w:t>Повышение экологически безопасного уровня обращения с отходами и качества жизни населения</w:t>
      </w:r>
      <w:r w:rsidR="00321D1A">
        <w:rPr>
          <w:rFonts w:ascii="Times New Roman" w:hAnsi="Times New Roman" w:cs="Times New Roman"/>
          <w:sz w:val="26"/>
          <w:szCs w:val="26"/>
        </w:rPr>
        <w:t>»</w:t>
      </w:r>
      <w:r w:rsidR="00BB67D0" w:rsidRPr="00BB67D0">
        <w:t xml:space="preserve"> </w:t>
      </w:r>
      <w:r w:rsidR="00BB67D0" w:rsidRPr="00BB67D0">
        <w:rPr>
          <w:rFonts w:ascii="Times New Roman" w:hAnsi="Times New Roman" w:cs="Times New Roman"/>
          <w:sz w:val="26"/>
          <w:szCs w:val="26"/>
        </w:rPr>
        <w:t xml:space="preserve">Трансферты  переданы в </w:t>
      </w:r>
      <w:proofErr w:type="spellStart"/>
      <w:r w:rsidR="00BB67D0" w:rsidRPr="00BB67D0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BB67D0" w:rsidRPr="00BB67D0">
        <w:rPr>
          <w:rFonts w:ascii="Times New Roman" w:hAnsi="Times New Roman" w:cs="Times New Roman"/>
          <w:sz w:val="26"/>
          <w:szCs w:val="26"/>
        </w:rPr>
        <w:t>.</w:t>
      </w:r>
      <w:r w:rsidR="00BB67D0">
        <w:rPr>
          <w:rFonts w:ascii="Times New Roman" w:hAnsi="Times New Roman" w:cs="Times New Roman"/>
          <w:sz w:val="26"/>
          <w:szCs w:val="26"/>
        </w:rPr>
        <w:t xml:space="preserve"> </w:t>
      </w:r>
      <w:r w:rsidR="00BB67D0" w:rsidRPr="00BB67D0">
        <w:rPr>
          <w:rFonts w:ascii="Times New Roman" w:hAnsi="Times New Roman" w:cs="Times New Roman"/>
          <w:sz w:val="26"/>
          <w:szCs w:val="26"/>
        </w:rPr>
        <w:t xml:space="preserve">Пойковский и сельские </w:t>
      </w:r>
      <w:proofErr w:type="gramStart"/>
      <w:r w:rsidR="00BB67D0" w:rsidRPr="00BB67D0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="00BB67D0">
        <w:rPr>
          <w:rFonts w:ascii="Times New Roman" w:hAnsi="Times New Roman" w:cs="Times New Roman"/>
          <w:sz w:val="26"/>
          <w:szCs w:val="26"/>
        </w:rPr>
        <w:t xml:space="preserve"> которые отчитываются по факту.</w:t>
      </w:r>
    </w:p>
    <w:p w:rsidR="00DB08E0" w:rsidRPr="00735DEF" w:rsidRDefault="00DB08E0" w:rsidP="000B49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DEF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</w:t>
      </w:r>
      <w:r w:rsidR="00735DEF">
        <w:rPr>
          <w:rFonts w:ascii="Times New Roman" w:hAnsi="Times New Roman" w:cs="Times New Roman"/>
          <w:b/>
          <w:sz w:val="26"/>
          <w:szCs w:val="26"/>
        </w:rPr>
        <w:t>ий район на 2014-2020 годы» 86,5</w:t>
      </w:r>
      <w:r w:rsidRPr="00735DEF">
        <w:rPr>
          <w:rFonts w:ascii="Times New Roman" w:hAnsi="Times New Roman" w:cs="Times New Roman"/>
          <w:b/>
          <w:sz w:val="26"/>
          <w:szCs w:val="26"/>
        </w:rPr>
        <w:t>%.</w:t>
      </w:r>
    </w:p>
    <w:p w:rsidR="00DB08E0" w:rsidRPr="00201CBB" w:rsidRDefault="00DB08E0" w:rsidP="00F364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5DEF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735DEF" w:rsidRPr="00735DEF">
        <w:rPr>
          <w:rFonts w:ascii="Times New Roman" w:hAnsi="Times New Roman" w:cs="Times New Roman"/>
          <w:i/>
          <w:sz w:val="26"/>
          <w:szCs w:val="26"/>
          <w:u w:val="single"/>
        </w:rPr>
        <w:t>окружному бюджету составило 85,8% (1 081,2</w:t>
      </w:r>
      <w:r w:rsidR="0032669B" w:rsidRPr="00735DE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735DEF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 </w:t>
      </w:r>
      <w:proofErr w:type="gramStart"/>
      <w:r w:rsidR="00735DEF" w:rsidRPr="00735DEF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735DEF" w:rsidRPr="00735DE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1 259,5</w:t>
      </w:r>
      <w:r w:rsidRPr="00735DEF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</w:t>
      </w:r>
      <w:r w:rsidRPr="00735DEF">
        <w:rPr>
          <w:rFonts w:ascii="Times New Roman" w:hAnsi="Times New Roman" w:cs="Times New Roman"/>
          <w:i/>
          <w:sz w:val="26"/>
          <w:szCs w:val="26"/>
        </w:rPr>
        <w:t>).  Отклонение от сетевого г</w:t>
      </w:r>
      <w:r w:rsidR="00735DEF" w:rsidRPr="00735DEF">
        <w:rPr>
          <w:rFonts w:ascii="Times New Roman" w:hAnsi="Times New Roman" w:cs="Times New Roman"/>
          <w:i/>
          <w:sz w:val="26"/>
          <w:szCs w:val="26"/>
        </w:rPr>
        <w:t>рафика в сумме 178,3</w:t>
      </w:r>
      <w:r w:rsidR="00F3649E" w:rsidRPr="00735DEF">
        <w:rPr>
          <w:rFonts w:ascii="Times New Roman" w:hAnsi="Times New Roman" w:cs="Times New Roman"/>
          <w:i/>
          <w:sz w:val="26"/>
          <w:szCs w:val="26"/>
        </w:rPr>
        <w:t xml:space="preserve"> тыс. рублей</w:t>
      </w:r>
      <w:r w:rsidR="00F3649E" w:rsidRPr="00570BCD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201CBB">
        <w:rPr>
          <w:rFonts w:ascii="Times New Roman" w:hAnsi="Times New Roman" w:cs="Times New Roman"/>
          <w:sz w:val="26"/>
          <w:szCs w:val="26"/>
        </w:rPr>
        <w:t xml:space="preserve">за счёт мероприятия 1.3. «Организация сбора и обработки информации о состоянии условий и охраны труда у работодателей и обеспечение методического руководства работой служб охраны труда </w:t>
      </w:r>
      <w:proofErr w:type="gramStart"/>
      <w:r w:rsidRPr="00201CBB">
        <w:rPr>
          <w:rFonts w:ascii="Times New Roman" w:hAnsi="Times New Roman" w:cs="Times New Roman"/>
          <w:sz w:val="26"/>
          <w:szCs w:val="26"/>
        </w:rPr>
        <w:t>в организациях в соответствии с переданными полномочиями за счет субвенций из окружного бюджета</w:t>
      </w:r>
      <w:proofErr w:type="gramEnd"/>
      <w:r w:rsidRPr="00201CBB">
        <w:rPr>
          <w:rFonts w:ascii="Times New Roman" w:hAnsi="Times New Roman" w:cs="Times New Roman"/>
          <w:sz w:val="26"/>
          <w:szCs w:val="26"/>
        </w:rPr>
        <w:t>»:</w:t>
      </w:r>
    </w:p>
    <w:p w:rsidR="00EC45D9" w:rsidRPr="00201CBB" w:rsidRDefault="00201CBB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CBB">
        <w:rPr>
          <w:rFonts w:ascii="Times New Roman" w:hAnsi="Times New Roman" w:cs="Times New Roman"/>
          <w:sz w:val="26"/>
          <w:szCs w:val="26"/>
        </w:rPr>
        <w:t>- 63,5</w:t>
      </w:r>
      <w:r w:rsidR="00EC45D9" w:rsidRPr="00201CBB">
        <w:rPr>
          <w:rFonts w:ascii="Times New Roman" w:hAnsi="Times New Roman" w:cs="Times New Roman"/>
          <w:sz w:val="26"/>
          <w:szCs w:val="26"/>
        </w:rPr>
        <w:t xml:space="preserve"> тыс. рублей выплата заработной платы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01CBB">
        <w:rPr>
          <w:rFonts w:ascii="Times New Roman" w:hAnsi="Times New Roman" w:cs="Times New Roman"/>
          <w:sz w:val="26"/>
          <w:szCs w:val="26"/>
        </w:rPr>
        <w:t xml:space="preserve">начисления по оплате труда </w:t>
      </w:r>
      <w:r w:rsidR="00EC45D9" w:rsidRPr="00201CBB">
        <w:rPr>
          <w:rFonts w:ascii="Times New Roman" w:hAnsi="Times New Roman" w:cs="Times New Roman"/>
          <w:sz w:val="26"/>
          <w:szCs w:val="26"/>
        </w:rPr>
        <w:t>за м</w:t>
      </w:r>
      <w:r w:rsidRPr="00201CBB">
        <w:rPr>
          <w:rFonts w:ascii="Times New Roman" w:hAnsi="Times New Roman" w:cs="Times New Roman"/>
          <w:sz w:val="26"/>
          <w:szCs w:val="26"/>
        </w:rPr>
        <w:t>ай  до 05 июня</w:t>
      </w:r>
      <w:r w:rsidR="00A42271" w:rsidRPr="00201CBB">
        <w:rPr>
          <w:rFonts w:ascii="Times New Roman" w:hAnsi="Times New Roman" w:cs="Times New Roman"/>
          <w:sz w:val="26"/>
          <w:szCs w:val="26"/>
        </w:rPr>
        <w:t xml:space="preserve"> </w:t>
      </w:r>
      <w:r w:rsidR="00EC45D9" w:rsidRPr="00201CBB">
        <w:rPr>
          <w:rFonts w:ascii="Times New Roman" w:hAnsi="Times New Roman" w:cs="Times New Roman"/>
          <w:sz w:val="26"/>
          <w:szCs w:val="26"/>
        </w:rPr>
        <w:t>2016,</w:t>
      </w:r>
    </w:p>
    <w:p w:rsidR="00EC45D9" w:rsidRPr="001528FD" w:rsidRDefault="00EC45D9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FD">
        <w:rPr>
          <w:rFonts w:ascii="Times New Roman" w:hAnsi="Times New Roman" w:cs="Times New Roman"/>
          <w:sz w:val="26"/>
          <w:szCs w:val="26"/>
        </w:rPr>
        <w:t xml:space="preserve">- 25,0 тыс. рублей не выставлен счет за транспортные услуги,                              </w:t>
      </w:r>
    </w:p>
    <w:p w:rsidR="00F3649E" w:rsidRPr="001528FD" w:rsidRDefault="001528FD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FD">
        <w:rPr>
          <w:rFonts w:ascii="Times New Roman" w:hAnsi="Times New Roman" w:cs="Times New Roman"/>
          <w:sz w:val="26"/>
          <w:szCs w:val="26"/>
        </w:rPr>
        <w:t>- 0,2</w:t>
      </w:r>
      <w:r w:rsidR="00EC45D9" w:rsidRPr="001528FD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F3649E" w:rsidRPr="001528FD">
        <w:rPr>
          <w:rFonts w:ascii="Times New Roman" w:hAnsi="Times New Roman" w:cs="Times New Roman"/>
          <w:sz w:val="26"/>
          <w:szCs w:val="26"/>
        </w:rPr>
        <w:t>экономия по услугам</w:t>
      </w:r>
      <w:r w:rsidR="00EC45D9" w:rsidRPr="001528FD">
        <w:rPr>
          <w:rFonts w:ascii="Times New Roman" w:hAnsi="Times New Roman" w:cs="Times New Roman"/>
          <w:sz w:val="26"/>
          <w:szCs w:val="26"/>
        </w:rPr>
        <w:t xml:space="preserve"> связи</w:t>
      </w:r>
      <w:r w:rsidR="00F3649E" w:rsidRPr="001528FD">
        <w:rPr>
          <w:rFonts w:ascii="Times New Roman" w:hAnsi="Times New Roman" w:cs="Times New Roman"/>
          <w:sz w:val="26"/>
          <w:szCs w:val="26"/>
        </w:rPr>
        <w:t>,</w:t>
      </w:r>
      <w:r w:rsidR="00EC45D9" w:rsidRPr="00152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5D9" w:rsidRPr="001528FD" w:rsidRDefault="00EC45D9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FD">
        <w:rPr>
          <w:rFonts w:ascii="Times New Roman" w:hAnsi="Times New Roman" w:cs="Times New Roman"/>
          <w:sz w:val="26"/>
          <w:szCs w:val="26"/>
        </w:rPr>
        <w:t xml:space="preserve">- </w:t>
      </w:r>
      <w:r w:rsidR="001528FD" w:rsidRPr="001528FD">
        <w:rPr>
          <w:rFonts w:ascii="Times New Roman" w:hAnsi="Times New Roman" w:cs="Times New Roman"/>
          <w:sz w:val="26"/>
          <w:szCs w:val="26"/>
        </w:rPr>
        <w:t>1,7</w:t>
      </w:r>
      <w:r w:rsidR="00F3649E" w:rsidRPr="001528FD">
        <w:rPr>
          <w:rFonts w:ascii="Times New Roman" w:hAnsi="Times New Roman" w:cs="Times New Roman"/>
          <w:sz w:val="26"/>
          <w:szCs w:val="26"/>
        </w:rPr>
        <w:t xml:space="preserve"> тыс. рублей экономия при заключении договора  </w:t>
      </w:r>
      <w:r w:rsidR="00A42271" w:rsidRPr="001528FD">
        <w:rPr>
          <w:rFonts w:ascii="Times New Roman" w:hAnsi="Times New Roman" w:cs="Times New Roman"/>
          <w:sz w:val="26"/>
          <w:szCs w:val="26"/>
        </w:rPr>
        <w:t>на курсы повышение квалификации,</w:t>
      </w:r>
    </w:p>
    <w:p w:rsidR="0032669B" w:rsidRPr="001528FD" w:rsidRDefault="0032669B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FD">
        <w:rPr>
          <w:rFonts w:ascii="Times New Roman" w:hAnsi="Times New Roman" w:cs="Times New Roman"/>
          <w:sz w:val="26"/>
          <w:szCs w:val="26"/>
        </w:rPr>
        <w:t>- 24,5 тыс. рублей остаток по договору</w:t>
      </w:r>
      <w:r w:rsidR="002465FB" w:rsidRPr="001528FD">
        <w:t xml:space="preserve"> </w:t>
      </w:r>
      <w:r w:rsidR="002465FB" w:rsidRPr="001528FD">
        <w:rPr>
          <w:rFonts w:ascii="Times New Roman" w:hAnsi="Times New Roman" w:cs="Times New Roman"/>
          <w:sz w:val="26"/>
          <w:szCs w:val="26"/>
        </w:rPr>
        <w:t>на курсы повышение квалификации</w:t>
      </w:r>
      <w:r w:rsidR="001528FD" w:rsidRPr="001528FD">
        <w:rPr>
          <w:rFonts w:ascii="Times New Roman" w:hAnsi="Times New Roman" w:cs="Times New Roman"/>
          <w:sz w:val="26"/>
          <w:szCs w:val="26"/>
        </w:rPr>
        <w:t>. Оплата пройдет  после получения диплома (срок обучения - 64 дня)</w:t>
      </w:r>
      <w:proofErr w:type="gramStart"/>
      <w:r w:rsidR="001528FD" w:rsidRPr="001528F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528FD" w:rsidRPr="00152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28FD" w:rsidRPr="001528FD">
        <w:rPr>
          <w:rFonts w:ascii="Times New Roman" w:hAnsi="Times New Roman" w:cs="Times New Roman"/>
          <w:sz w:val="26"/>
          <w:szCs w:val="26"/>
        </w:rPr>
        <w:t>Срок действия  договора до 15.06.2016),</w:t>
      </w:r>
      <w:proofErr w:type="gramEnd"/>
    </w:p>
    <w:p w:rsidR="00201CBB" w:rsidRPr="001528FD" w:rsidRDefault="001528FD" w:rsidP="001528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528FD">
        <w:rPr>
          <w:rFonts w:ascii="Times New Roman" w:hAnsi="Times New Roman" w:cs="Times New Roman"/>
          <w:sz w:val="26"/>
          <w:szCs w:val="26"/>
        </w:rPr>
        <w:t>- 3,4</w:t>
      </w:r>
      <w:r w:rsidR="002465FB" w:rsidRPr="001528FD">
        <w:rPr>
          <w:rFonts w:ascii="Times New Roman" w:hAnsi="Times New Roman" w:cs="Times New Roman"/>
          <w:sz w:val="26"/>
          <w:szCs w:val="26"/>
        </w:rPr>
        <w:t xml:space="preserve"> </w:t>
      </w:r>
      <w:r w:rsidR="00A42271" w:rsidRPr="001528FD">
        <w:rPr>
          <w:rFonts w:ascii="Times New Roman" w:hAnsi="Times New Roman" w:cs="Times New Roman"/>
          <w:sz w:val="26"/>
          <w:szCs w:val="26"/>
        </w:rPr>
        <w:t xml:space="preserve">тыс. рублей  </w:t>
      </w:r>
      <w:r w:rsidRPr="001528FD">
        <w:rPr>
          <w:rFonts w:ascii="Times New Roman" w:hAnsi="Times New Roman" w:cs="Times New Roman"/>
          <w:sz w:val="26"/>
          <w:szCs w:val="26"/>
        </w:rPr>
        <w:t xml:space="preserve">экономия по результатам запроса котировок  </w:t>
      </w:r>
      <w:r w:rsidR="00A42271" w:rsidRPr="001528FD">
        <w:rPr>
          <w:rFonts w:ascii="Times New Roman" w:hAnsi="Times New Roman" w:cs="Times New Roman"/>
          <w:sz w:val="26"/>
          <w:szCs w:val="26"/>
        </w:rPr>
        <w:t>на приобретение канцтоваров.</w:t>
      </w:r>
      <w:r w:rsidR="00A42271" w:rsidRPr="001528FD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</w:p>
    <w:p w:rsidR="001528FD" w:rsidRPr="001528FD" w:rsidRDefault="001528FD" w:rsidP="001528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528FD">
        <w:rPr>
          <w:rFonts w:ascii="Times New Roman" w:hAnsi="Times New Roman" w:cs="Times New Roman"/>
          <w:sz w:val="26"/>
          <w:szCs w:val="26"/>
        </w:rPr>
        <w:t>58,0 тыс. рублей</w:t>
      </w:r>
      <w:r w:rsidR="00201CBB" w:rsidRPr="001528FD">
        <w:rPr>
          <w:rFonts w:ascii="Times New Roman" w:hAnsi="Times New Roman" w:cs="Times New Roman"/>
          <w:sz w:val="26"/>
          <w:szCs w:val="26"/>
        </w:rPr>
        <w:t xml:space="preserve"> </w:t>
      </w:r>
      <w:r w:rsidRPr="001528FD">
        <w:rPr>
          <w:rFonts w:ascii="Times New Roman" w:hAnsi="Times New Roman" w:cs="Times New Roman"/>
          <w:sz w:val="26"/>
          <w:szCs w:val="26"/>
        </w:rPr>
        <w:t>запланировано на печатную продукцию. С</w:t>
      </w:r>
      <w:r w:rsidR="00201CBB" w:rsidRPr="001528FD">
        <w:rPr>
          <w:rFonts w:ascii="Times New Roman" w:hAnsi="Times New Roman" w:cs="Times New Roman"/>
          <w:sz w:val="26"/>
          <w:szCs w:val="26"/>
        </w:rPr>
        <w:t xml:space="preserve">обраны коммерческие предложения, разработано техническое задание, заказа на  проведение аукциона </w:t>
      </w:r>
      <w:proofErr w:type="gramStart"/>
      <w:r w:rsidRPr="001528FD">
        <w:rPr>
          <w:rFonts w:ascii="Times New Roman" w:hAnsi="Times New Roman" w:cs="Times New Roman"/>
          <w:sz w:val="26"/>
          <w:szCs w:val="26"/>
        </w:rPr>
        <w:t>размещена</w:t>
      </w:r>
      <w:proofErr w:type="gramEnd"/>
      <w:r w:rsidRPr="001528FD">
        <w:rPr>
          <w:rFonts w:ascii="Times New Roman" w:hAnsi="Times New Roman" w:cs="Times New Roman"/>
          <w:sz w:val="26"/>
          <w:szCs w:val="26"/>
        </w:rPr>
        <w:t xml:space="preserve">  </w:t>
      </w:r>
      <w:smartTag w:uri="urn:schemas-microsoft-com:office:smarttags" w:element="date">
        <w:smartTagPr>
          <w:attr w:name="Year" w:val="2016"/>
          <w:attr w:name="Day" w:val="31"/>
          <w:attr w:name="Month" w:val="05"/>
          <w:attr w:name="ls" w:val="trans"/>
        </w:smartTagPr>
        <w:r>
          <w:rPr>
            <w:rFonts w:ascii="Times New Roman" w:hAnsi="Times New Roman" w:cs="Times New Roman"/>
            <w:sz w:val="26"/>
            <w:szCs w:val="26"/>
          </w:rPr>
          <w:t>31.05.2016</w:t>
        </w:r>
      </w:smartTag>
      <w:r>
        <w:rPr>
          <w:rFonts w:ascii="Times New Roman" w:hAnsi="Times New Roman" w:cs="Times New Roman"/>
          <w:sz w:val="26"/>
          <w:szCs w:val="26"/>
        </w:rPr>
        <w:t>,</w:t>
      </w:r>
    </w:p>
    <w:p w:rsidR="00201CBB" w:rsidRPr="007B10AF" w:rsidRDefault="00201CBB" w:rsidP="007B10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FD">
        <w:rPr>
          <w:rFonts w:ascii="Times New Roman" w:hAnsi="Times New Roman" w:cs="Times New Roman"/>
          <w:sz w:val="26"/>
          <w:szCs w:val="26"/>
        </w:rPr>
        <w:t xml:space="preserve">- </w:t>
      </w:r>
      <w:r w:rsidR="001528FD" w:rsidRPr="001528FD">
        <w:rPr>
          <w:rFonts w:ascii="Times New Roman" w:hAnsi="Times New Roman" w:cs="Times New Roman"/>
          <w:sz w:val="26"/>
          <w:szCs w:val="26"/>
        </w:rPr>
        <w:t xml:space="preserve">2,0 тыс. рублей  экономия </w:t>
      </w:r>
      <w:r w:rsidRPr="001528FD">
        <w:rPr>
          <w:rFonts w:ascii="Times New Roman" w:hAnsi="Times New Roman" w:cs="Times New Roman"/>
          <w:sz w:val="26"/>
          <w:szCs w:val="26"/>
        </w:rPr>
        <w:t xml:space="preserve">по результатам запроса котировок </w:t>
      </w:r>
      <w:r w:rsidR="001528FD" w:rsidRPr="001528FD">
        <w:rPr>
          <w:rFonts w:ascii="Times New Roman" w:hAnsi="Times New Roman" w:cs="Times New Roman"/>
          <w:sz w:val="26"/>
          <w:szCs w:val="26"/>
        </w:rPr>
        <w:t xml:space="preserve">на приобретение картриджей. </w:t>
      </w:r>
    </w:p>
    <w:p w:rsidR="007343C0" w:rsidRPr="000940C5" w:rsidRDefault="00A42271" w:rsidP="00094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201C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35DEF" w:rsidRPr="00570BCD">
        <w:rPr>
          <w:rFonts w:ascii="Times New Roman" w:hAnsi="Times New Roman" w:cs="Times New Roman"/>
          <w:sz w:val="26"/>
          <w:szCs w:val="26"/>
        </w:rPr>
        <w:t>Исполнение по</w:t>
      </w:r>
      <w:r w:rsidR="00735DEF">
        <w:rPr>
          <w:rFonts w:ascii="Times New Roman" w:hAnsi="Times New Roman" w:cs="Times New Roman"/>
          <w:sz w:val="26"/>
          <w:szCs w:val="26"/>
        </w:rPr>
        <w:t xml:space="preserve"> местному бюджету составило 100,0</w:t>
      </w:r>
      <w:r w:rsidR="00735DEF" w:rsidRPr="00570BCD">
        <w:rPr>
          <w:rFonts w:ascii="Times New Roman" w:hAnsi="Times New Roman" w:cs="Times New Roman"/>
          <w:sz w:val="26"/>
          <w:szCs w:val="26"/>
        </w:rPr>
        <w:t xml:space="preserve">% </w:t>
      </w:r>
      <w:r w:rsidR="000940C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  </w:t>
      </w:r>
      <w:r w:rsidRPr="00570BC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3C0" w:rsidRPr="00570BCD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B10AF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</w:t>
      </w:r>
      <w:r w:rsidR="007B10AF" w:rsidRPr="007B10AF">
        <w:rPr>
          <w:rFonts w:ascii="Times New Roman" w:hAnsi="Times New Roman" w:cs="Times New Roman"/>
          <w:b/>
          <w:sz w:val="26"/>
          <w:szCs w:val="26"/>
        </w:rPr>
        <w:t>о района в 2014-2020 годах» 85,6</w:t>
      </w:r>
      <w:r w:rsidRPr="007B10AF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7B10AF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бюджету а</w:t>
      </w:r>
      <w:r w:rsidR="007B10AF" w:rsidRPr="007B10AF">
        <w:rPr>
          <w:rFonts w:ascii="Times New Roman" w:hAnsi="Times New Roman" w:cs="Times New Roman"/>
          <w:i/>
          <w:sz w:val="26"/>
          <w:szCs w:val="26"/>
          <w:u w:val="single"/>
        </w:rPr>
        <w:t>втономного округа составило 83,5% (29 282,9</w:t>
      </w:r>
      <w:r w:rsidRPr="007B10AF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7B10AF">
        <w:rPr>
          <w:rFonts w:ascii="Times New Roman" w:hAnsi="Times New Roman" w:cs="Times New Roman"/>
          <w:i/>
          <w:sz w:val="26"/>
          <w:szCs w:val="26"/>
          <w:u w:val="single"/>
        </w:rPr>
        <w:t>со</w:t>
      </w:r>
      <w:r w:rsidR="007B10AF" w:rsidRPr="007B10AF">
        <w:rPr>
          <w:rFonts w:ascii="Times New Roman" w:hAnsi="Times New Roman" w:cs="Times New Roman"/>
          <w:i/>
          <w:sz w:val="26"/>
          <w:szCs w:val="26"/>
          <w:u w:val="single"/>
        </w:rPr>
        <w:t>гласно</w:t>
      </w:r>
      <w:proofErr w:type="gramEnd"/>
      <w:r w:rsidR="007B10AF" w:rsidRPr="007B10A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35 061,8</w:t>
      </w:r>
      <w:r w:rsidRPr="007B10AF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</w:t>
      </w:r>
      <w:r w:rsidR="007B10AF" w:rsidRPr="007B10AF">
        <w:rPr>
          <w:rFonts w:ascii="Times New Roman" w:hAnsi="Times New Roman" w:cs="Times New Roman"/>
          <w:i/>
          <w:sz w:val="26"/>
          <w:szCs w:val="26"/>
          <w:u w:val="single"/>
        </w:rPr>
        <w:t xml:space="preserve">й). Отклонение в сумме  5 778,9 </w:t>
      </w:r>
      <w:r w:rsidRPr="007B10AF">
        <w:rPr>
          <w:rFonts w:ascii="Times New Roman" w:hAnsi="Times New Roman" w:cs="Times New Roman"/>
          <w:i/>
          <w:sz w:val="26"/>
          <w:szCs w:val="26"/>
          <w:u w:val="single"/>
        </w:rPr>
        <w:t>тыс. рублей,</w:t>
      </w:r>
      <w:r w:rsidRPr="007B10AF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:rsidR="007343C0" w:rsidRPr="00570BCD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D1E8B">
        <w:rPr>
          <w:rFonts w:ascii="Times New Roman" w:hAnsi="Times New Roman" w:cs="Times New Roman"/>
          <w:sz w:val="26"/>
          <w:szCs w:val="26"/>
        </w:rPr>
        <w:t xml:space="preserve">- по мероприятию 1.2. «Стимулирование роста производства и реализации продукции животноводства»  по  окружному бюджету в сумме </w:t>
      </w:r>
      <w:r w:rsidR="00DD1E8B" w:rsidRPr="00DD1E8B">
        <w:rPr>
          <w:rFonts w:ascii="Times New Roman" w:hAnsi="Times New Roman" w:cs="Times New Roman"/>
          <w:sz w:val="26"/>
          <w:szCs w:val="26"/>
        </w:rPr>
        <w:t xml:space="preserve">1 077,8  </w:t>
      </w:r>
      <w:r w:rsidRPr="00DD1E8B">
        <w:rPr>
          <w:rFonts w:ascii="Times New Roman" w:hAnsi="Times New Roman" w:cs="Times New Roman"/>
          <w:sz w:val="26"/>
          <w:szCs w:val="26"/>
        </w:rPr>
        <w:t xml:space="preserve">тыс. рублей, </w:t>
      </w:r>
      <w:r w:rsidRPr="00156B89">
        <w:rPr>
          <w:rFonts w:ascii="Times New Roman" w:hAnsi="Times New Roman" w:cs="Times New Roman"/>
          <w:sz w:val="26"/>
          <w:szCs w:val="26"/>
        </w:rPr>
        <w:t xml:space="preserve">по местному бюджету в сумме </w:t>
      </w:r>
      <w:r w:rsidR="00DD1E8B" w:rsidRPr="00156B89">
        <w:rPr>
          <w:rFonts w:ascii="Times New Roman" w:hAnsi="Times New Roman" w:cs="Times New Roman"/>
          <w:sz w:val="26"/>
          <w:szCs w:val="26"/>
        </w:rPr>
        <w:t xml:space="preserve"> 310,5   </w:t>
      </w:r>
      <w:r w:rsidRPr="00156B89">
        <w:rPr>
          <w:rFonts w:ascii="Times New Roman" w:hAnsi="Times New Roman" w:cs="Times New Roman"/>
          <w:sz w:val="26"/>
          <w:szCs w:val="26"/>
        </w:rPr>
        <w:t>тыс. рублей,</w:t>
      </w:r>
    </w:p>
    <w:p w:rsidR="007343C0" w:rsidRPr="00156B89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B89">
        <w:rPr>
          <w:rFonts w:ascii="Times New Roman" w:hAnsi="Times New Roman" w:cs="Times New Roman"/>
          <w:sz w:val="26"/>
          <w:szCs w:val="26"/>
        </w:rPr>
        <w:lastRenderedPageBreak/>
        <w:t>- по мероприятию 1.3. «Стимулирование роста производства (вылова) и реализации пищевой рыбы, пищ</w:t>
      </w:r>
      <w:r w:rsidR="00156B89" w:rsidRPr="00156B89">
        <w:rPr>
          <w:rFonts w:ascii="Times New Roman" w:hAnsi="Times New Roman" w:cs="Times New Roman"/>
          <w:sz w:val="26"/>
          <w:szCs w:val="26"/>
        </w:rPr>
        <w:t xml:space="preserve">евой рыбной продукции» в сумме 678,0  </w:t>
      </w:r>
      <w:r w:rsidRPr="00156B89">
        <w:rPr>
          <w:rFonts w:ascii="Times New Roman" w:hAnsi="Times New Roman" w:cs="Times New Roman"/>
          <w:sz w:val="26"/>
          <w:szCs w:val="26"/>
        </w:rPr>
        <w:t>тыс. рублей,</w:t>
      </w:r>
    </w:p>
    <w:p w:rsidR="007343C0" w:rsidRPr="00156B89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B89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156B89">
        <w:t xml:space="preserve"> «</w:t>
      </w:r>
      <w:r w:rsidRPr="00156B89">
        <w:rPr>
          <w:rFonts w:ascii="Times New Roman" w:hAnsi="Times New Roman" w:cs="Times New Roman"/>
          <w:sz w:val="26"/>
          <w:szCs w:val="26"/>
        </w:rPr>
        <w:t>Стимулирование увеличения продукции дикоросов, заготовленной на территории Нефтеюганского района, а также поддержка глубокой переработки» в сумме 86,3 тыс. рублей в связи с отказом в предоставлении субсидий на основании н</w:t>
      </w:r>
      <w:r w:rsidR="004B7B35" w:rsidRPr="00156B89">
        <w:rPr>
          <w:rFonts w:ascii="Times New Roman" w:hAnsi="Times New Roman" w:cs="Times New Roman"/>
          <w:sz w:val="26"/>
          <w:szCs w:val="26"/>
        </w:rPr>
        <w:t>аличия задолженности в ПФ и ФСС;</w:t>
      </w:r>
    </w:p>
    <w:p w:rsidR="00DD1E8B" w:rsidRPr="00BE2E81" w:rsidRDefault="004B7B35" w:rsidP="00BE2E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B89"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156B89">
        <w:t xml:space="preserve"> «</w:t>
      </w:r>
      <w:r w:rsidRPr="00156B89">
        <w:rPr>
          <w:rFonts w:ascii="Times New Roman" w:hAnsi="Times New Roman" w:cs="Times New Roman"/>
          <w:sz w:val="26"/>
          <w:szCs w:val="26"/>
        </w:rPr>
        <w:t xml:space="preserve">Стимулирование укрепления материально-технической базы предприятий и организаций всех форм собственности (за исключением личных подсобных хозяйств)» в сумме </w:t>
      </w:r>
      <w:r w:rsidR="00156B89" w:rsidRPr="00156B89">
        <w:rPr>
          <w:rFonts w:ascii="Times New Roman" w:hAnsi="Times New Roman" w:cs="Times New Roman"/>
          <w:sz w:val="26"/>
          <w:szCs w:val="26"/>
        </w:rPr>
        <w:t xml:space="preserve">3 936,5   </w:t>
      </w:r>
      <w:r w:rsidRPr="00156B89">
        <w:rPr>
          <w:rFonts w:ascii="Times New Roman" w:hAnsi="Times New Roman" w:cs="Times New Roman"/>
          <w:sz w:val="26"/>
          <w:szCs w:val="26"/>
        </w:rPr>
        <w:t>тыс. рублей в связи с  отсутствием обращений сельхоз товаропроизво</w:t>
      </w:r>
      <w:r w:rsidR="00BE2E81">
        <w:rPr>
          <w:rFonts w:ascii="Times New Roman" w:hAnsi="Times New Roman" w:cs="Times New Roman"/>
          <w:sz w:val="26"/>
          <w:szCs w:val="26"/>
        </w:rPr>
        <w:t>дителей за получением субсидий.</w:t>
      </w:r>
    </w:p>
    <w:p w:rsidR="00DD1E8B" w:rsidRPr="00570BCD" w:rsidRDefault="00DD1E8B" w:rsidP="005105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E3778" w:rsidRPr="008E1D47" w:rsidRDefault="000B2D8F" w:rsidP="008E1D4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D47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8E1D47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8E1D47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8E1D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1D47" w:rsidRPr="008E1D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5159">
        <w:rPr>
          <w:rFonts w:ascii="Times New Roman" w:hAnsi="Times New Roman" w:cs="Times New Roman"/>
          <w:b/>
          <w:sz w:val="26"/>
          <w:szCs w:val="26"/>
        </w:rPr>
        <w:t>3</w:t>
      </w:r>
      <w:r w:rsidR="00F05524" w:rsidRPr="008E1D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8E1D47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44724" w:rsidRPr="008E1D47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8E1D47">
        <w:rPr>
          <w:rFonts w:ascii="Times New Roman" w:hAnsi="Times New Roman" w:cs="Times New Roman"/>
          <w:b/>
          <w:sz w:val="26"/>
          <w:szCs w:val="26"/>
        </w:rPr>
        <w:t>:</w:t>
      </w:r>
    </w:p>
    <w:p w:rsidR="008E1D47" w:rsidRPr="003C5159" w:rsidRDefault="008E1D47" w:rsidP="008E1D4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34AD" w:rsidRPr="00CA34AD" w:rsidRDefault="003C5159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76,3%.</w:t>
      </w:r>
      <w:r w:rsidR="00CA34AD" w:rsidRPr="00CA34AD">
        <w:rPr>
          <w:rFonts w:ascii="Times New Roman" w:hAnsi="Times New Roman" w:cs="Times New Roman"/>
          <w:sz w:val="26"/>
          <w:szCs w:val="26"/>
        </w:rPr>
        <w:t xml:space="preserve"> </w:t>
      </w:r>
      <w:r w:rsidR="00CA34AD" w:rsidRPr="00CA34AD">
        <w:rPr>
          <w:rFonts w:ascii="Times New Roman" w:hAnsi="Times New Roman" w:cs="Times New Roman"/>
          <w:sz w:val="26"/>
          <w:szCs w:val="26"/>
        </w:rPr>
        <w:t>Отклонение в сумме 62 652,9 тыс. рублей, в том числе: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 xml:space="preserve">Федеральный бюджет 69,3% (1 548,7 тыс. рублей к плану </w:t>
      </w:r>
      <w:proofErr w:type="gramStart"/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2 236 тыс. рублей).</w:t>
      </w:r>
      <w:r w:rsidRPr="00CA34AD">
        <w:rPr>
          <w:rFonts w:ascii="Times New Roman" w:hAnsi="Times New Roman" w:cs="Times New Roman"/>
          <w:sz w:val="26"/>
          <w:szCs w:val="26"/>
        </w:rPr>
        <w:t xml:space="preserve"> Отклонение  в сумме 687,3 тыс. рублей по мероприятию 1.4. «Осуществление полномочий в сфере государственной регистрации актов гражданского состояния» в связи с переносом отпуска  с единовременной выплатой 1 сотрудника  на июнь 2016 года.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>Бюджет автономного округа 87,5% (20 674,8  тыс. рублей к плану согласно сетевого графика  23 621,4  тыс. рублей</w:t>
      </w:r>
      <w:r w:rsidRPr="00CA34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 xml:space="preserve"> Отклонения в сумме 2 946,6 тыс.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 xml:space="preserve"> </w:t>
      </w:r>
      <w:r w:rsidRPr="00CA34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A34AD">
        <w:rPr>
          <w:rFonts w:ascii="Times New Roman" w:hAnsi="Times New Roman" w:cs="Times New Roman"/>
          <w:sz w:val="26"/>
          <w:szCs w:val="26"/>
        </w:rPr>
        <w:t>в том числе по мероприятиям: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мероприятию 1.4. «Осуществление полномочий в сфере государственной регистрации актов гражданского состояния» в сумме  331,3 тыс. рублей в связи с переносом отпуска  с единовременной выплатой 1 сотрудника  на июнь 2016 года. Так же заработная плата и начисления на выплату по оплате труда будет произведена  05.06.2016 года,  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Муниципального Учреждения «Многофункциональный центр предоставления муниципальных и государственных услуг» Нефтеюганского района» в сумме 2 615,3 тыс. рублей, в том числе: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- 2 459,2 тыс. руб. по заработной плате в связи с вакансиями 17 штатных единиц; 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- 156,1 тыс. руб., экономия по результатам  аукциона по муниципальному контракту на видео наблюдение.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 xml:space="preserve">Местный бюджет 75,2% (179 071,7 тыс. рублей к плану </w:t>
      </w:r>
      <w:proofErr w:type="gramStart"/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CA34AD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238 090,7 тыс. рублей).</w:t>
      </w:r>
      <w:r w:rsidRPr="00CA34AD">
        <w:t xml:space="preserve"> </w:t>
      </w:r>
      <w:r w:rsidRPr="00CA34AD">
        <w:rPr>
          <w:rFonts w:ascii="Times New Roman" w:hAnsi="Times New Roman" w:cs="Times New Roman"/>
          <w:sz w:val="26"/>
          <w:szCs w:val="26"/>
        </w:rPr>
        <w:t xml:space="preserve">Отклонение в сумме 59 019,0 тыс. рублей, в том числе: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мероприятию 1.1 «Обеспечение выполнения полномочий и функций администрации Нефтеюганского района» в сумме 4 978,6 тыс. рублей в том числе: 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1.Сложилась экономия по транспортным расходам в сумме 20,0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2. Сложилась экономия по расходам содержания транспортного средства Нива в сумме 45,0 в связи с отсутствием поездок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3. Перенос командировочных расходов в сумме 38,3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3. Заработная плата и начисления на выплату по оплате труда выплачены за фактически отработанное время.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 За май заработная плата и начисления на оплату труда будут выплачены 3 июня 2016 года. Так же оплата отпусков будет произведена в июне.                                                                   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о мероприятию 1.2. 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 в сумме 7 890,4 тыс. рублей, в том числе: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1. Сложилась экономия в связи с оплатой по фактически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выставленным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 xml:space="preserve"> счет-фактурам: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по услугам связи в сумме 261,0 тыс. рублей,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транспортным услугам 274,5 тыс. рублей,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сопровождению программного комплекса 1С, 1С реестр 120,4 тыс. рублей.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уборке </w:t>
      </w:r>
      <w:proofErr w:type="spellStart"/>
      <w:r w:rsidRPr="00CA34AD">
        <w:rPr>
          <w:rFonts w:ascii="Times New Roman" w:hAnsi="Times New Roman" w:cs="Times New Roman"/>
          <w:sz w:val="26"/>
          <w:szCs w:val="26"/>
        </w:rPr>
        <w:t>територии</w:t>
      </w:r>
      <w:proofErr w:type="spellEnd"/>
      <w:r w:rsidRPr="00CA34AD">
        <w:rPr>
          <w:rFonts w:ascii="Times New Roman" w:hAnsi="Times New Roman" w:cs="Times New Roman"/>
          <w:sz w:val="26"/>
          <w:szCs w:val="26"/>
        </w:rPr>
        <w:t xml:space="preserve"> техникой 116,2 </w:t>
      </w:r>
      <w:proofErr w:type="spellStart"/>
      <w:r w:rsidRPr="00CA34A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CA34AD">
        <w:rPr>
          <w:rFonts w:ascii="Times New Roman" w:hAnsi="Times New Roman" w:cs="Times New Roman"/>
          <w:sz w:val="26"/>
          <w:szCs w:val="26"/>
        </w:rPr>
        <w:t xml:space="preserve">.;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услугам охраны здания 169,2 </w:t>
      </w:r>
      <w:proofErr w:type="spellStart"/>
      <w:r w:rsidRPr="00CA34AD">
        <w:rPr>
          <w:rFonts w:ascii="Times New Roman" w:hAnsi="Times New Roman" w:cs="Times New Roman"/>
          <w:sz w:val="26"/>
          <w:szCs w:val="26"/>
        </w:rPr>
        <w:t>тыс.ру</w:t>
      </w:r>
      <w:proofErr w:type="spellEnd"/>
      <w:r w:rsidRPr="00CA34AD">
        <w:rPr>
          <w:rFonts w:ascii="Times New Roman" w:hAnsi="Times New Roman" w:cs="Times New Roman"/>
          <w:sz w:val="26"/>
          <w:szCs w:val="26"/>
        </w:rPr>
        <w:t xml:space="preserve">.;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оплате имущественного налога 8,2 </w:t>
      </w:r>
      <w:proofErr w:type="spellStart"/>
      <w:r w:rsidRPr="00CA34A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CA34AD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сопровождению программы АС Бюджет в сумме 107,5 </w:t>
      </w:r>
      <w:proofErr w:type="spellStart"/>
      <w:r w:rsidRPr="00CA34A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CA34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2. Сложилась экономия по муниципальным контрактам: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сопровождению 1С - 5,7 тыс. рублей,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по сопровождению консультант плюс 12,5 тыс. рублей,</w:t>
      </w:r>
    </w:p>
    <w:p w:rsidR="00CA34AD" w:rsidRPr="00CA34AD" w:rsidRDefault="00CA34AD" w:rsidP="00CA34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 по ремонту оргтехники 80,8 тыс. рублей, </w:t>
      </w:r>
    </w:p>
    <w:p w:rsidR="00CA34AD" w:rsidRPr="00CA34AD" w:rsidRDefault="00CA34AD" w:rsidP="00CA34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по приобретению пожарной сигнализации 2 694,0 тыс. рублей,</w:t>
      </w:r>
    </w:p>
    <w:p w:rsidR="00CA34AD" w:rsidRPr="00CA34AD" w:rsidRDefault="00CA34AD" w:rsidP="00CA34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охране здания АНР в сумме 140,7 </w:t>
      </w:r>
      <w:proofErr w:type="spellStart"/>
      <w:r w:rsidRPr="00CA34A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CA34AD">
        <w:rPr>
          <w:rFonts w:ascii="Times New Roman" w:hAnsi="Times New Roman" w:cs="Times New Roman"/>
          <w:sz w:val="26"/>
          <w:szCs w:val="26"/>
        </w:rPr>
        <w:t>.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3. Не закончены процедуры по заключению муниципальных контрактов: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приобретению компьютерной техники 3 717,7 тыс. рублей,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приобретению материальных запасов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 xml:space="preserve"> компьютерной техники 182,0 тыс. рублей.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о мероприятию 1.3. «Дополнительное пенсионное обеспечение за выслугу лет» 1 538,9  тыс. рублей в связи с выплатой по факту.</w:t>
      </w:r>
      <w:r w:rsidRPr="00CA34AD">
        <w:t xml:space="preserve"> </w:t>
      </w:r>
      <w:r w:rsidRPr="00CA34AD">
        <w:rPr>
          <w:rFonts w:ascii="Times New Roman" w:hAnsi="Times New Roman" w:cs="Times New Roman"/>
          <w:sz w:val="26"/>
          <w:szCs w:val="26"/>
        </w:rPr>
        <w:t>Выплата единовременной поощрительной выплаты при назначении пенсии за выслугу лет перенесена на май, июнь в связи с переносом сотрудниками выхода на пенсию;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CA34AD">
        <w:t xml:space="preserve"> «</w:t>
      </w:r>
      <w:r w:rsidRPr="00CA34AD">
        <w:rPr>
          <w:rFonts w:ascii="Times New Roman" w:hAnsi="Times New Roman" w:cs="Times New Roman"/>
          <w:sz w:val="26"/>
          <w:szCs w:val="26"/>
        </w:rPr>
        <w:t xml:space="preserve">Обеспечение организации хранения, комплектования учета и использования архивных документов» в сумме 4 973,0 тыс. рублей. Закончены процедуры по заключению муниципального контракта на приобретение стеллажей для архива. 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CA34AD" w:rsidRPr="00CA34AD" w:rsidRDefault="00CA34AD" w:rsidP="00CA34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CA34AD">
        <w:t xml:space="preserve"> </w:t>
      </w:r>
      <w:r w:rsidRPr="00CA34AD">
        <w:rPr>
          <w:rFonts w:ascii="Times New Roman" w:hAnsi="Times New Roman" w:cs="Times New Roman"/>
          <w:sz w:val="26"/>
          <w:szCs w:val="26"/>
        </w:rPr>
        <w:t>в сумме 3,4 тыс. рублей в связи с изменениями стоимости обучения;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CA34AD">
        <w:t xml:space="preserve"> </w:t>
      </w:r>
      <w:r w:rsidRPr="00CA34AD">
        <w:rPr>
          <w:rFonts w:ascii="Times New Roman" w:hAnsi="Times New Roman" w:cs="Times New Roman"/>
          <w:sz w:val="26"/>
          <w:szCs w:val="26"/>
        </w:rPr>
        <w:t>39 634,7 тыс. рублей за счет статей: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 заработная плата экономия в сумме 9 752,3 тыс. рублей выплата заработной платы прошла за, счет БАО по соглашению на развитие МФЦ и  вакансий 17 штатных единиц,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 льготный проезд в сумме 1 090,6 тыс. рублей  в связи с переносом льготного отпуска сотрудников на 3 квартал 2016 года,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начисление на оплату труда в сумме 958,2 тыс. рублей экономия, за счет имеющихся вакансий 17 штатных единиц,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услуги связи 352,4 тыс. рублей оплата  по факту выставленных счет – фактур,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оплата проезда при служебных командировках - 9,6 тыс. рублей экономия  в связи с  переносом учебы по охране труда  на 3 квартал 2016 года,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транспортные услуги 4 444,0 тыс. рублей из-за позднего предоставления счетов (в конце месяца) оплата произойдет в июне,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коммунальные услуги  245,9 тыс. рублей оплата  по факту оказанных услуг,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lastRenderedPageBreak/>
        <w:t xml:space="preserve">- заправка картриджей  6,0 тыс. рублей оплата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 xml:space="preserve"> по факту оказанных услуг,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содержание МФЦ (уборка помещения, обслуживание лифта, вентиляционного оборудования, эл. сетей, пожарной сигнализации, вывоз ТБО)  -  857,0 тыс. рублей оплата по факту,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ремонт кровли в сумме 11 600,0 тыс. руб., заключается м\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>, оплата произойдет после выполненных работ в 3 квартале 2016 года;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изготовление электронно цифровой подписи в сумме 200,0 тыс. рублей оплата произойдет в июне,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 xml:space="preserve">-консультант Плюс в сумме 340,1 тыс. рублей из за </w:t>
      </w:r>
      <w:proofErr w:type="gramStart"/>
      <w:r w:rsidRPr="00CA34AD">
        <w:rPr>
          <w:rFonts w:ascii="Times New Roman" w:hAnsi="Times New Roman" w:cs="Times New Roman"/>
          <w:sz w:val="26"/>
          <w:szCs w:val="26"/>
        </w:rPr>
        <w:t>позднего</w:t>
      </w:r>
      <w:proofErr w:type="gramEnd"/>
      <w:r w:rsidRPr="00CA34AD">
        <w:rPr>
          <w:rFonts w:ascii="Times New Roman" w:hAnsi="Times New Roman" w:cs="Times New Roman"/>
          <w:sz w:val="26"/>
          <w:szCs w:val="26"/>
        </w:rPr>
        <w:t xml:space="preserve"> предоставление документов оплата  произойдет в июне,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возмещение затрат по теплу, воде, водоотведению в сумме 572,1 тыс. рублей оплата за 2 кв.  в июне, так как счета-фактуры выставляются  по квартально, согласно договора,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охрана помещения в сумме 320,0 тыс. рублей оплата за апрель произойдет в мае,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разработка документации в сумме 3 200,0 тыс. рублей  по пожарной сигнализации и системы оповещения заключается муниципальный контракт, оплата после исполнения контракта в 3 квартале,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налог на имущество в сумме 135,6 тыс. рублей,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перечисление задатка в сумме 500,0 тыс. рублей для участия в аукционе с городом  на оказание услуг по организации предоставления муниципальных услуг, в том числе в электронной форме, по принципу «одного окна» во 2 квартале;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перечисление госпошлины в сумме 4,0 тыс. рублей в июне,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закупка компьютерный техники в сумме 4 154,1 тыс. рублей готовятся документ для проведения аукциона,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приобретение картриджей в сумме 200,0 тыс. рублей  заключается муниципальный контракт,</w:t>
      </w:r>
    </w:p>
    <w:p w:rsidR="00CA34AD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приобретение канцелярских товаров в сумме 625,9 тыс. рублей оплата контракта после поставки товара в июне 2016 года,</w:t>
      </w:r>
    </w:p>
    <w:p w:rsidR="003C5159" w:rsidRPr="00CA34AD" w:rsidRDefault="00CA34AD" w:rsidP="00CA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4AD">
        <w:rPr>
          <w:rFonts w:ascii="Times New Roman" w:hAnsi="Times New Roman" w:cs="Times New Roman"/>
          <w:sz w:val="26"/>
          <w:szCs w:val="26"/>
        </w:rPr>
        <w:t>- 66,9 тыс. рублей оплата по контрактам по факту предоставления счетов на оплату.</w:t>
      </w:r>
      <w:bookmarkStart w:id="0" w:name="_GoBack"/>
      <w:bookmarkEnd w:id="0"/>
    </w:p>
    <w:p w:rsidR="000940C5" w:rsidRPr="008E1D47" w:rsidRDefault="000940C5" w:rsidP="008E1D4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EE377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EE37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E3778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EE3778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74,3%</w:t>
      </w:r>
      <w:r w:rsidRPr="00EE3778">
        <w:rPr>
          <w:rFonts w:ascii="Times New Roman" w:hAnsi="Times New Roman" w:cs="Times New Roman"/>
          <w:sz w:val="26"/>
          <w:szCs w:val="26"/>
        </w:rPr>
        <w:t xml:space="preserve"> Отклонение в общей сумме</w:t>
      </w:r>
      <w:r w:rsidRPr="00EE3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3778">
        <w:rPr>
          <w:rFonts w:ascii="Times New Roman" w:hAnsi="Times New Roman" w:cs="Times New Roman"/>
          <w:sz w:val="26"/>
          <w:szCs w:val="26"/>
        </w:rPr>
        <w:t>5 222,0 тыс. рублей, в том числе: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 xml:space="preserve">- по мероприятию 1.3. «Комплекс сооружений противопожарного запаса воды в </w:t>
      </w:r>
      <w:proofErr w:type="spellStart"/>
      <w:r w:rsidRPr="00EE3778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E3778">
        <w:rPr>
          <w:rFonts w:ascii="Times New Roman" w:hAnsi="Times New Roman" w:cs="Times New Roman"/>
          <w:sz w:val="26"/>
          <w:szCs w:val="26"/>
        </w:rPr>
        <w:t>. Салым Нефтеюганского района» в сумме 1 497,4 тыс. рублей.</w:t>
      </w:r>
      <w:r w:rsidRPr="00EE3778">
        <w:rPr>
          <w:sz w:val="26"/>
          <w:szCs w:val="26"/>
        </w:rPr>
        <w:t xml:space="preserve"> 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Заключен муниципальный контракт с ООО «Строительные ресурсы»  от 31.03.2016  № 0187300001716000024-0055565-0 на сумму 8 700,8 тыс. рублей. Выполнение работ 8 месяцев (ноябрь 2016г.).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 xml:space="preserve">- по мероприятию 2.1. «Обеспечение деятельности Единой дежурной диспетчерской службы и Службы экстренного реагирования» в сумме  3 436,5 тыс. рублей, в том числе: 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- 3,0 тыс. рублей - экономия по командировочным расходам. В связи с проведением в феврале ежегодной стажировки на базе ФКУ  «Центр управления кризисных ситуаций Главного управления МЧС России по ХМАО-Югре», учеба не состоялась;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- 21,0 тыс. рублей - оплата по факту за оказанные в 1 квартале услуги связи и предрейсовые  медосмотры;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-11,2 тыс. рублей  оплата по факту за оказанные в 1 квартале коммунальные услуги;</w:t>
      </w:r>
    </w:p>
    <w:p w:rsidR="00EE3778" w:rsidRPr="00EE3778" w:rsidRDefault="00EE3778" w:rsidP="00EE37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lastRenderedPageBreak/>
        <w:t xml:space="preserve">- 60,4 тыс. рублей оплата по факту выполненных работ за ремонт </w:t>
      </w:r>
      <w:proofErr w:type="spellStart"/>
      <w:r w:rsidRPr="00EE3778">
        <w:rPr>
          <w:rFonts w:ascii="Times New Roman" w:hAnsi="Times New Roman" w:cs="Times New Roman"/>
          <w:sz w:val="26"/>
          <w:szCs w:val="26"/>
        </w:rPr>
        <w:t>автотранспор</w:t>
      </w:r>
      <w:proofErr w:type="spellEnd"/>
      <w:r w:rsidRPr="00EE3778">
        <w:rPr>
          <w:rFonts w:ascii="Times New Roman" w:hAnsi="Times New Roman" w:cs="Times New Roman"/>
          <w:sz w:val="26"/>
          <w:szCs w:val="26"/>
        </w:rPr>
        <w:t>-</w:t>
      </w:r>
    </w:p>
    <w:p w:rsidR="00EE3778" w:rsidRPr="00EE3778" w:rsidRDefault="00EE3778" w:rsidP="00EE37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та для бесперебойного осуществления поставленных перед Службой экстренного реагирования задач;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- 44,3 тыс. рублей не произведена  оплата транспортного налога за I</w:t>
      </w:r>
      <w:r w:rsidRPr="00EE377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E3778">
        <w:rPr>
          <w:rFonts w:ascii="Times New Roman" w:hAnsi="Times New Roman" w:cs="Times New Roman"/>
          <w:sz w:val="26"/>
          <w:szCs w:val="26"/>
        </w:rPr>
        <w:t xml:space="preserve"> квартал в связи с переоформлением  транспортных средств на вновь образованное МКУ "ЕДДС" не в полном объеме;</w:t>
      </w:r>
    </w:p>
    <w:p w:rsidR="00EE3778" w:rsidRPr="00EE3778" w:rsidRDefault="00EE3778" w:rsidP="00EE37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 xml:space="preserve">-  105 тыс. рублей экономия по заработной плате и страховым взносам в связи с невыплатой премии по итогам </w:t>
      </w:r>
      <w:proofErr w:type="gramStart"/>
      <w:r w:rsidRPr="00EE3778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EE3778">
        <w:rPr>
          <w:rFonts w:ascii="Times New Roman" w:hAnsi="Times New Roman" w:cs="Times New Roman"/>
          <w:sz w:val="26"/>
          <w:szCs w:val="26"/>
        </w:rPr>
        <w:t xml:space="preserve"> уволившимся в конце 2015 сотрудникам; 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- 458,6 тыс. рублей  в связи с планируемым сокращением сотрудников (на выплату выходных пособий по сокращению), планируется к перераспределению;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-135,7 тыс. рублей остаток средств от расходов на ГСМ, в связи с передачей штатных единиц СЭР и ЕДДС в  МКУ "ЕДДС";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 xml:space="preserve">- 680,9 тыс. рублей отклонения за счет вакансий (диспетчер -1 вакансия и 2 вакансии спасателя), заработная плата и  начисления за апрель  будет выплачена  в первых числах месяца, следующего </w:t>
      </w:r>
      <w:proofErr w:type="gramStart"/>
      <w:r w:rsidRPr="00EE377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E3778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- 167,7 тыс. рублей - оплата расходов при служебных командировках по предоставлению авансового отчета;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- 337,9 тыс. рублей - оплата  за услуги связи, коммунальные услуги, приобретение и обслуживание программного продукта, а так же курсов повышения квалификации по факту выполненных работ;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- 1410,8 тыс. рублей - приобретение основных средств и материальных запасо</w:t>
      </w:r>
      <w:proofErr w:type="gramStart"/>
      <w:r w:rsidRPr="00EE3778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EE3778">
        <w:rPr>
          <w:rFonts w:ascii="Times New Roman" w:hAnsi="Times New Roman" w:cs="Times New Roman"/>
          <w:sz w:val="26"/>
          <w:szCs w:val="26"/>
        </w:rPr>
        <w:t xml:space="preserve"> освоение невозможно, в связи с увеличением цен.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 xml:space="preserve">- по мероприятию 3.1.2. «Поддержание в постоянной готовности муниципальной системы оповещения населения Нефтеюганского района» в сумме 186,6 тыс. рублей оплата за оказанные услуги по обслуживанию 14 каналов связи производится по факту; 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по мероприятию 3.3. «Организация каналов передачи данных Системы-112 (каналы передачи данных по потоку Е</w:t>
      </w:r>
      <w:proofErr w:type="gramStart"/>
      <w:r w:rsidRPr="00EE377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E3778">
        <w:rPr>
          <w:rFonts w:ascii="Times New Roman" w:hAnsi="Times New Roman" w:cs="Times New Roman"/>
          <w:sz w:val="26"/>
          <w:szCs w:val="26"/>
        </w:rPr>
        <w:t>, ДДС 01, 02, 03)» в сумме 71,3</w:t>
      </w:r>
      <w:r w:rsidRPr="00EE3778">
        <w:rPr>
          <w:rFonts w:ascii="Times New Roman" w:hAnsi="Times New Roman" w:cs="Times New Roman"/>
          <w:sz w:val="26"/>
          <w:szCs w:val="26"/>
        </w:rPr>
        <w:t xml:space="preserve"> тыс. рублей, в связи </w:t>
      </w:r>
      <w:r w:rsidRPr="00EE3778">
        <w:rPr>
          <w:rFonts w:ascii="Times New Roman" w:hAnsi="Times New Roman" w:cs="Times New Roman"/>
          <w:sz w:val="26"/>
          <w:szCs w:val="26"/>
        </w:rPr>
        <w:t>с экономией по заключенным договорам и оплатой по факту</w:t>
      </w:r>
      <w:r w:rsidRPr="00EE3778">
        <w:rPr>
          <w:rFonts w:ascii="Times New Roman" w:hAnsi="Times New Roman" w:cs="Times New Roman"/>
          <w:sz w:val="26"/>
          <w:szCs w:val="26"/>
        </w:rPr>
        <w:t>;</w:t>
      </w:r>
    </w:p>
    <w:p w:rsidR="00EE3778" w:rsidRPr="00EE3778" w:rsidRDefault="00EE3778" w:rsidP="00EE3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778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EE3778">
        <w:t xml:space="preserve"> «</w:t>
      </w:r>
      <w:r w:rsidRPr="00EE3778">
        <w:rPr>
          <w:rFonts w:ascii="Times New Roman" w:hAnsi="Times New Roman" w:cs="Times New Roman"/>
          <w:sz w:val="26"/>
          <w:szCs w:val="26"/>
        </w:rPr>
        <w:t>Подготовке персонала Центра обработки вызовов Системы – 112» на сумму 30,0 тыс. рублей в связи с тем, что запланирована подготовка обучения диспетчеров. По состоянию на 01.06.2016 принято 4 диспетчера (1 квотируемое место).</w:t>
      </w:r>
    </w:p>
    <w:p w:rsidR="00EE3778" w:rsidRPr="00570BCD" w:rsidRDefault="00EE3778" w:rsidP="00F319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95AA0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5AA0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</w:t>
      </w:r>
      <w:r w:rsidR="00795AA0" w:rsidRPr="00795AA0">
        <w:rPr>
          <w:rFonts w:ascii="Times New Roman" w:hAnsi="Times New Roman" w:cs="Times New Roman"/>
          <w:b/>
          <w:sz w:val="26"/>
          <w:szCs w:val="26"/>
        </w:rPr>
        <w:t>ий район на 2014-2020 годы» 74,0</w:t>
      </w:r>
      <w:r w:rsidRPr="00795AA0">
        <w:rPr>
          <w:rFonts w:ascii="Times New Roman" w:hAnsi="Times New Roman" w:cs="Times New Roman"/>
          <w:b/>
          <w:sz w:val="26"/>
          <w:szCs w:val="26"/>
        </w:rPr>
        <w:t>%.</w:t>
      </w:r>
      <w:r w:rsidRPr="00795AA0">
        <w:rPr>
          <w:rFonts w:ascii="Times New Roman" w:hAnsi="Times New Roman" w:cs="Times New Roman"/>
          <w:sz w:val="26"/>
          <w:szCs w:val="26"/>
        </w:rPr>
        <w:t xml:space="preserve"> </w:t>
      </w:r>
      <w:r w:rsidRPr="00795AA0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795AA0">
        <w:rPr>
          <w:rFonts w:ascii="Times New Roman" w:hAnsi="Times New Roman" w:cs="Times New Roman"/>
          <w:i/>
          <w:sz w:val="26"/>
          <w:szCs w:val="26"/>
          <w:u w:val="single"/>
        </w:rPr>
        <w:t>лнение по окружному бюджету 84,4</w:t>
      </w:r>
      <w:r w:rsidRPr="00795AA0">
        <w:rPr>
          <w:rFonts w:ascii="Times New Roman" w:hAnsi="Times New Roman" w:cs="Times New Roman"/>
          <w:i/>
          <w:sz w:val="26"/>
          <w:szCs w:val="26"/>
          <w:u w:val="single"/>
        </w:rPr>
        <w:t xml:space="preserve">% (6 063,7 тыс. рублей к плану </w:t>
      </w:r>
      <w:proofErr w:type="gramStart"/>
      <w:r w:rsidRPr="00795AA0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795AA0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795AA0" w:rsidRPr="00795AA0">
        <w:rPr>
          <w:rFonts w:ascii="Times New Roman" w:hAnsi="Times New Roman" w:cs="Times New Roman"/>
          <w:i/>
          <w:sz w:val="26"/>
          <w:szCs w:val="26"/>
          <w:u w:val="single"/>
        </w:rPr>
        <w:t xml:space="preserve">7 183,7   </w:t>
      </w:r>
      <w:r w:rsidRPr="00795AA0">
        <w:rPr>
          <w:rFonts w:ascii="Times New Roman" w:hAnsi="Times New Roman" w:cs="Times New Roman"/>
          <w:i/>
          <w:sz w:val="26"/>
          <w:szCs w:val="26"/>
          <w:u w:val="single"/>
        </w:rPr>
        <w:t>тыс. рублей).</w:t>
      </w:r>
      <w:r w:rsidR="00795AA0" w:rsidRPr="00795AA0">
        <w:rPr>
          <w:rFonts w:ascii="Times New Roman" w:hAnsi="Times New Roman" w:cs="Times New Roman"/>
          <w:sz w:val="26"/>
          <w:szCs w:val="26"/>
        </w:rPr>
        <w:t xml:space="preserve"> Отклонения в сумме 1 120,0   </w:t>
      </w:r>
      <w:r w:rsidRPr="00795AA0">
        <w:rPr>
          <w:rFonts w:ascii="Times New Roman" w:hAnsi="Times New Roman" w:cs="Times New Roman"/>
          <w:sz w:val="26"/>
          <w:szCs w:val="26"/>
        </w:rPr>
        <w:t>тыс. рублей</w:t>
      </w:r>
      <w:r w:rsidR="00795AA0">
        <w:rPr>
          <w:rFonts w:ascii="Times New Roman" w:hAnsi="Times New Roman" w:cs="Times New Roman"/>
          <w:sz w:val="26"/>
          <w:szCs w:val="26"/>
        </w:rPr>
        <w:t>, в том числе:</w:t>
      </w:r>
      <w:r w:rsidRPr="00795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AA0" w:rsidRPr="00CE2344" w:rsidRDefault="00795AA0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344">
        <w:rPr>
          <w:rFonts w:ascii="Times New Roman" w:hAnsi="Times New Roman" w:cs="Times New Roman"/>
          <w:sz w:val="26"/>
          <w:szCs w:val="26"/>
        </w:rPr>
        <w:t xml:space="preserve">- по мероприятию 1.3. «Капитальный ремонт систем теплоснабжения, водоснабжения, водоотведения и электроснабжения для подготовки к осенне-зимнему периоду» в сумме 941,3 тыс. рублей возникло в связи с ошибкой в назначении платежа в платежном поручении Департамента финансов ХМАО на лимит финансирования. В июне, после уточнения назначения платежа, кассовое исполнение </w:t>
      </w:r>
      <w:r w:rsidR="00CE2344" w:rsidRPr="00CE2344">
        <w:rPr>
          <w:rFonts w:ascii="Times New Roman" w:hAnsi="Times New Roman" w:cs="Times New Roman"/>
          <w:sz w:val="26"/>
          <w:szCs w:val="26"/>
        </w:rPr>
        <w:t>выровняется</w:t>
      </w:r>
      <w:r w:rsidRPr="00CE2344">
        <w:rPr>
          <w:rFonts w:ascii="Times New Roman" w:hAnsi="Times New Roman" w:cs="Times New Roman"/>
          <w:sz w:val="26"/>
          <w:szCs w:val="26"/>
        </w:rPr>
        <w:t xml:space="preserve"> в соответствии с сетевым графиком.</w:t>
      </w:r>
    </w:p>
    <w:p w:rsidR="00F31967" w:rsidRPr="00DD7F3F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>по мероприятию 1.3. «Предоставление субсидий на возмещение недополученных доходов организациям, осуществляющим реализ</w:t>
      </w:r>
      <w:r w:rsidR="00DD7F3F" w:rsidRPr="00DD7F3F">
        <w:rPr>
          <w:rFonts w:ascii="Times New Roman" w:hAnsi="Times New Roman" w:cs="Times New Roman"/>
          <w:sz w:val="26"/>
          <w:szCs w:val="26"/>
        </w:rPr>
        <w:t xml:space="preserve">ацию населению сжиженного газа» в сумме 178,8  тыс. рублей, </w:t>
      </w:r>
      <w:r w:rsidRPr="00DD7F3F">
        <w:rPr>
          <w:rFonts w:ascii="Times New Roman" w:hAnsi="Times New Roman" w:cs="Times New Roman"/>
          <w:sz w:val="26"/>
          <w:szCs w:val="26"/>
        </w:rPr>
        <w:t xml:space="preserve"> так как носит заявительный характер.</w:t>
      </w:r>
    </w:p>
    <w:p w:rsidR="00F31967" w:rsidRPr="00DD7F3F" w:rsidRDefault="00DD7F3F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i/>
          <w:sz w:val="26"/>
          <w:szCs w:val="26"/>
          <w:u w:val="single"/>
        </w:rPr>
        <w:t>Местный бюджет 73,0</w:t>
      </w:r>
      <w:r w:rsidR="00F31967" w:rsidRPr="00DD7F3F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Pr="00DD7F3F">
        <w:rPr>
          <w:rFonts w:ascii="Times New Roman" w:hAnsi="Times New Roman" w:cs="Times New Roman"/>
          <w:i/>
          <w:sz w:val="26"/>
          <w:szCs w:val="26"/>
          <w:u w:val="single"/>
        </w:rPr>
        <w:t xml:space="preserve">51 586,8 </w:t>
      </w:r>
      <w:r w:rsidR="00F31967" w:rsidRPr="00DD7F3F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F31967" w:rsidRPr="00DD7F3F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F31967" w:rsidRPr="00DD7F3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</w:t>
      </w:r>
      <w:r w:rsidRPr="00DD7F3F">
        <w:rPr>
          <w:rFonts w:ascii="Times New Roman" w:hAnsi="Times New Roman" w:cs="Times New Roman"/>
          <w:i/>
          <w:sz w:val="26"/>
          <w:szCs w:val="26"/>
          <w:u w:val="single"/>
        </w:rPr>
        <w:t xml:space="preserve"> 70 670,4</w:t>
      </w:r>
      <w:r w:rsidR="00F31967" w:rsidRPr="00DD7F3F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F31967" w:rsidRPr="00DD7F3F">
        <w:rPr>
          <w:rFonts w:ascii="Times New Roman" w:hAnsi="Times New Roman" w:cs="Times New Roman"/>
          <w:sz w:val="26"/>
          <w:szCs w:val="26"/>
        </w:rPr>
        <w:t xml:space="preserve"> Отклонение в сумме 10 042,2 тыс. рублей, в том числе: </w:t>
      </w:r>
    </w:p>
    <w:p w:rsidR="00F31967" w:rsidRPr="00DD7F3F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lastRenderedPageBreak/>
        <w:t>- по мероприятию 1.1. «Реконструкция, расширение, модернизация,</w:t>
      </w:r>
    </w:p>
    <w:p w:rsidR="00DD7F3F" w:rsidRPr="00DD7F3F" w:rsidRDefault="00F31967" w:rsidP="00DD7F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 xml:space="preserve">строительство объектов коммунального комплекса» в сумме </w:t>
      </w:r>
      <w:r w:rsidR="00DD7F3F" w:rsidRPr="00DD7F3F">
        <w:rPr>
          <w:rFonts w:ascii="Times New Roman" w:hAnsi="Times New Roman" w:cs="Times New Roman"/>
          <w:sz w:val="26"/>
          <w:szCs w:val="26"/>
        </w:rPr>
        <w:t>10 597,6   тыс. рублей, в том числе:</w:t>
      </w:r>
    </w:p>
    <w:p w:rsidR="00DD7F3F" w:rsidRPr="00DD7F3F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 xml:space="preserve">- по объекту   «Проект геологического изучения пресных подземных вод  для хозяйственно-питьевых и противопожарных целей в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 Нефтеюганского района» в связи с расторжением  контракта,</w:t>
      </w:r>
    </w:p>
    <w:p w:rsidR="00DD7F3F" w:rsidRPr="00DD7F3F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>- по объекту «Электроснабжение объекта «Строительство блочно-модульной водоочистной установки производительностью 25 м3/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141,1 тыс. рублей нарушен срок исполнения работ по 2 этапу, ведется претензионная работа,</w:t>
      </w:r>
    </w:p>
    <w:p w:rsidR="00DD7F3F" w:rsidRPr="00DD7F3F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 xml:space="preserve">- по объекту «Строительство блочно-модульной водоочистной установки производительностью 250 м3/сутки в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 Нефтеюганского района» 480 тыс. рублей подрядной организацией устранены замечания заказчика по проекту (II этап), документы находятся на согласовании в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УКСиЖКК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DD7F3F" w:rsidRPr="00DD7F3F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 xml:space="preserve">- по объекту «Комплекс сооружений водоснабжения, установка ВОС-100м3/сутки блочно-модульного исполнения, сети водоснабжения в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60,0 тыс. рублей устраняются замечания по сметной документации,</w:t>
      </w:r>
    </w:p>
    <w:p w:rsidR="00DD7F3F" w:rsidRPr="00DD7F3F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>- по объекту «Приобретение и монтаж локальной системы водоочистки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DD7F3F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</w:t>
      </w:r>
      <w:proofErr w:type="gramStart"/>
      <w:r w:rsidRPr="00DD7F3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DD7F3F">
        <w:rPr>
          <w:rFonts w:ascii="Times New Roman" w:hAnsi="Times New Roman" w:cs="Times New Roman"/>
          <w:sz w:val="26"/>
          <w:szCs w:val="26"/>
        </w:rPr>
        <w:t xml:space="preserve"> 950,0 тыс. рублей формируется техническое задание для проведения торгов по определению поставщика услуг,</w:t>
      </w:r>
    </w:p>
    <w:p w:rsidR="00DD7F3F" w:rsidRPr="000C118B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F3F">
        <w:rPr>
          <w:rFonts w:ascii="Times New Roman" w:hAnsi="Times New Roman" w:cs="Times New Roman"/>
          <w:sz w:val="26"/>
          <w:szCs w:val="26"/>
        </w:rPr>
        <w:t xml:space="preserve">- по объекту  «Приобретение и монтаж локальной системы водоочистки в </w:t>
      </w:r>
      <w:proofErr w:type="spellStart"/>
      <w:r w:rsidRPr="00DD7F3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D7F3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DD7F3F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2 036,0 тыс. рублей работы на </w:t>
      </w:r>
      <w:r w:rsidRPr="000C118B">
        <w:rPr>
          <w:rFonts w:ascii="Times New Roman" w:hAnsi="Times New Roman" w:cs="Times New Roman"/>
          <w:sz w:val="26"/>
          <w:szCs w:val="26"/>
        </w:rPr>
        <w:t>объекте по поставке и монтажу ведутся. Окончание работ -1 декада июня,</w:t>
      </w:r>
    </w:p>
    <w:p w:rsidR="00DD7F3F" w:rsidRPr="00CA3941" w:rsidRDefault="00DD7F3F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18B">
        <w:rPr>
          <w:rFonts w:ascii="Times New Roman" w:hAnsi="Times New Roman" w:cs="Times New Roman"/>
          <w:sz w:val="26"/>
          <w:szCs w:val="26"/>
        </w:rPr>
        <w:t>Примечание. Справкой-уведомлением №141 от 09.03.2016, в связи с отсутствием окружного финансирования,  бюджетные ассиг</w:t>
      </w:r>
      <w:r w:rsidR="000C118B" w:rsidRPr="000C118B">
        <w:rPr>
          <w:rFonts w:ascii="Times New Roman" w:hAnsi="Times New Roman" w:cs="Times New Roman"/>
          <w:sz w:val="26"/>
          <w:szCs w:val="26"/>
        </w:rPr>
        <w:t xml:space="preserve">нования в сумме    5 930,5 тыс. рублей </w:t>
      </w:r>
      <w:r w:rsidRPr="000C118B">
        <w:rPr>
          <w:rFonts w:ascii="Times New Roman" w:hAnsi="Times New Roman" w:cs="Times New Roman"/>
          <w:sz w:val="26"/>
          <w:szCs w:val="26"/>
        </w:rPr>
        <w:t>перераспределены с декабря на март для оплаты выполненных работ по муниципальному контракту № 312 от 02.12.2015г. По факту окружного финансирования выполнен перенос кассовых расходов. Ожидается перераспределение бюдж</w:t>
      </w:r>
      <w:r w:rsidR="00CA3941">
        <w:rPr>
          <w:rFonts w:ascii="Times New Roman" w:hAnsi="Times New Roman" w:cs="Times New Roman"/>
          <w:sz w:val="26"/>
          <w:szCs w:val="26"/>
        </w:rPr>
        <w:t>етных ассигнований на декабрь;</w:t>
      </w:r>
    </w:p>
    <w:p w:rsidR="00CA3941" w:rsidRDefault="00CA3941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941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CA3941">
        <w:t xml:space="preserve"> «</w:t>
      </w:r>
      <w:r w:rsidRPr="00CA3941">
        <w:rPr>
          <w:rFonts w:ascii="Times New Roman" w:hAnsi="Times New Roman" w:cs="Times New Roman"/>
          <w:sz w:val="26"/>
          <w:szCs w:val="26"/>
        </w:rPr>
        <w:t>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охраны» в сумме 5 423,9 тыс. рублей (в том числе средства поселений 700,7 тыс. рублей  л</w:t>
      </w:r>
      <w:r>
        <w:rPr>
          <w:rFonts w:ascii="Times New Roman" w:hAnsi="Times New Roman" w:cs="Times New Roman"/>
          <w:sz w:val="26"/>
          <w:szCs w:val="26"/>
        </w:rPr>
        <w:t>имит финансирования не доведен),</w:t>
      </w:r>
    </w:p>
    <w:p w:rsidR="00CA3941" w:rsidRPr="008A3FA9" w:rsidRDefault="00CA3941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FA9">
        <w:rPr>
          <w:rFonts w:ascii="Times New Roman" w:hAnsi="Times New Roman" w:cs="Times New Roman"/>
          <w:sz w:val="26"/>
          <w:szCs w:val="26"/>
        </w:rPr>
        <w:t>- 318 тыс. рублей экономия по выплате премии за 2015</w:t>
      </w:r>
      <w:r w:rsidR="008A3FA9" w:rsidRPr="008A3FA9">
        <w:rPr>
          <w:rFonts w:ascii="Times New Roman" w:hAnsi="Times New Roman" w:cs="Times New Roman"/>
          <w:sz w:val="26"/>
          <w:szCs w:val="26"/>
        </w:rPr>
        <w:t xml:space="preserve"> в связи дисциплинарными взысканиями  2-х сотрудников,</w:t>
      </w:r>
    </w:p>
    <w:p w:rsidR="008A3FA9" w:rsidRPr="008A3FA9" w:rsidRDefault="008A3FA9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FA9">
        <w:rPr>
          <w:rFonts w:ascii="Times New Roman" w:hAnsi="Times New Roman" w:cs="Times New Roman"/>
          <w:sz w:val="26"/>
          <w:szCs w:val="26"/>
        </w:rPr>
        <w:t xml:space="preserve">- 763,2 тыс. рублей </w:t>
      </w:r>
      <w:proofErr w:type="gramStart"/>
      <w:r w:rsidRPr="008A3FA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A3FA9">
        <w:rPr>
          <w:rFonts w:ascii="Times New Roman" w:hAnsi="Times New Roman" w:cs="Times New Roman"/>
          <w:sz w:val="26"/>
          <w:szCs w:val="26"/>
        </w:rPr>
        <w:t>в том числе средства поселений 0,7 тыс. рублей) экономия по заработной плате и страховым взносам в связи с больничными листами сотрудников,</w:t>
      </w:r>
    </w:p>
    <w:p w:rsidR="008A3FA9" w:rsidRPr="008A3FA9" w:rsidRDefault="008A3FA9" w:rsidP="008A3F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FA9">
        <w:rPr>
          <w:rFonts w:ascii="Times New Roman" w:hAnsi="Times New Roman" w:cs="Times New Roman"/>
          <w:sz w:val="26"/>
          <w:szCs w:val="26"/>
        </w:rPr>
        <w:t>- 1 064,4 тыс. рублей  отклонения по заработной  плате и страховым взносам в связи вакантными ставками,</w:t>
      </w:r>
    </w:p>
    <w:p w:rsidR="008A3FA9" w:rsidRPr="008A3FA9" w:rsidRDefault="008A3FA9" w:rsidP="008A3F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3FA9">
        <w:rPr>
          <w:rFonts w:ascii="Times New Roman" w:hAnsi="Times New Roman" w:cs="Times New Roman"/>
          <w:sz w:val="26"/>
          <w:szCs w:val="26"/>
        </w:rPr>
        <w:t xml:space="preserve">- </w:t>
      </w:r>
      <w:r w:rsidR="00CA3941" w:rsidRPr="008A3FA9">
        <w:rPr>
          <w:rFonts w:ascii="Times New Roman" w:hAnsi="Times New Roman" w:cs="Times New Roman"/>
          <w:sz w:val="26"/>
          <w:szCs w:val="26"/>
        </w:rPr>
        <w:t>465,5 тыс.</w:t>
      </w:r>
      <w:r w:rsidRPr="008A3FA9">
        <w:rPr>
          <w:rFonts w:ascii="Times New Roman" w:hAnsi="Times New Roman" w:cs="Times New Roman"/>
          <w:sz w:val="26"/>
          <w:szCs w:val="26"/>
        </w:rPr>
        <w:t xml:space="preserve"> рублей экономия по оплате отпускных и </w:t>
      </w:r>
      <w:r w:rsidR="00CA3941" w:rsidRPr="008A3FA9">
        <w:rPr>
          <w:rFonts w:ascii="Times New Roman" w:hAnsi="Times New Roman" w:cs="Times New Roman"/>
          <w:sz w:val="26"/>
          <w:szCs w:val="26"/>
        </w:rPr>
        <w:t xml:space="preserve">единовременной выплатой </w:t>
      </w:r>
      <w:r w:rsidRPr="008A3FA9">
        <w:rPr>
          <w:rFonts w:ascii="Times New Roman" w:hAnsi="Times New Roman" w:cs="Times New Roman"/>
          <w:sz w:val="26"/>
          <w:szCs w:val="26"/>
        </w:rPr>
        <w:t xml:space="preserve">  в связи с увольнением </w:t>
      </w:r>
      <w:r w:rsidR="00CA3941" w:rsidRPr="008A3FA9">
        <w:rPr>
          <w:rFonts w:ascii="Times New Roman" w:hAnsi="Times New Roman" w:cs="Times New Roman"/>
          <w:sz w:val="26"/>
          <w:szCs w:val="26"/>
        </w:rPr>
        <w:t>в конце 2015 и начале 2016г. (4 чел</w:t>
      </w:r>
      <w:r w:rsidRPr="008A3FA9">
        <w:rPr>
          <w:rFonts w:ascii="Times New Roman" w:hAnsi="Times New Roman" w:cs="Times New Roman"/>
          <w:sz w:val="26"/>
          <w:szCs w:val="26"/>
        </w:rPr>
        <w:t xml:space="preserve"> уволились</w:t>
      </w:r>
      <w:r w:rsidR="00CA3941" w:rsidRPr="008A3FA9">
        <w:rPr>
          <w:rFonts w:ascii="Times New Roman" w:hAnsi="Times New Roman" w:cs="Times New Roman"/>
          <w:sz w:val="26"/>
          <w:szCs w:val="26"/>
        </w:rPr>
        <w:t>) и 1 сотрудник</w:t>
      </w:r>
      <w:r w:rsidRPr="008A3FA9">
        <w:rPr>
          <w:rFonts w:ascii="Times New Roman" w:hAnsi="Times New Roman" w:cs="Times New Roman"/>
          <w:sz w:val="26"/>
          <w:szCs w:val="26"/>
        </w:rPr>
        <w:t>у</w:t>
      </w:r>
      <w:r w:rsidR="00CA3941" w:rsidRPr="008A3FA9">
        <w:rPr>
          <w:rFonts w:ascii="Times New Roman" w:hAnsi="Times New Roman" w:cs="Times New Roman"/>
          <w:sz w:val="26"/>
          <w:szCs w:val="26"/>
        </w:rPr>
        <w:t xml:space="preserve"> в связи с переносом </w:t>
      </w:r>
      <w:r w:rsidRPr="008A3FA9">
        <w:rPr>
          <w:rFonts w:ascii="Times New Roman" w:hAnsi="Times New Roman" w:cs="Times New Roman"/>
          <w:sz w:val="26"/>
          <w:szCs w:val="26"/>
        </w:rPr>
        <w:t>отпуска на более поздний период,</w:t>
      </w:r>
    </w:p>
    <w:p w:rsidR="001E571C" w:rsidRDefault="001E571C" w:rsidP="001E5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71C">
        <w:rPr>
          <w:rFonts w:ascii="Times New Roman" w:hAnsi="Times New Roman" w:cs="Times New Roman"/>
          <w:sz w:val="26"/>
          <w:szCs w:val="26"/>
        </w:rPr>
        <w:t>- 228,8 тыс. рублей  н</w:t>
      </w:r>
      <w:r w:rsidR="00CA3941" w:rsidRPr="001E571C">
        <w:rPr>
          <w:rFonts w:ascii="Times New Roman" w:hAnsi="Times New Roman" w:cs="Times New Roman"/>
          <w:sz w:val="26"/>
          <w:szCs w:val="26"/>
        </w:rPr>
        <w:t xml:space="preserve">е оплачены льготные </w:t>
      </w:r>
      <w:r w:rsidRPr="001E571C">
        <w:rPr>
          <w:rFonts w:ascii="Times New Roman" w:hAnsi="Times New Roman" w:cs="Times New Roman"/>
          <w:sz w:val="26"/>
          <w:szCs w:val="26"/>
        </w:rPr>
        <w:t xml:space="preserve"> </w:t>
      </w:r>
      <w:r w:rsidR="00CA3941" w:rsidRPr="001E571C">
        <w:rPr>
          <w:rFonts w:ascii="Times New Roman" w:hAnsi="Times New Roman" w:cs="Times New Roman"/>
          <w:sz w:val="26"/>
          <w:szCs w:val="26"/>
        </w:rPr>
        <w:t>проезды к месту проведения отпуска и обратно уволив</w:t>
      </w:r>
      <w:r w:rsidRPr="001E571C">
        <w:rPr>
          <w:rFonts w:ascii="Times New Roman" w:hAnsi="Times New Roman" w:cs="Times New Roman"/>
          <w:sz w:val="26"/>
          <w:szCs w:val="26"/>
        </w:rPr>
        <w:t>шимся сотрудникам (9 чел, в том числе</w:t>
      </w:r>
      <w:r w:rsidR="00CA3941" w:rsidRPr="001E571C">
        <w:rPr>
          <w:rFonts w:ascii="Times New Roman" w:hAnsi="Times New Roman" w:cs="Times New Roman"/>
          <w:sz w:val="26"/>
          <w:szCs w:val="26"/>
        </w:rPr>
        <w:t xml:space="preserve"> 4 иждивенца</w:t>
      </w:r>
      <w:r w:rsidRPr="001E571C">
        <w:rPr>
          <w:rFonts w:ascii="Times New Roman" w:hAnsi="Times New Roman" w:cs="Times New Roman"/>
          <w:sz w:val="26"/>
          <w:szCs w:val="26"/>
        </w:rPr>
        <w:t>)</w:t>
      </w:r>
      <w:r w:rsidR="00CA3941" w:rsidRPr="001E571C">
        <w:rPr>
          <w:rFonts w:ascii="Times New Roman" w:hAnsi="Times New Roman" w:cs="Times New Roman"/>
          <w:sz w:val="26"/>
          <w:szCs w:val="26"/>
        </w:rPr>
        <w:t>,</w:t>
      </w:r>
    </w:p>
    <w:p w:rsidR="001E571C" w:rsidRPr="00B37A74" w:rsidRDefault="00CA3941" w:rsidP="001E5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A74">
        <w:rPr>
          <w:rFonts w:ascii="Times New Roman" w:hAnsi="Times New Roman" w:cs="Times New Roman"/>
          <w:sz w:val="26"/>
          <w:szCs w:val="26"/>
        </w:rPr>
        <w:t xml:space="preserve"> </w:t>
      </w:r>
      <w:r w:rsidR="001E571C" w:rsidRPr="00B37A74">
        <w:rPr>
          <w:rFonts w:ascii="Times New Roman" w:hAnsi="Times New Roman" w:cs="Times New Roman"/>
          <w:sz w:val="26"/>
          <w:szCs w:val="26"/>
        </w:rPr>
        <w:t>-1 453,4 тыс. рублей экономия в связи с оплатой по факту транспортных, коммунальных услуг</w:t>
      </w:r>
      <w:r w:rsidRPr="00B37A74">
        <w:rPr>
          <w:rFonts w:ascii="Times New Roman" w:hAnsi="Times New Roman" w:cs="Times New Roman"/>
          <w:sz w:val="26"/>
          <w:szCs w:val="26"/>
        </w:rPr>
        <w:t xml:space="preserve">, </w:t>
      </w:r>
      <w:r w:rsidR="001E571C" w:rsidRPr="00B37A74">
        <w:rPr>
          <w:rFonts w:ascii="Times New Roman" w:hAnsi="Times New Roman" w:cs="Times New Roman"/>
          <w:sz w:val="26"/>
          <w:szCs w:val="26"/>
        </w:rPr>
        <w:t xml:space="preserve"> услуг по содержанию имущества, услуг</w:t>
      </w:r>
      <w:r w:rsidRPr="00B37A74">
        <w:rPr>
          <w:rFonts w:ascii="Times New Roman" w:hAnsi="Times New Roman" w:cs="Times New Roman"/>
          <w:sz w:val="26"/>
          <w:szCs w:val="26"/>
        </w:rPr>
        <w:t xml:space="preserve"> по ин</w:t>
      </w:r>
      <w:r w:rsidR="001E571C" w:rsidRPr="00B37A74">
        <w:rPr>
          <w:rFonts w:ascii="Times New Roman" w:hAnsi="Times New Roman" w:cs="Times New Roman"/>
          <w:sz w:val="26"/>
          <w:szCs w:val="26"/>
        </w:rPr>
        <w:t>формационным технологиям, услуг</w:t>
      </w:r>
      <w:r w:rsidRPr="00B37A74">
        <w:rPr>
          <w:rFonts w:ascii="Times New Roman" w:hAnsi="Times New Roman" w:cs="Times New Roman"/>
          <w:sz w:val="26"/>
          <w:szCs w:val="26"/>
        </w:rPr>
        <w:t xml:space="preserve"> связи, налог</w:t>
      </w:r>
      <w:r w:rsidR="001E571C" w:rsidRPr="00B37A74">
        <w:rPr>
          <w:rFonts w:ascii="Times New Roman" w:hAnsi="Times New Roman" w:cs="Times New Roman"/>
          <w:sz w:val="26"/>
          <w:szCs w:val="26"/>
        </w:rPr>
        <w:t>а</w:t>
      </w:r>
      <w:r w:rsidRPr="00B37A74">
        <w:rPr>
          <w:rFonts w:ascii="Times New Roman" w:hAnsi="Times New Roman" w:cs="Times New Roman"/>
          <w:sz w:val="26"/>
          <w:szCs w:val="26"/>
        </w:rPr>
        <w:t xml:space="preserve"> на имущ</w:t>
      </w:r>
      <w:r w:rsidR="001E571C" w:rsidRPr="00B37A74">
        <w:rPr>
          <w:rFonts w:ascii="Times New Roman" w:hAnsi="Times New Roman" w:cs="Times New Roman"/>
          <w:sz w:val="26"/>
          <w:szCs w:val="26"/>
        </w:rPr>
        <w:t>ество, членского</w:t>
      </w:r>
      <w:r w:rsidRPr="00B37A74">
        <w:rPr>
          <w:rFonts w:ascii="Times New Roman" w:hAnsi="Times New Roman" w:cs="Times New Roman"/>
          <w:sz w:val="26"/>
          <w:szCs w:val="26"/>
        </w:rPr>
        <w:t xml:space="preserve"> взнос</w:t>
      </w:r>
      <w:r w:rsidR="001E571C" w:rsidRPr="00B37A74">
        <w:rPr>
          <w:rFonts w:ascii="Times New Roman" w:hAnsi="Times New Roman" w:cs="Times New Roman"/>
          <w:sz w:val="26"/>
          <w:szCs w:val="26"/>
        </w:rPr>
        <w:t>а,</w:t>
      </w:r>
      <w:r w:rsidRPr="00B37A7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D7F3F" w:rsidRPr="00B37A74" w:rsidRDefault="001E571C" w:rsidP="001E5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A74">
        <w:rPr>
          <w:rFonts w:ascii="Times New Roman" w:hAnsi="Times New Roman" w:cs="Times New Roman"/>
          <w:sz w:val="26"/>
          <w:szCs w:val="26"/>
        </w:rPr>
        <w:lastRenderedPageBreak/>
        <w:t>- 430,6 тыс. рублей экономия по приобретению основных средств и материальных запасов</w:t>
      </w:r>
      <w:r w:rsidR="00CA3941" w:rsidRPr="00B37A74">
        <w:rPr>
          <w:rFonts w:ascii="Times New Roman" w:hAnsi="Times New Roman" w:cs="Times New Roman"/>
          <w:sz w:val="26"/>
          <w:szCs w:val="26"/>
        </w:rPr>
        <w:t xml:space="preserve"> (компьютерная техника и расходные материалы к ней, будут приобретаться в случае выхода из строя имеющегося имущества</w:t>
      </w:r>
      <w:r w:rsidR="00B37A74" w:rsidRPr="00B37A74">
        <w:rPr>
          <w:rFonts w:ascii="Times New Roman" w:hAnsi="Times New Roman" w:cs="Times New Roman"/>
          <w:sz w:val="26"/>
          <w:szCs w:val="26"/>
        </w:rPr>
        <w:t>)</w:t>
      </w:r>
      <w:r w:rsidR="00CA3941" w:rsidRPr="00B37A74">
        <w:rPr>
          <w:rFonts w:ascii="Times New Roman" w:hAnsi="Times New Roman" w:cs="Times New Roman"/>
          <w:sz w:val="26"/>
          <w:szCs w:val="26"/>
        </w:rPr>
        <w:t>.</w:t>
      </w:r>
    </w:p>
    <w:p w:rsidR="002D546F" w:rsidRPr="002D546F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6F">
        <w:rPr>
          <w:rFonts w:ascii="Times New Roman" w:hAnsi="Times New Roman" w:cs="Times New Roman"/>
          <w:sz w:val="26"/>
          <w:szCs w:val="26"/>
        </w:rPr>
        <w:t>- по мероприятию 1.6. «Обеспечение деятельности департамента строительства и жилищно-коммунального комплекса Нефтеюганского района» в сумме  1 182,3 тыс. рублей в том числе:</w:t>
      </w:r>
    </w:p>
    <w:p w:rsidR="002D546F" w:rsidRPr="002D546F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6F">
        <w:rPr>
          <w:rFonts w:ascii="Times New Roman" w:hAnsi="Times New Roman" w:cs="Times New Roman"/>
          <w:sz w:val="26"/>
          <w:szCs w:val="26"/>
        </w:rPr>
        <w:t xml:space="preserve">- 765,4 тыс. рублей заработная плата и налоги выплачиваются месяцем, следующим </w:t>
      </w:r>
      <w:proofErr w:type="gramStart"/>
      <w:r w:rsidRPr="002D546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D546F">
        <w:rPr>
          <w:rFonts w:ascii="Times New Roman" w:hAnsi="Times New Roman" w:cs="Times New Roman"/>
          <w:sz w:val="26"/>
          <w:szCs w:val="26"/>
        </w:rPr>
        <w:t xml:space="preserve"> отчетным, </w:t>
      </w:r>
    </w:p>
    <w:p w:rsidR="002D546F" w:rsidRPr="002D546F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6F">
        <w:rPr>
          <w:rFonts w:ascii="Times New Roman" w:hAnsi="Times New Roman" w:cs="Times New Roman"/>
          <w:sz w:val="26"/>
          <w:szCs w:val="26"/>
        </w:rPr>
        <w:t>- 540,4 тыс. рублей в связи с переносом графика отпусков и  изменением штатного расписания,</w:t>
      </w:r>
    </w:p>
    <w:p w:rsidR="002D546F" w:rsidRPr="002D546F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46F">
        <w:rPr>
          <w:rFonts w:ascii="Times New Roman" w:hAnsi="Times New Roman" w:cs="Times New Roman"/>
          <w:sz w:val="26"/>
          <w:szCs w:val="26"/>
        </w:rPr>
        <w:t>- 225,0 тыс. рублей в связи с переносом  оплаты проезда  к месту отдыха и обратно,</w:t>
      </w:r>
    </w:p>
    <w:p w:rsidR="00DD7F3F" w:rsidRPr="000679EF" w:rsidRDefault="002D546F" w:rsidP="000679E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2D546F">
        <w:rPr>
          <w:rFonts w:ascii="Times New Roman" w:hAnsi="Times New Roman" w:cs="Times New Roman"/>
          <w:sz w:val="26"/>
          <w:szCs w:val="26"/>
        </w:rPr>
        <w:t>- 416,9 тыс. рублей (межбюджетные трансферты) оплата транспортных услуг будет произведена в июне на основании предоставленно</w:t>
      </w:r>
      <w:r w:rsidR="000679EF">
        <w:rPr>
          <w:rFonts w:ascii="Times New Roman" w:hAnsi="Times New Roman" w:cs="Times New Roman"/>
          <w:sz w:val="26"/>
          <w:szCs w:val="26"/>
        </w:rPr>
        <w:t xml:space="preserve">й счет-фактуры за май 2016 г. </w:t>
      </w:r>
      <w:proofErr w:type="gramEnd"/>
    </w:p>
    <w:p w:rsidR="00F31967" w:rsidRDefault="00905E3C" w:rsidP="000679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>- по мероприятию 2.2.</w:t>
      </w:r>
      <w:r w:rsidRPr="000679EF">
        <w:t xml:space="preserve">  «</w:t>
      </w:r>
      <w:r w:rsidRPr="000679EF">
        <w:rPr>
          <w:rFonts w:ascii="Times New Roman" w:hAnsi="Times New Roman" w:cs="Times New Roman"/>
          <w:sz w:val="26"/>
          <w:szCs w:val="26"/>
        </w:rPr>
        <w:t>Проведение капитального ремонта общего  имущества в многоквартирных домах,  расположенных на территории  муниципального образования Нефтеюганский район» в сумме 11,3 тыс. рублей  по факту перечислена субсидия муниципального образования Нефтеюганский район Югорскому фонду капитального ремонта  МКД согласно договора от 21.01.2016 № 57/</w:t>
      </w:r>
      <w:proofErr w:type="gramStart"/>
      <w:r w:rsidRPr="000679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79EF">
        <w:rPr>
          <w:rFonts w:ascii="Times New Roman" w:hAnsi="Times New Roman" w:cs="Times New Roman"/>
          <w:sz w:val="26"/>
          <w:szCs w:val="26"/>
        </w:rPr>
        <w:t>,</w:t>
      </w:r>
    </w:p>
    <w:p w:rsidR="00301D47" w:rsidRDefault="00301D47" w:rsidP="000679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2.4</w:t>
      </w:r>
      <w:r w:rsidRPr="00301D4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301D47">
        <w:rPr>
          <w:rFonts w:ascii="Times New Roman" w:hAnsi="Times New Roman" w:cs="Times New Roman"/>
          <w:sz w:val="26"/>
          <w:szCs w:val="26"/>
        </w:rPr>
        <w:t>Иные межбюджетные трансферты (на благоустройство территорий городского/сельских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» в сумме  </w:t>
      </w:r>
      <w:r w:rsidRPr="00301D47">
        <w:rPr>
          <w:rFonts w:ascii="Times New Roman" w:hAnsi="Times New Roman" w:cs="Times New Roman"/>
          <w:sz w:val="26"/>
          <w:szCs w:val="26"/>
        </w:rPr>
        <w:t xml:space="preserve">362,0 </w:t>
      </w:r>
      <w:r>
        <w:rPr>
          <w:rFonts w:ascii="Times New Roman" w:hAnsi="Times New Roman" w:cs="Times New Roman"/>
          <w:sz w:val="26"/>
          <w:szCs w:val="26"/>
        </w:rPr>
        <w:t>тыс. рублей,</w:t>
      </w:r>
      <w:r w:rsidRPr="00301D4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301D47" w:rsidRDefault="00301D47" w:rsidP="00301D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3.1.1 «</w:t>
      </w:r>
      <w:r w:rsidRPr="00301D47">
        <w:rPr>
          <w:rFonts w:ascii="Times New Roman" w:hAnsi="Times New Roman" w:cs="Times New Roman"/>
          <w:sz w:val="26"/>
          <w:szCs w:val="26"/>
        </w:rPr>
        <w:t>Реализация мероприятий по результатам проведенных энергетических обследований бюджетных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01D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</w:p>
    <w:p w:rsidR="00301D47" w:rsidRDefault="00301D47" w:rsidP="00301D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D47">
        <w:rPr>
          <w:rFonts w:ascii="Times New Roman" w:hAnsi="Times New Roman" w:cs="Times New Roman"/>
          <w:sz w:val="26"/>
          <w:szCs w:val="26"/>
        </w:rPr>
        <w:t xml:space="preserve">1 281,4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301D47">
        <w:rPr>
          <w:rFonts w:ascii="Times New Roman" w:hAnsi="Times New Roman" w:cs="Times New Roman"/>
          <w:sz w:val="26"/>
          <w:szCs w:val="26"/>
        </w:rPr>
        <w:t xml:space="preserve">  </w:t>
      </w:r>
      <w:r w:rsidR="0086077A">
        <w:rPr>
          <w:rFonts w:ascii="Times New Roman" w:hAnsi="Times New Roman" w:cs="Times New Roman"/>
          <w:sz w:val="26"/>
          <w:szCs w:val="26"/>
        </w:rPr>
        <w:t>в связи с тем, что муниципальный контракт с ООО «</w:t>
      </w:r>
      <w:proofErr w:type="spellStart"/>
      <w:r w:rsidR="0086077A">
        <w:rPr>
          <w:rFonts w:ascii="Times New Roman" w:hAnsi="Times New Roman" w:cs="Times New Roman"/>
          <w:sz w:val="26"/>
          <w:szCs w:val="26"/>
        </w:rPr>
        <w:t>Монтажсройкомплекс</w:t>
      </w:r>
      <w:proofErr w:type="spellEnd"/>
      <w:r w:rsidR="0086077A">
        <w:rPr>
          <w:rFonts w:ascii="Times New Roman" w:hAnsi="Times New Roman" w:cs="Times New Roman"/>
          <w:sz w:val="26"/>
          <w:szCs w:val="26"/>
        </w:rPr>
        <w:t>» на капитальный ремонт НРМДОБУ д/с «</w:t>
      </w:r>
      <w:proofErr w:type="spellStart"/>
      <w:r w:rsidR="0086077A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="0086077A">
        <w:rPr>
          <w:rFonts w:ascii="Times New Roman" w:hAnsi="Times New Roman" w:cs="Times New Roman"/>
          <w:sz w:val="26"/>
          <w:szCs w:val="26"/>
        </w:rPr>
        <w:t>»</w:t>
      </w:r>
      <w:r w:rsidR="0086077A" w:rsidRPr="008607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077A" w:rsidRPr="0086077A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86077A" w:rsidRPr="0086077A">
        <w:rPr>
          <w:rFonts w:ascii="Times New Roman" w:hAnsi="Times New Roman" w:cs="Times New Roman"/>
          <w:sz w:val="26"/>
          <w:szCs w:val="26"/>
        </w:rPr>
        <w:t>.</w:t>
      </w:r>
      <w:r w:rsidR="0086077A">
        <w:rPr>
          <w:rFonts w:ascii="Times New Roman" w:hAnsi="Times New Roman" w:cs="Times New Roman"/>
          <w:sz w:val="26"/>
          <w:szCs w:val="26"/>
        </w:rPr>
        <w:t xml:space="preserve"> </w:t>
      </w:r>
      <w:r w:rsidR="0086077A" w:rsidRPr="0086077A">
        <w:rPr>
          <w:rFonts w:ascii="Times New Roman" w:hAnsi="Times New Roman" w:cs="Times New Roman"/>
          <w:sz w:val="26"/>
          <w:szCs w:val="26"/>
        </w:rPr>
        <w:t>Пойковский</w:t>
      </w:r>
      <w:r w:rsidR="0086077A">
        <w:rPr>
          <w:rFonts w:ascii="Times New Roman" w:hAnsi="Times New Roman" w:cs="Times New Roman"/>
          <w:sz w:val="26"/>
          <w:szCs w:val="26"/>
        </w:rPr>
        <w:t xml:space="preserve"> заключен </w:t>
      </w:r>
      <w:r w:rsidR="0086077A" w:rsidRPr="0086077A">
        <w:rPr>
          <w:rFonts w:ascii="Times New Roman" w:hAnsi="Times New Roman" w:cs="Times New Roman"/>
          <w:sz w:val="26"/>
          <w:szCs w:val="26"/>
        </w:rPr>
        <w:t xml:space="preserve"> 04.05.2016 </w:t>
      </w:r>
      <w:r w:rsidR="0086077A">
        <w:rPr>
          <w:rFonts w:ascii="Times New Roman" w:hAnsi="Times New Roman" w:cs="Times New Roman"/>
          <w:sz w:val="26"/>
          <w:szCs w:val="26"/>
        </w:rPr>
        <w:t>(</w:t>
      </w:r>
      <w:r w:rsidR="0086077A" w:rsidRPr="0086077A">
        <w:rPr>
          <w:rFonts w:ascii="Times New Roman" w:hAnsi="Times New Roman" w:cs="Times New Roman"/>
          <w:sz w:val="26"/>
          <w:szCs w:val="26"/>
        </w:rPr>
        <w:t>№ 73 на сумму 9</w:t>
      </w:r>
      <w:r w:rsidR="0086077A">
        <w:rPr>
          <w:rFonts w:ascii="Times New Roman" w:hAnsi="Times New Roman" w:cs="Times New Roman"/>
          <w:sz w:val="26"/>
          <w:szCs w:val="26"/>
        </w:rPr>
        <w:t xml:space="preserve"> </w:t>
      </w:r>
      <w:r w:rsidR="0086077A" w:rsidRPr="0086077A">
        <w:rPr>
          <w:rFonts w:ascii="Times New Roman" w:hAnsi="Times New Roman" w:cs="Times New Roman"/>
          <w:sz w:val="26"/>
          <w:szCs w:val="26"/>
        </w:rPr>
        <w:t>312,1 тыс.</w:t>
      </w:r>
      <w:r w:rsidR="0086077A">
        <w:rPr>
          <w:rFonts w:ascii="Times New Roman" w:hAnsi="Times New Roman" w:cs="Times New Roman"/>
          <w:sz w:val="26"/>
          <w:szCs w:val="26"/>
        </w:rPr>
        <w:t xml:space="preserve"> рублей) Срок исполнения 93 рабочих дня. Оплата производится по окончании работ.</w:t>
      </w:r>
      <w:r w:rsidR="0086077A" w:rsidRPr="00860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D47" w:rsidRDefault="004E7254" w:rsidP="004E7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мероприятиям 4.1. «</w:t>
      </w:r>
      <w:r w:rsidRPr="004E7254">
        <w:rPr>
          <w:rFonts w:ascii="Times New Roman" w:hAnsi="Times New Roman" w:cs="Times New Roman"/>
          <w:sz w:val="26"/>
          <w:szCs w:val="26"/>
        </w:rPr>
        <w:t>Вывоз ТБО</w:t>
      </w:r>
      <w:r>
        <w:rPr>
          <w:rFonts w:ascii="Times New Roman" w:hAnsi="Times New Roman" w:cs="Times New Roman"/>
          <w:sz w:val="26"/>
          <w:szCs w:val="26"/>
        </w:rPr>
        <w:t>» в сумме 2,2 тыс. рублей  и 4.2. «</w:t>
      </w:r>
      <w:r w:rsidRPr="004E7254">
        <w:rPr>
          <w:rFonts w:ascii="Times New Roman" w:hAnsi="Times New Roman" w:cs="Times New Roman"/>
          <w:sz w:val="26"/>
          <w:szCs w:val="26"/>
        </w:rPr>
        <w:t>Завоз воды</w:t>
      </w:r>
      <w:r>
        <w:rPr>
          <w:rFonts w:ascii="Times New Roman" w:hAnsi="Times New Roman" w:cs="Times New Roman"/>
          <w:sz w:val="26"/>
          <w:szCs w:val="26"/>
        </w:rPr>
        <w:t>» в сумме 1,7 тыс. рублей оплата производится по факту выполненных работ.</w:t>
      </w:r>
    </w:p>
    <w:p w:rsidR="00301D47" w:rsidRDefault="00301D47" w:rsidP="000679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D47" w:rsidRPr="00301D47" w:rsidRDefault="00301D47" w:rsidP="001434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C14" w:rsidRPr="00072C14" w:rsidRDefault="00072C14" w:rsidP="00DD0C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3D5" w:rsidRDefault="00377AE7" w:rsidP="007343C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11B">
        <w:rPr>
          <w:rFonts w:ascii="Times New Roman" w:hAnsi="Times New Roman" w:cs="Times New Roman"/>
          <w:b/>
          <w:sz w:val="26"/>
          <w:szCs w:val="26"/>
        </w:rPr>
        <w:t>От 40% до 60%</w:t>
      </w:r>
      <w:r w:rsidR="000628CD" w:rsidRPr="0001211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F8768E" w:rsidRPr="00012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211B">
        <w:rPr>
          <w:rFonts w:ascii="Times New Roman" w:hAnsi="Times New Roman" w:cs="Times New Roman"/>
          <w:b/>
          <w:sz w:val="26"/>
          <w:szCs w:val="26"/>
        </w:rPr>
        <w:t>2</w:t>
      </w:r>
      <w:r w:rsidR="003178CE" w:rsidRPr="00012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68E" w:rsidRPr="0001211B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01211B">
        <w:rPr>
          <w:rFonts w:ascii="Times New Roman" w:hAnsi="Times New Roman" w:cs="Times New Roman"/>
          <w:b/>
          <w:sz w:val="26"/>
          <w:szCs w:val="26"/>
        </w:rPr>
        <w:t>ы</w:t>
      </w:r>
    </w:p>
    <w:p w:rsidR="00143471" w:rsidRPr="0001211B" w:rsidRDefault="00143471" w:rsidP="0014347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6CE9" w:rsidRPr="00112BF1" w:rsidRDefault="00326CE9" w:rsidP="00107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1B">
        <w:rPr>
          <w:rFonts w:ascii="Times New Roman" w:hAnsi="Times New Roman" w:cs="Times New Roman"/>
          <w:b/>
          <w:sz w:val="26"/>
          <w:szCs w:val="26"/>
        </w:rPr>
        <w:t>- «Профилактика экстремизма</w:t>
      </w:r>
      <w:r w:rsidRPr="00326CE9">
        <w:rPr>
          <w:rFonts w:ascii="Times New Roman" w:hAnsi="Times New Roman" w:cs="Times New Roman"/>
          <w:b/>
          <w:sz w:val="26"/>
          <w:szCs w:val="26"/>
        </w:rPr>
        <w:t xml:space="preserve">, гармонизация межэтнических и межкультурных отношений </w:t>
      </w:r>
      <w:proofErr w:type="gramStart"/>
      <w:r w:rsidRPr="00326CE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326C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26CE9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326CE9">
        <w:rPr>
          <w:rFonts w:ascii="Times New Roman" w:hAnsi="Times New Roman" w:cs="Times New Roman"/>
          <w:b/>
          <w:sz w:val="26"/>
          <w:szCs w:val="26"/>
        </w:rPr>
        <w:t xml:space="preserve"> районе  на 2014-2020 годы»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6CE9">
        <w:rPr>
          <w:rFonts w:ascii="Times New Roman" w:hAnsi="Times New Roman" w:cs="Times New Roman"/>
          <w:b/>
          <w:sz w:val="26"/>
          <w:szCs w:val="26"/>
        </w:rPr>
        <w:t xml:space="preserve"> 49,0%.</w:t>
      </w:r>
      <w:r w:rsidR="00112BF1" w:rsidRPr="00112BF1">
        <w:t xml:space="preserve"> </w:t>
      </w:r>
      <w:r w:rsidR="00112BF1">
        <w:t xml:space="preserve"> </w:t>
      </w:r>
      <w:r w:rsidR="00112BF1">
        <w:rPr>
          <w:rFonts w:ascii="Times New Roman" w:hAnsi="Times New Roman" w:cs="Times New Roman"/>
          <w:sz w:val="26"/>
          <w:szCs w:val="26"/>
        </w:rPr>
        <w:t>Отклонение в сумме 172,5</w:t>
      </w:r>
      <w:r w:rsidR="00112BF1" w:rsidRPr="00112BF1">
        <w:rPr>
          <w:rFonts w:ascii="Times New Roman" w:hAnsi="Times New Roman" w:cs="Times New Roman"/>
          <w:sz w:val="26"/>
          <w:szCs w:val="26"/>
        </w:rPr>
        <w:t xml:space="preserve"> тыс. рублей  </w:t>
      </w:r>
    </w:p>
    <w:p w:rsidR="00326CE9" w:rsidRPr="00112BF1" w:rsidRDefault="00112BF1" w:rsidP="00112B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BF1">
        <w:rPr>
          <w:rFonts w:ascii="Times New Roman" w:hAnsi="Times New Roman" w:cs="Times New Roman"/>
          <w:sz w:val="26"/>
          <w:szCs w:val="26"/>
        </w:rPr>
        <w:t xml:space="preserve">- по мероприятию 2.2. </w:t>
      </w:r>
      <w:proofErr w:type="gramStart"/>
      <w:r w:rsidRPr="00112BF1">
        <w:rPr>
          <w:rFonts w:ascii="Times New Roman" w:hAnsi="Times New Roman" w:cs="Times New Roman"/>
          <w:sz w:val="26"/>
          <w:szCs w:val="26"/>
        </w:rPr>
        <w:t>«Подготовка, профессиональная переподготовка, повышение квалификации специалистов, работающих с подростками и молодежью в сфере профилактики экстремизма, межнациональных отношений» в сумме – 178,0 тыс. рублей в связи с тем, что обучающий семинар имеет два модуля: очный (который состоялся 27.05.2016) и дистанционный (который состоится с 28.05 по 08.06.2016) оплата будет осуществлена по окончанию обучения, в июне 2016 года,</w:t>
      </w:r>
      <w:proofErr w:type="gramEnd"/>
    </w:p>
    <w:p w:rsidR="00326CE9" w:rsidRPr="00903B26" w:rsidRDefault="00112BF1" w:rsidP="00903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BF1">
        <w:rPr>
          <w:rFonts w:ascii="Times New Roman" w:hAnsi="Times New Roman" w:cs="Times New Roman"/>
          <w:sz w:val="26"/>
          <w:szCs w:val="26"/>
        </w:rPr>
        <w:t>- по мероприятию 2.3. «Реализация информационно-пропагандистских мероприятий, направленных на противодействие идеологии экстремизма, гармонизацию межнациональных отношений, укрепление единства российской нации» в сумме + 5.5 тыс. рублей  произведена незапланированная оплата по договору  в связи с высвободившимися средствами в результате образовавшейся экономии от проведенного ранее аукциона в электронной форме.</w:t>
      </w:r>
    </w:p>
    <w:p w:rsidR="00570BCD" w:rsidRPr="00570BCD" w:rsidRDefault="00570BCD" w:rsidP="0057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lastRenderedPageBreak/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>41,2%.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окружному бюджету 100,0% </w:t>
      </w:r>
    </w:p>
    <w:p w:rsidR="00570BCD" w:rsidRPr="00570BCD" w:rsidRDefault="00570BCD" w:rsidP="0057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CD">
        <w:rPr>
          <w:rFonts w:ascii="Times New Roman" w:hAnsi="Times New Roman" w:cs="Times New Roman"/>
          <w:sz w:val="26"/>
          <w:szCs w:val="26"/>
        </w:rPr>
        <w:t>Исполнение по местному бюджету составило 23,5% (160,0</w:t>
      </w:r>
      <w:r w:rsidRPr="00570BCD">
        <w:t xml:space="preserve"> </w:t>
      </w:r>
      <w:r w:rsidRPr="00570BCD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570BC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570BCD">
        <w:rPr>
          <w:rFonts w:ascii="Times New Roman" w:hAnsi="Times New Roman" w:cs="Times New Roman"/>
          <w:sz w:val="26"/>
          <w:szCs w:val="26"/>
        </w:rPr>
        <w:t xml:space="preserve"> сетевого графика  680,0 тыс. рублей). Отклонение в сумме 520,0 тыс. рублей по мероприятию 1.4. </w:t>
      </w:r>
      <w:proofErr w:type="gramStart"/>
      <w:r w:rsidRPr="00570BCD">
        <w:rPr>
          <w:rFonts w:ascii="Times New Roman" w:hAnsi="Times New Roman" w:cs="Times New Roman"/>
          <w:sz w:val="26"/>
          <w:szCs w:val="26"/>
        </w:rPr>
        <w:t>«Организация транспортного обеспечения (вертолет) по оказанию медицинской помощи жителям юрт из числа коренных малочисленных народов Севера: для профилактических осмотров, вакцинации детей и т.д., а также для осуществления контроля за использованием и охраной земель в местах традиционного проживания и хозяйственной деятельности малочисленных народов Севера» в связи с тем, что вылет состоялся 31.05.2016 оплата будет произведена в июне.</w:t>
      </w:r>
      <w:proofErr w:type="gramEnd"/>
    </w:p>
    <w:p w:rsidR="00107F2D" w:rsidRPr="00570BCD" w:rsidRDefault="00107F2D" w:rsidP="00107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088B" w:rsidRPr="0001211B" w:rsidRDefault="002D1B38" w:rsidP="00345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11B">
        <w:rPr>
          <w:rFonts w:ascii="Times New Roman" w:hAnsi="Times New Roman" w:cs="Times New Roman"/>
          <w:b/>
          <w:sz w:val="26"/>
          <w:szCs w:val="26"/>
        </w:rPr>
        <w:t>•</w:t>
      </w:r>
      <w:r w:rsidRPr="0001211B">
        <w:rPr>
          <w:b/>
        </w:rPr>
        <w:t xml:space="preserve"> </w:t>
      </w:r>
      <w:r w:rsidR="0001211B" w:rsidRPr="0001211B">
        <w:rPr>
          <w:rFonts w:ascii="Times New Roman" w:hAnsi="Times New Roman" w:cs="Times New Roman"/>
          <w:b/>
          <w:sz w:val="26"/>
          <w:szCs w:val="26"/>
        </w:rPr>
        <w:t>До 40% - нет</w:t>
      </w:r>
      <w:r w:rsidR="0014088B" w:rsidRPr="0001211B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7F345E" w:rsidRPr="00570BCD" w:rsidRDefault="007F345E" w:rsidP="00111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570BCD" w:rsidRDefault="000B68A0" w:rsidP="0044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CD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570BCD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за</w:t>
      </w:r>
      <w:r w:rsidR="00E31F4F" w:rsidRPr="00570BCD">
        <w:t xml:space="preserve"> </w:t>
      </w:r>
      <w:r w:rsidR="00570BCD" w:rsidRPr="00570BCD">
        <w:rPr>
          <w:rFonts w:ascii="Times New Roman" w:eastAsia="Times New Roman" w:hAnsi="Times New Roman" w:cs="Times New Roman"/>
          <w:sz w:val="26"/>
          <w:szCs w:val="26"/>
          <w:lang w:eastAsia="zh-CN"/>
        </w:rPr>
        <w:t>май</w:t>
      </w:r>
      <w:r w:rsidR="00F8768E" w:rsidRPr="00570B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1F4F" w:rsidRPr="00570BCD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570B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570BCD" w:rsidRDefault="00A143AE" w:rsidP="003454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72C3A" w:rsidRPr="00570BCD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70BCD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70BCD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70BCD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570BCD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A879B8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2C57C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D763F" w:rsidRPr="002C57C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0847"/>
    <w:rsid w:val="00001D2A"/>
    <w:rsid w:val="00002241"/>
    <w:rsid w:val="0000398C"/>
    <w:rsid w:val="00003E6B"/>
    <w:rsid w:val="00004872"/>
    <w:rsid w:val="00005B4B"/>
    <w:rsid w:val="000075BB"/>
    <w:rsid w:val="0001211B"/>
    <w:rsid w:val="000129C0"/>
    <w:rsid w:val="00013C31"/>
    <w:rsid w:val="00015142"/>
    <w:rsid w:val="000172BF"/>
    <w:rsid w:val="0002095E"/>
    <w:rsid w:val="00021254"/>
    <w:rsid w:val="00022C89"/>
    <w:rsid w:val="000251BA"/>
    <w:rsid w:val="00030ABF"/>
    <w:rsid w:val="00031290"/>
    <w:rsid w:val="0003226D"/>
    <w:rsid w:val="00033C05"/>
    <w:rsid w:val="00035C3E"/>
    <w:rsid w:val="0003668A"/>
    <w:rsid w:val="00036F59"/>
    <w:rsid w:val="00037CC2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2B76"/>
    <w:rsid w:val="00053646"/>
    <w:rsid w:val="00056B16"/>
    <w:rsid w:val="00057B34"/>
    <w:rsid w:val="00062212"/>
    <w:rsid w:val="00062412"/>
    <w:rsid w:val="00062892"/>
    <w:rsid w:val="000628CD"/>
    <w:rsid w:val="00062F7C"/>
    <w:rsid w:val="00064130"/>
    <w:rsid w:val="000653E9"/>
    <w:rsid w:val="000679EF"/>
    <w:rsid w:val="00072C14"/>
    <w:rsid w:val="00072EB7"/>
    <w:rsid w:val="00074487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307"/>
    <w:rsid w:val="00090D5E"/>
    <w:rsid w:val="00092860"/>
    <w:rsid w:val="000940C5"/>
    <w:rsid w:val="00094125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6043"/>
    <w:rsid w:val="000B612E"/>
    <w:rsid w:val="000B6591"/>
    <w:rsid w:val="000B68A0"/>
    <w:rsid w:val="000C033D"/>
    <w:rsid w:val="000C0BD7"/>
    <w:rsid w:val="000C1171"/>
    <w:rsid w:val="000C118B"/>
    <w:rsid w:val="000C2035"/>
    <w:rsid w:val="000C2325"/>
    <w:rsid w:val="000C2711"/>
    <w:rsid w:val="000C3B43"/>
    <w:rsid w:val="000C583A"/>
    <w:rsid w:val="000C664F"/>
    <w:rsid w:val="000D1041"/>
    <w:rsid w:val="000D2FAE"/>
    <w:rsid w:val="000D2FD9"/>
    <w:rsid w:val="000D3739"/>
    <w:rsid w:val="000D43ED"/>
    <w:rsid w:val="000D4C62"/>
    <w:rsid w:val="000D5370"/>
    <w:rsid w:val="000D6DD9"/>
    <w:rsid w:val="000D7892"/>
    <w:rsid w:val="000E120D"/>
    <w:rsid w:val="000E7D24"/>
    <w:rsid w:val="000F1E84"/>
    <w:rsid w:val="000F39E5"/>
    <w:rsid w:val="000F3D9E"/>
    <w:rsid w:val="000F4594"/>
    <w:rsid w:val="001019E7"/>
    <w:rsid w:val="00102915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70C"/>
    <w:rsid w:val="00116096"/>
    <w:rsid w:val="00116CFB"/>
    <w:rsid w:val="00116DFD"/>
    <w:rsid w:val="001179EA"/>
    <w:rsid w:val="00120750"/>
    <w:rsid w:val="00121B43"/>
    <w:rsid w:val="001231B8"/>
    <w:rsid w:val="00123AA1"/>
    <w:rsid w:val="001258E2"/>
    <w:rsid w:val="001359D3"/>
    <w:rsid w:val="00135B6B"/>
    <w:rsid w:val="0013634C"/>
    <w:rsid w:val="00136DE3"/>
    <w:rsid w:val="0014088B"/>
    <w:rsid w:val="00141783"/>
    <w:rsid w:val="001423EE"/>
    <w:rsid w:val="00143471"/>
    <w:rsid w:val="001439FB"/>
    <w:rsid w:val="00144517"/>
    <w:rsid w:val="00145C39"/>
    <w:rsid w:val="00146A92"/>
    <w:rsid w:val="00147108"/>
    <w:rsid w:val="00151008"/>
    <w:rsid w:val="001528FD"/>
    <w:rsid w:val="0015323C"/>
    <w:rsid w:val="0015328D"/>
    <w:rsid w:val="001535B3"/>
    <w:rsid w:val="0015423C"/>
    <w:rsid w:val="001549E6"/>
    <w:rsid w:val="00155D9B"/>
    <w:rsid w:val="00156B89"/>
    <w:rsid w:val="00157F14"/>
    <w:rsid w:val="0016047C"/>
    <w:rsid w:val="001609AC"/>
    <w:rsid w:val="00160A45"/>
    <w:rsid w:val="00162ADF"/>
    <w:rsid w:val="00162AFB"/>
    <w:rsid w:val="00163859"/>
    <w:rsid w:val="00163B69"/>
    <w:rsid w:val="00163B78"/>
    <w:rsid w:val="00164806"/>
    <w:rsid w:val="001672F9"/>
    <w:rsid w:val="001701C4"/>
    <w:rsid w:val="001715AA"/>
    <w:rsid w:val="00171B0D"/>
    <w:rsid w:val="001722FA"/>
    <w:rsid w:val="00175341"/>
    <w:rsid w:val="00175DC9"/>
    <w:rsid w:val="0017668C"/>
    <w:rsid w:val="00176E88"/>
    <w:rsid w:val="001775EE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181F"/>
    <w:rsid w:val="001A3BDC"/>
    <w:rsid w:val="001A46B7"/>
    <w:rsid w:val="001A7750"/>
    <w:rsid w:val="001A7EF0"/>
    <w:rsid w:val="001B134E"/>
    <w:rsid w:val="001B1354"/>
    <w:rsid w:val="001B1C36"/>
    <w:rsid w:val="001B383F"/>
    <w:rsid w:val="001B38E0"/>
    <w:rsid w:val="001B7D6C"/>
    <w:rsid w:val="001C108B"/>
    <w:rsid w:val="001C3836"/>
    <w:rsid w:val="001C4614"/>
    <w:rsid w:val="001C5632"/>
    <w:rsid w:val="001C5ADA"/>
    <w:rsid w:val="001C7AC8"/>
    <w:rsid w:val="001D00B4"/>
    <w:rsid w:val="001D0559"/>
    <w:rsid w:val="001D0BAB"/>
    <w:rsid w:val="001D0EC9"/>
    <w:rsid w:val="001D1A11"/>
    <w:rsid w:val="001D2A29"/>
    <w:rsid w:val="001D4E5F"/>
    <w:rsid w:val="001D5F11"/>
    <w:rsid w:val="001D744A"/>
    <w:rsid w:val="001E12D8"/>
    <w:rsid w:val="001E571C"/>
    <w:rsid w:val="001E58F4"/>
    <w:rsid w:val="001E66EC"/>
    <w:rsid w:val="001E75C4"/>
    <w:rsid w:val="001F0D69"/>
    <w:rsid w:val="001F1F0F"/>
    <w:rsid w:val="001F275F"/>
    <w:rsid w:val="001F3664"/>
    <w:rsid w:val="001F7208"/>
    <w:rsid w:val="00201997"/>
    <w:rsid w:val="00201CBB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11F8"/>
    <w:rsid w:val="002326FD"/>
    <w:rsid w:val="00233185"/>
    <w:rsid w:val="0023376F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5FB"/>
    <w:rsid w:val="00247A4E"/>
    <w:rsid w:val="00250097"/>
    <w:rsid w:val="002507A0"/>
    <w:rsid w:val="00251D7E"/>
    <w:rsid w:val="0025305A"/>
    <w:rsid w:val="002532A4"/>
    <w:rsid w:val="002539C0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673BF"/>
    <w:rsid w:val="00270AFF"/>
    <w:rsid w:val="00271B40"/>
    <w:rsid w:val="0027369A"/>
    <w:rsid w:val="00273752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9383A"/>
    <w:rsid w:val="00293ABE"/>
    <w:rsid w:val="002945D6"/>
    <w:rsid w:val="002954FD"/>
    <w:rsid w:val="00295900"/>
    <w:rsid w:val="002963A8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E75"/>
    <w:rsid w:val="002C0790"/>
    <w:rsid w:val="002C0C03"/>
    <w:rsid w:val="002C1841"/>
    <w:rsid w:val="002C2C9C"/>
    <w:rsid w:val="002C372F"/>
    <w:rsid w:val="002C4622"/>
    <w:rsid w:val="002C57C2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BC"/>
    <w:rsid w:val="002F1C91"/>
    <w:rsid w:val="002F24EE"/>
    <w:rsid w:val="002F2870"/>
    <w:rsid w:val="002F475F"/>
    <w:rsid w:val="00300D63"/>
    <w:rsid w:val="00301B60"/>
    <w:rsid w:val="00301D45"/>
    <w:rsid w:val="00301D47"/>
    <w:rsid w:val="00302535"/>
    <w:rsid w:val="00302741"/>
    <w:rsid w:val="00304788"/>
    <w:rsid w:val="003048B8"/>
    <w:rsid w:val="00304C7D"/>
    <w:rsid w:val="00305FEA"/>
    <w:rsid w:val="0030703D"/>
    <w:rsid w:val="003106B1"/>
    <w:rsid w:val="00310C83"/>
    <w:rsid w:val="00312612"/>
    <w:rsid w:val="00312CB8"/>
    <w:rsid w:val="00315181"/>
    <w:rsid w:val="003170B2"/>
    <w:rsid w:val="003178CE"/>
    <w:rsid w:val="00317B15"/>
    <w:rsid w:val="00321802"/>
    <w:rsid w:val="00321D1A"/>
    <w:rsid w:val="00322C8A"/>
    <w:rsid w:val="003235F8"/>
    <w:rsid w:val="00325247"/>
    <w:rsid w:val="0032562B"/>
    <w:rsid w:val="0032669B"/>
    <w:rsid w:val="00326CE9"/>
    <w:rsid w:val="00330565"/>
    <w:rsid w:val="00330AEE"/>
    <w:rsid w:val="00330D2C"/>
    <w:rsid w:val="00331BC0"/>
    <w:rsid w:val="003320E0"/>
    <w:rsid w:val="0033482E"/>
    <w:rsid w:val="00335C66"/>
    <w:rsid w:val="003375AE"/>
    <w:rsid w:val="00337668"/>
    <w:rsid w:val="00340892"/>
    <w:rsid w:val="00340D19"/>
    <w:rsid w:val="00340FB3"/>
    <w:rsid w:val="0034346A"/>
    <w:rsid w:val="00343E21"/>
    <w:rsid w:val="0034466D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6F51"/>
    <w:rsid w:val="003A7097"/>
    <w:rsid w:val="003B08C2"/>
    <w:rsid w:val="003B10EC"/>
    <w:rsid w:val="003B160C"/>
    <w:rsid w:val="003B1E0A"/>
    <w:rsid w:val="003B3025"/>
    <w:rsid w:val="003B3CA8"/>
    <w:rsid w:val="003B5426"/>
    <w:rsid w:val="003B593E"/>
    <w:rsid w:val="003B5B3F"/>
    <w:rsid w:val="003B6575"/>
    <w:rsid w:val="003C0444"/>
    <w:rsid w:val="003C1905"/>
    <w:rsid w:val="003C29F0"/>
    <w:rsid w:val="003C4961"/>
    <w:rsid w:val="003C4F04"/>
    <w:rsid w:val="003C5159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2ED2"/>
    <w:rsid w:val="0043311D"/>
    <w:rsid w:val="00433871"/>
    <w:rsid w:val="00433F2F"/>
    <w:rsid w:val="0043566C"/>
    <w:rsid w:val="0043795E"/>
    <w:rsid w:val="00441987"/>
    <w:rsid w:val="004446D4"/>
    <w:rsid w:val="00446D0B"/>
    <w:rsid w:val="00447353"/>
    <w:rsid w:val="00447A12"/>
    <w:rsid w:val="00450C62"/>
    <w:rsid w:val="00451320"/>
    <w:rsid w:val="004513F7"/>
    <w:rsid w:val="004523BB"/>
    <w:rsid w:val="0045247D"/>
    <w:rsid w:val="004531A6"/>
    <w:rsid w:val="00453C5C"/>
    <w:rsid w:val="004610B4"/>
    <w:rsid w:val="00461DA9"/>
    <w:rsid w:val="004638A9"/>
    <w:rsid w:val="0046413E"/>
    <w:rsid w:val="004643A7"/>
    <w:rsid w:val="0046514B"/>
    <w:rsid w:val="004658DB"/>
    <w:rsid w:val="00471B7D"/>
    <w:rsid w:val="00473020"/>
    <w:rsid w:val="004751FC"/>
    <w:rsid w:val="004760E3"/>
    <w:rsid w:val="00476BFE"/>
    <w:rsid w:val="00480DCF"/>
    <w:rsid w:val="00481E1E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7951"/>
    <w:rsid w:val="004A1C3B"/>
    <w:rsid w:val="004A292E"/>
    <w:rsid w:val="004A44A7"/>
    <w:rsid w:val="004A5257"/>
    <w:rsid w:val="004A5FA7"/>
    <w:rsid w:val="004A7EBB"/>
    <w:rsid w:val="004B050A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4E30"/>
    <w:rsid w:val="004C59E9"/>
    <w:rsid w:val="004C61F7"/>
    <w:rsid w:val="004C712F"/>
    <w:rsid w:val="004D07A6"/>
    <w:rsid w:val="004D3BE1"/>
    <w:rsid w:val="004D3CB5"/>
    <w:rsid w:val="004D57C6"/>
    <w:rsid w:val="004D5AC7"/>
    <w:rsid w:val="004E0098"/>
    <w:rsid w:val="004E2A99"/>
    <w:rsid w:val="004E2E26"/>
    <w:rsid w:val="004E7254"/>
    <w:rsid w:val="004F067E"/>
    <w:rsid w:val="004F0874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06D0C"/>
    <w:rsid w:val="0050797C"/>
    <w:rsid w:val="00510541"/>
    <w:rsid w:val="00510A33"/>
    <w:rsid w:val="00510B8E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30E8F"/>
    <w:rsid w:val="00531883"/>
    <w:rsid w:val="005325A8"/>
    <w:rsid w:val="005325EB"/>
    <w:rsid w:val="00532F53"/>
    <w:rsid w:val="00535E7A"/>
    <w:rsid w:val="0053724A"/>
    <w:rsid w:val="005378B2"/>
    <w:rsid w:val="005405D5"/>
    <w:rsid w:val="00540FCB"/>
    <w:rsid w:val="00541B56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8E0"/>
    <w:rsid w:val="005828D3"/>
    <w:rsid w:val="005840BF"/>
    <w:rsid w:val="00584B8F"/>
    <w:rsid w:val="00586E03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B7F95"/>
    <w:rsid w:val="005C0BB7"/>
    <w:rsid w:val="005C0CDC"/>
    <w:rsid w:val="005C210F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66BA"/>
    <w:rsid w:val="005F7E5F"/>
    <w:rsid w:val="00604B8D"/>
    <w:rsid w:val="00604F40"/>
    <w:rsid w:val="00605C31"/>
    <w:rsid w:val="006075C1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78D"/>
    <w:rsid w:val="00643512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6C98"/>
    <w:rsid w:val="006604A1"/>
    <w:rsid w:val="006606E2"/>
    <w:rsid w:val="006633F2"/>
    <w:rsid w:val="006634EB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5400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983"/>
    <w:rsid w:val="00695D70"/>
    <w:rsid w:val="00695E1F"/>
    <w:rsid w:val="006A03D5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60A9"/>
    <w:rsid w:val="006F0FC8"/>
    <w:rsid w:val="006F2307"/>
    <w:rsid w:val="006F27D6"/>
    <w:rsid w:val="006F392B"/>
    <w:rsid w:val="006F42B5"/>
    <w:rsid w:val="006F46D7"/>
    <w:rsid w:val="006F4E85"/>
    <w:rsid w:val="006F5708"/>
    <w:rsid w:val="006F742F"/>
    <w:rsid w:val="006F774D"/>
    <w:rsid w:val="00700B45"/>
    <w:rsid w:val="00701D71"/>
    <w:rsid w:val="007053FB"/>
    <w:rsid w:val="00706740"/>
    <w:rsid w:val="00707FCA"/>
    <w:rsid w:val="007107C2"/>
    <w:rsid w:val="00711057"/>
    <w:rsid w:val="00713668"/>
    <w:rsid w:val="00714CC6"/>
    <w:rsid w:val="00716C38"/>
    <w:rsid w:val="0071750C"/>
    <w:rsid w:val="00717A5C"/>
    <w:rsid w:val="007201C4"/>
    <w:rsid w:val="0072440D"/>
    <w:rsid w:val="007257C8"/>
    <w:rsid w:val="00730FC0"/>
    <w:rsid w:val="007312C3"/>
    <w:rsid w:val="00732503"/>
    <w:rsid w:val="00732F2B"/>
    <w:rsid w:val="00734367"/>
    <w:rsid w:val="007343C0"/>
    <w:rsid w:val="00735DEF"/>
    <w:rsid w:val="00736276"/>
    <w:rsid w:val="007369CF"/>
    <w:rsid w:val="00742AB2"/>
    <w:rsid w:val="0074328B"/>
    <w:rsid w:val="007446A5"/>
    <w:rsid w:val="007449D4"/>
    <w:rsid w:val="00744AB9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34EF"/>
    <w:rsid w:val="00793DB3"/>
    <w:rsid w:val="00793E05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43A2"/>
    <w:rsid w:val="007A4F45"/>
    <w:rsid w:val="007A5046"/>
    <w:rsid w:val="007A5FEA"/>
    <w:rsid w:val="007B10AF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43C4"/>
    <w:rsid w:val="007C5AC6"/>
    <w:rsid w:val="007D07CB"/>
    <w:rsid w:val="007D1086"/>
    <w:rsid w:val="007D1975"/>
    <w:rsid w:val="007D4908"/>
    <w:rsid w:val="007D6C8E"/>
    <w:rsid w:val="007E12EC"/>
    <w:rsid w:val="007E1323"/>
    <w:rsid w:val="007E2E30"/>
    <w:rsid w:val="007E5727"/>
    <w:rsid w:val="007E61B0"/>
    <w:rsid w:val="007F0693"/>
    <w:rsid w:val="007F08D9"/>
    <w:rsid w:val="007F1769"/>
    <w:rsid w:val="007F2CCE"/>
    <w:rsid w:val="007F345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5340"/>
    <w:rsid w:val="008064B8"/>
    <w:rsid w:val="00807231"/>
    <w:rsid w:val="00807DD9"/>
    <w:rsid w:val="008113DA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40B9"/>
    <w:rsid w:val="00824310"/>
    <w:rsid w:val="00824345"/>
    <w:rsid w:val="00825190"/>
    <w:rsid w:val="0082533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06E6"/>
    <w:rsid w:val="00840FA5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211C"/>
    <w:rsid w:val="00862548"/>
    <w:rsid w:val="0086267B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5193"/>
    <w:rsid w:val="00876D6E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A27EE"/>
    <w:rsid w:val="008A323F"/>
    <w:rsid w:val="008A3FA9"/>
    <w:rsid w:val="008A697C"/>
    <w:rsid w:val="008A7140"/>
    <w:rsid w:val="008A7E4C"/>
    <w:rsid w:val="008B036C"/>
    <w:rsid w:val="008B0CDE"/>
    <w:rsid w:val="008B13BE"/>
    <w:rsid w:val="008B234E"/>
    <w:rsid w:val="008B32DB"/>
    <w:rsid w:val="008B7163"/>
    <w:rsid w:val="008B7DB6"/>
    <w:rsid w:val="008C087B"/>
    <w:rsid w:val="008C1501"/>
    <w:rsid w:val="008C22CB"/>
    <w:rsid w:val="008C3980"/>
    <w:rsid w:val="008C3B02"/>
    <w:rsid w:val="008C41E7"/>
    <w:rsid w:val="008C476C"/>
    <w:rsid w:val="008C57DB"/>
    <w:rsid w:val="008C5D4C"/>
    <w:rsid w:val="008C693C"/>
    <w:rsid w:val="008C6F08"/>
    <w:rsid w:val="008C79BE"/>
    <w:rsid w:val="008D051F"/>
    <w:rsid w:val="008D079E"/>
    <w:rsid w:val="008D0837"/>
    <w:rsid w:val="008D0A3E"/>
    <w:rsid w:val="008D16FE"/>
    <w:rsid w:val="008D38CA"/>
    <w:rsid w:val="008D3D6E"/>
    <w:rsid w:val="008D413D"/>
    <w:rsid w:val="008D79A1"/>
    <w:rsid w:val="008E1D47"/>
    <w:rsid w:val="008E2CBF"/>
    <w:rsid w:val="008E430E"/>
    <w:rsid w:val="008E5D0C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636F"/>
    <w:rsid w:val="00946DC8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5890"/>
    <w:rsid w:val="009668B1"/>
    <w:rsid w:val="00966FAC"/>
    <w:rsid w:val="009707A3"/>
    <w:rsid w:val="009715BD"/>
    <w:rsid w:val="00974020"/>
    <w:rsid w:val="0097426B"/>
    <w:rsid w:val="00974650"/>
    <w:rsid w:val="009748AC"/>
    <w:rsid w:val="0097657D"/>
    <w:rsid w:val="00977D5F"/>
    <w:rsid w:val="00981BAD"/>
    <w:rsid w:val="00983699"/>
    <w:rsid w:val="0098398B"/>
    <w:rsid w:val="00983F64"/>
    <w:rsid w:val="00985A39"/>
    <w:rsid w:val="0098619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731"/>
    <w:rsid w:val="009A152F"/>
    <w:rsid w:val="009A2C3C"/>
    <w:rsid w:val="009A46AC"/>
    <w:rsid w:val="009A5544"/>
    <w:rsid w:val="009A69BF"/>
    <w:rsid w:val="009A79D4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C7600"/>
    <w:rsid w:val="009D02F0"/>
    <w:rsid w:val="009D1048"/>
    <w:rsid w:val="009D1711"/>
    <w:rsid w:val="009D2FBB"/>
    <w:rsid w:val="009D4B9D"/>
    <w:rsid w:val="009D763F"/>
    <w:rsid w:val="009E4E27"/>
    <w:rsid w:val="009E578E"/>
    <w:rsid w:val="009E5C11"/>
    <w:rsid w:val="009E7A08"/>
    <w:rsid w:val="009F0432"/>
    <w:rsid w:val="009F0D8C"/>
    <w:rsid w:val="009F2935"/>
    <w:rsid w:val="009F56EF"/>
    <w:rsid w:val="009F5B34"/>
    <w:rsid w:val="009F5EEC"/>
    <w:rsid w:val="009F6CBD"/>
    <w:rsid w:val="00A050C9"/>
    <w:rsid w:val="00A05C37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3726E"/>
    <w:rsid w:val="00A40523"/>
    <w:rsid w:val="00A40F21"/>
    <w:rsid w:val="00A41AF0"/>
    <w:rsid w:val="00A42271"/>
    <w:rsid w:val="00A4432F"/>
    <w:rsid w:val="00A44736"/>
    <w:rsid w:val="00A45144"/>
    <w:rsid w:val="00A4556D"/>
    <w:rsid w:val="00A4581D"/>
    <w:rsid w:val="00A46A4A"/>
    <w:rsid w:val="00A5003C"/>
    <w:rsid w:val="00A50DE3"/>
    <w:rsid w:val="00A50F82"/>
    <w:rsid w:val="00A51C29"/>
    <w:rsid w:val="00A520C1"/>
    <w:rsid w:val="00A5308A"/>
    <w:rsid w:val="00A55071"/>
    <w:rsid w:val="00A553FA"/>
    <w:rsid w:val="00A55A1B"/>
    <w:rsid w:val="00A55C11"/>
    <w:rsid w:val="00A56D77"/>
    <w:rsid w:val="00A57167"/>
    <w:rsid w:val="00A5769E"/>
    <w:rsid w:val="00A57A95"/>
    <w:rsid w:val="00A61C86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55E1"/>
    <w:rsid w:val="00A85824"/>
    <w:rsid w:val="00A86FE0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4E5"/>
    <w:rsid w:val="00AB17F1"/>
    <w:rsid w:val="00AB29B1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AF57B0"/>
    <w:rsid w:val="00B013BE"/>
    <w:rsid w:val="00B01667"/>
    <w:rsid w:val="00B0284E"/>
    <w:rsid w:val="00B02AB4"/>
    <w:rsid w:val="00B02D91"/>
    <w:rsid w:val="00B032C9"/>
    <w:rsid w:val="00B03414"/>
    <w:rsid w:val="00B03483"/>
    <w:rsid w:val="00B03AC9"/>
    <w:rsid w:val="00B07681"/>
    <w:rsid w:val="00B07B6D"/>
    <w:rsid w:val="00B101AE"/>
    <w:rsid w:val="00B1260A"/>
    <w:rsid w:val="00B1452F"/>
    <w:rsid w:val="00B14E66"/>
    <w:rsid w:val="00B15D7D"/>
    <w:rsid w:val="00B200FD"/>
    <w:rsid w:val="00B208E9"/>
    <w:rsid w:val="00B210E7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2344"/>
    <w:rsid w:val="00B42AA5"/>
    <w:rsid w:val="00B42B49"/>
    <w:rsid w:val="00B43A3D"/>
    <w:rsid w:val="00B44BF5"/>
    <w:rsid w:val="00B4525F"/>
    <w:rsid w:val="00B452A5"/>
    <w:rsid w:val="00B45DE4"/>
    <w:rsid w:val="00B46171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B32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14FD"/>
    <w:rsid w:val="00BA3A83"/>
    <w:rsid w:val="00BA4065"/>
    <w:rsid w:val="00BA5752"/>
    <w:rsid w:val="00BA6DC3"/>
    <w:rsid w:val="00BA720D"/>
    <w:rsid w:val="00BB22E0"/>
    <w:rsid w:val="00BB48D2"/>
    <w:rsid w:val="00BB5623"/>
    <w:rsid w:val="00BB67D0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63CE"/>
    <w:rsid w:val="00BC741A"/>
    <w:rsid w:val="00BD01EA"/>
    <w:rsid w:val="00BD1B51"/>
    <w:rsid w:val="00BD2284"/>
    <w:rsid w:val="00BD69A1"/>
    <w:rsid w:val="00BD731E"/>
    <w:rsid w:val="00BD7FF0"/>
    <w:rsid w:val="00BE0594"/>
    <w:rsid w:val="00BE115C"/>
    <w:rsid w:val="00BE1342"/>
    <w:rsid w:val="00BE2E81"/>
    <w:rsid w:val="00BE3274"/>
    <w:rsid w:val="00BE3820"/>
    <w:rsid w:val="00BE3CD0"/>
    <w:rsid w:val="00BE5729"/>
    <w:rsid w:val="00BE5F41"/>
    <w:rsid w:val="00BF0D90"/>
    <w:rsid w:val="00BF13B3"/>
    <w:rsid w:val="00BF5CEA"/>
    <w:rsid w:val="00BF5F79"/>
    <w:rsid w:val="00BF632D"/>
    <w:rsid w:val="00BF75E7"/>
    <w:rsid w:val="00C01A23"/>
    <w:rsid w:val="00C01DB8"/>
    <w:rsid w:val="00C04101"/>
    <w:rsid w:val="00C05DA6"/>
    <w:rsid w:val="00C06188"/>
    <w:rsid w:val="00C07272"/>
    <w:rsid w:val="00C07734"/>
    <w:rsid w:val="00C07739"/>
    <w:rsid w:val="00C106DE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DF4"/>
    <w:rsid w:val="00C354D7"/>
    <w:rsid w:val="00C379EE"/>
    <w:rsid w:val="00C42E54"/>
    <w:rsid w:val="00C44384"/>
    <w:rsid w:val="00C457EB"/>
    <w:rsid w:val="00C4742E"/>
    <w:rsid w:val="00C506E4"/>
    <w:rsid w:val="00C521FF"/>
    <w:rsid w:val="00C53911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2B0"/>
    <w:rsid w:val="00C919FB"/>
    <w:rsid w:val="00C9355A"/>
    <w:rsid w:val="00C9432B"/>
    <w:rsid w:val="00C96786"/>
    <w:rsid w:val="00CA0081"/>
    <w:rsid w:val="00CA0632"/>
    <w:rsid w:val="00CA12FF"/>
    <w:rsid w:val="00CA34AD"/>
    <w:rsid w:val="00CA3941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1248"/>
    <w:rsid w:val="00CB21C2"/>
    <w:rsid w:val="00CB2A72"/>
    <w:rsid w:val="00CB2E76"/>
    <w:rsid w:val="00CB2E80"/>
    <w:rsid w:val="00CB2FE4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6945"/>
    <w:rsid w:val="00D67192"/>
    <w:rsid w:val="00D70590"/>
    <w:rsid w:val="00D707EB"/>
    <w:rsid w:val="00D71594"/>
    <w:rsid w:val="00D7341A"/>
    <w:rsid w:val="00D73AC4"/>
    <w:rsid w:val="00D73E53"/>
    <w:rsid w:val="00D74021"/>
    <w:rsid w:val="00D75636"/>
    <w:rsid w:val="00D760D8"/>
    <w:rsid w:val="00D7655C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570A"/>
    <w:rsid w:val="00D95D4D"/>
    <w:rsid w:val="00D974F9"/>
    <w:rsid w:val="00DA095E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14E3"/>
    <w:rsid w:val="00DB2643"/>
    <w:rsid w:val="00DB34FA"/>
    <w:rsid w:val="00DB37A4"/>
    <w:rsid w:val="00DB409B"/>
    <w:rsid w:val="00DB4D87"/>
    <w:rsid w:val="00DB5FA9"/>
    <w:rsid w:val="00DC185F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0C77"/>
    <w:rsid w:val="00DD103F"/>
    <w:rsid w:val="00DD1352"/>
    <w:rsid w:val="00DD1E8B"/>
    <w:rsid w:val="00DD3F25"/>
    <w:rsid w:val="00DD4CC5"/>
    <w:rsid w:val="00DD59B4"/>
    <w:rsid w:val="00DD7F3F"/>
    <w:rsid w:val="00DE01BE"/>
    <w:rsid w:val="00DE0AC3"/>
    <w:rsid w:val="00DE1171"/>
    <w:rsid w:val="00DE1544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2DF3"/>
    <w:rsid w:val="00DF355E"/>
    <w:rsid w:val="00DF3BBD"/>
    <w:rsid w:val="00DF5023"/>
    <w:rsid w:val="00DF7E36"/>
    <w:rsid w:val="00E03041"/>
    <w:rsid w:val="00E04E5B"/>
    <w:rsid w:val="00E06A31"/>
    <w:rsid w:val="00E06C5D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446B"/>
    <w:rsid w:val="00E255C5"/>
    <w:rsid w:val="00E26211"/>
    <w:rsid w:val="00E26BB9"/>
    <w:rsid w:val="00E27F03"/>
    <w:rsid w:val="00E30F4C"/>
    <w:rsid w:val="00E31624"/>
    <w:rsid w:val="00E31F4F"/>
    <w:rsid w:val="00E3273D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0DD4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5A01"/>
    <w:rsid w:val="00E97EA2"/>
    <w:rsid w:val="00EA1B76"/>
    <w:rsid w:val="00EA2469"/>
    <w:rsid w:val="00EA2730"/>
    <w:rsid w:val="00EA28C5"/>
    <w:rsid w:val="00EA3BDA"/>
    <w:rsid w:val="00EA3DC2"/>
    <w:rsid w:val="00EB0416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3778"/>
    <w:rsid w:val="00EE4E2E"/>
    <w:rsid w:val="00EE4EDD"/>
    <w:rsid w:val="00EE5276"/>
    <w:rsid w:val="00EE559F"/>
    <w:rsid w:val="00EE5642"/>
    <w:rsid w:val="00EE5C3B"/>
    <w:rsid w:val="00EE687C"/>
    <w:rsid w:val="00EF206B"/>
    <w:rsid w:val="00EF4255"/>
    <w:rsid w:val="00EF4E30"/>
    <w:rsid w:val="00EF55CF"/>
    <w:rsid w:val="00EF58C2"/>
    <w:rsid w:val="00EF5CD0"/>
    <w:rsid w:val="00EF6956"/>
    <w:rsid w:val="00F011A0"/>
    <w:rsid w:val="00F01E03"/>
    <w:rsid w:val="00F022C3"/>
    <w:rsid w:val="00F037B8"/>
    <w:rsid w:val="00F03FA8"/>
    <w:rsid w:val="00F05524"/>
    <w:rsid w:val="00F05785"/>
    <w:rsid w:val="00F05881"/>
    <w:rsid w:val="00F05CD3"/>
    <w:rsid w:val="00F0785D"/>
    <w:rsid w:val="00F07E71"/>
    <w:rsid w:val="00F113B3"/>
    <w:rsid w:val="00F118F2"/>
    <w:rsid w:val="00F11AD0"/>
    <w:rsid w:val="00F13057"/>
    <w:rsid w:val="00F13081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967"/>
    <w:rsid w:val="00F31B77"/>
    <w:rsid w:val="00F33EA1"/>
    <w:rsid w:val="00F35EB7"/>
    <w:rsid w:val="00F3649E"/>
    <w:rsid w:val="00F40E54"/>
    <w:rsid w:val="00F41664"/>
    <w:rsid w:val="00F41E25"/>
    <w:rsid w:val="00F42320"/>
    <w:rsid w:val="00F460C9"/>
    <w:rsid w:val="00F4682B"/>
    <w:rsid w:val="00F47B30"/>
    <w:rsid w:val="00F51B6E"/>
    <w:rsid w:val="00F5359C"/>
    <w:rsid w:val="00F53A89"/>
    <w:rsid w:val="00F543F0"/>
    <w:rsid w:val="00F55CBE"/>
    <w:rsid w:val="00F5637D"/>
    <w:rsid w:val="00F567D6"/>
    <w:rsid w:val="00F60277"/>
    <w:rsid w:val="00F65330"/>
    <w:rsid w:val="00F66BEC"/>
    <w:rsid w:val="00F678D6"/>
    <w:rsid w:val="00F67E5A"/>
    <w:rsid w:val="00F711C8"/>
    <w:rsid w:val="00F74E2D"/>
    <w:rsid w:val="00F760BD"/>
    <w:rsid w:val="00F77193"/>
    <w:rsid w:val="00F82F30"/>
    <w:rsid w:val="00F8735B"/>
    <w:rsid w:val="00F8768E"/>
    <w:rsid w:val="00F90DEF"/>
    <w:rsid w:val="00F94685"/>
    <w:rsid w:val="00F94EDE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798"/>
    <w:rsid w:val="00FC1E51"/>
    <w:rsid w:val="00FC3649"/>
    <w:rsid w:val="00FC5025"/>
    <w:rsid w:val="00FC52DC"/>
    <w:rsid w:val="00FC723D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5E24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97FD-27D5-4649-A0DE-77D8EED1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11298</TotalTime>
  <Pages>13</Pages>
  <Words>5802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1751</cp:revision>
  <cp:lastPrinted>2016-05-10T12:29:00Z</cp:lastPrinted>
  <dcterms:created xsi:type="dcterms:W3CDTF">2015-05-06T10:33:00Z</dcterms:created>
  <dcterms:modified xsi:type="dcterms:W3CDTF">2016-06-03T12:12:00Z</dcterms:modified>
</cp:coreProperties>
</file>