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25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66B12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>от</w:t>
      </w:r>
      <w:r w:rsidR="00866B12" w:rsidRPr="00866B12">
        <w:rPr>
          <w:rFonts w:ascii="Times New Roman" w:hAnsi="Times New Roman" w:cs="Times New Roman"/>
          <w:sz w:val="26"/>
          <w:szCs w:val="26"/>
        </w:rPr>
        <w:t xml:space="preserve"> 28.04</w:t>
      </w:r>
      <w:r w:rsidR="004B594F" w:rsidRPr="00866B12">
        <w:rPr>
          <w:rFonts w:ascii="Times New Roman" w:hAnsi="Times New Roman" w:cs="Times New Roman"/>
          <w:sz w:val="26"/>
          <w:szCs w:val="26"/>
        </w:rPr>
        <w:t>.201</w:t>
      </w:r>
      <w:r w:rsidR="00866B12" w:rsidRPr="00866B12">
        <w:rPr>
          <w:rFonts w:ascii="Times New Roman" w:hAnsi="Times New Roman" w:cs="Times New Roman"/>
          <w:sz w:val="26"/>
          <w:szCs w:val="26"/>
        </w:rPr>
        <w:t>5</w:t>
      </w:r>
      <w:r w:rsidRPr="00866B12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 w:cs="Times New Roman"/>
          <w:sz w:val="26"/>
          <w:szCs w:val="26"/>
        </w:rPr>
        <w:t>588</w:t>
      </w:r>
      <w:r w:rsidR="00866B12" w:rsidRPr="00866B12">
        <w:t xml:space="preserve"> 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 и 2017 годов»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сумме 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>3 681 375,0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</w:t>
      </w:r>
      <w:proofErr w:type="gramEnd"/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финансирования  муниципальных программ составит </w:t>
      </w:r>
      <w:r w:rsidR="0040621C">
        <w:rPr>
          <w:rFonts w:ascii="Times New Roman" w:eastAsia="Times New Roman" w:hAnsi="Times New Roman" w:cs="Times New Roman"/>
          <w:sz w:val="26"/>
          <w:szCs w:val="26"/>
          <w:lang w:eastAsia="ru-RU"/>
        </w:rPr>
        <w:t>5 581 718,7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40621C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2772D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01.07</w:t>
      </w:r>
      <w:r w:rsidR="00821E94" w:rsidRPr="008240B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8240B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муниципальным </w:t>
      </w:r>
      <w:r w:rsidR="00423DDD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40621C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1 686 025,8</w:t>
      </w:r>
      <w:r w:rsidR="00593CAD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40621C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90,3</w:t>
      </w:r>
      <w:r w:rsidR="00914844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4062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40621C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40621C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1 866 807,5</w:t>
      </w:r>
      <w:r w:rsidR="00914844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0C2035" w:rsidRPr="0040621C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21C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40621C" w:rsidRPr="0040621C">
        <w:rPr>
          <w:rFonts w:ascii="Times New Roman" w:hAnsi="Times New Roman" w:cs="Times New Roman"/>
          <w:sz w:val="26"/>
          <w:szCs w:val="26"/>
        </w:rPr>
        <w:t>2 420,6</w:t>
      </w:r>
      <w:r w:rsidR="00866B12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40621C">
        <w:rPr>
          <w:rFonts w:ascii="Times New Roman" w:hAnsi="Times New Roman" w:cs="Times New Roman"/>
          <w:sz w:val="26"/>
          <w:szCs w:val="26"/>
        </w:rPr>
        <w:t xml:space="preserve">или </w:t>
      </w:r>
      <w:r w:rsidR="0040621C" w:rsidRPr="0040621C">
        <w:rPr>
          <w:rFonts w:ascii="Times New Roman" w:hAnsi="Times New Roman" w:cs="Times New Roman"/>
          <w:sz w:val="26"/>
          <w:szCs w:val="26"/>
        </w:rPr>
        <w:t>69,0</w:t>
      </w:r>
      <w:r w:rsidR="00854024" w:rsidRPr="0040621C">
        <w:rPr>
          <w:rFonts w:ascii="Times New Roman" w:hAnsi="Times New Roman" w:cs="Times New Roman"/>
          <w:sz w:val="26"/>
          <w:szCs w:val="26"/>
        </w:rPr>
        <w:t>%</w:t>
      </w:r>
      <w:r w:rsidR="00854024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4062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40621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40621C">
        <w:rPr>
          <w:rFonts w:ascii="Times New Roman" w:hAnsi="Times New Roman" w:cs="Times New Roman"/>
          <w:sz w:val="26"/>
          <w:szCs w:val="26"/>
        </w:rPr>
        <w:t>(</w:t>
      </w:r>
      <w:r w:rsidR="0040621C" w:rsidRPr="0040621C">
        <w:rPr>
          <w:rFonts w:ascii="Times New Roman" w:hAnsi="Times New Roman" w:cs="Times New Roman"/>
          <w:sz w:val="26"/>
          <w:szCs w:val="26"/>
        </w:rPr>
        <w:t>3 507,8</w:t>
      </w:r>
      <w:r w:rsidR="00854024" w:rsidRPr="0040621C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0C2035" w:rsidRPr="0040621C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21C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40621C" w:rsidRPr="0040621C">
        <w:rPr>
          <w:rFonts w:ascii="Times New Roman" w:hAnsi="Times New Roman" w:cs="Times New Roman"/>
          <w:sz w:val="26"/>
          <w:szCs w:val="26"/>
        </w:rPr>
        <w:t>829 198,2</w:t>
      </w:r>
      <w:r w:rsidR="00914844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40621C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0621C" w:rsidRPr="0040621C">
        <w:rPr>
          <w:rFonts w:ascii="Times New Roman" w:hAnsi="Times New Roman" w:cs="Times New Roman"/>
          <w:sz w:val="26"/>
          <w:szCs w:val="26"/>
        </w:rPr>
        <w:t>93,9</w:t>
      </w:r>
      <w:r w:rsidRPr="0040621C">
        <w:rPr>
          <w:rFonts w:ascii="Times New Roman" w:hAnsi="Times New Roman" w:cs="Times New Roman"/>
          <w:sz w:val="26"/>
          <w:szCs w:val="26"/>
        </w:rPr>
        <w:t>%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062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0621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0621C">
        <w:rPr>
          <w:rFonts w:ascii="Times New Roman" w:hAnsi="Times New Roman" w:cs="Times New Roman"/>
          <w:sz w:val="26"/>
          <w:szCs w:val="26"/>
        </w:rPr>
        <w:t>(</w:t>
      </w:r>
      <w:r w:rsidR="0040621C" w:rsidRPr="0040621C">
        <w:rPr>
          <w:rFonts w:ascii="Times New Roman" w:hAnsi="Times New Roman" w:cs="Times New Roman"/>
          <w:sz w:val="26"/>
          <w:szCs w:val="26"/>
        </w:rPr>
        <w:t>883 374,1</w:t>
      </w:r>
      <w:r w:rsidR="00C90990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21C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40621C" w:rsidRPr="0040621C">
        <w:rPr>
          <w:rFonts w:ascii="Times New Roman" w:hAnsi="Times New Roman" w:cs="Times New Roman"/>
          <w:sz w:val="26"/>
          <w:szCs w:val="26"/>
        </w:rPr>
        <w:t>770 078,4</w:t>
      </w:r>
      <w:r w:rsidR="008064B8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0621C" w:rsidRPr="0040621C">
        <w:rPr>
          <w:rFonts w:ascii="Times New Roman" w:hAnsi="Times New Roman" w:cs="Times New Roman"/>
          <w:sz w:val="26"/>
          <w:szCs w:val="26"/>
        </w:rPr>
        <w:t>87,2</w:t>
      </w:r>
      <w:r w:rsidRPr="0040621C">
        <w:rPr>
          <w:rFonts w:ascii="Times New Roman" w:hAnsi="Times New Roman" w:cs="Times New Roman"/>
          <w:sz w:val="26"/>
          <w:szCs w:val="26"/>
        </w:rPr>
        <w:t>%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062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0621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0621C">
        <w:rPr>
          <w:rFonts w:ascii="Times New Roman" w:hAnsi="Times New Roman" w:cs="Times New Roman"/>
          <w:sz w:val="26"/>
          <w:szCs w:val="26"/>
        </w:rPr>
        <w:t>(</w:t>
      </w:r>
      <w:r w:rsidR="0040621C" w:rsidRPr="0040621C">
        <w:rPr>
          <w:rFonts w:ascii="Times New Roman" w:hAnsi="Times New Roman" w:cs="Times New Roman"/>
          <w:sz w:val="26"/>
          <w:szCs w:val="26"/>
        </w:rPr>
        <w:t>882 645,3</w:t>
      </w:r>
      <w:r w:rsidR="001231B8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40621C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0621C">
        <w:rPr>
          <w:rFonts w:ascii="Times New Roman" w:hAnsi="Times New Roman" w:cs="Times New Roman"/>
          <w:b/>
          <w:sz w:val="26"/>
          <w:szCs w:val="26"/>
        </w:rPr>
        <w:t>Исполнение  средств  по согл</w:t>
      </w:r>
      <w:r>
        <w:rPr>
          <w:rFonts w:ascii="Times New Roman" w:hAnsi="Times New Roman" w:cs="Times New Roman"/>
          <w:b/>
          <w:sz w:val="26"/>
          <w:szCs w:val="26"/>
        </w:rPr>
        <w:t xml:space="preserve">ашениям по передаче полномочий  </w:t>
      </w:r>
      <w:r w:rsidRPr="0040621C">
        <w:rPr>
          <w:rFonts w:ascii="Times New Roman" w:hAnsi="Times New Roman" w:cs="Times New Roman"/>
          <w:sz w:val="26"/>
          <w:szCs w:val="26"/>
        </w:rPr>
        <w:t xml:space="preserve">77 710,9 тыс. рублей или </w:t>
      </w:r>
      <w:r>
        <w:rPr>
          <w:rFonts w:ascii="Times New Roman" w:hAnsi="Times New Roman" w:cs="Times New Roman"/>
          <w:sz w:val="26"/>
          <w:szCs w:val="26"/>
        </w:rPr>
        <w:t>79,9</w:t>
      </w:r>
      <w:r w:rsidRPr="0040621C">
        <w:rPr>
          <w:rFonts w:ascii="Times New Roman" w:hAnsi="Times New Roman" w:cs="Times New Roman"/>
          <w:sz w:val="26"/>
          <w:szCs w:val="26"/>
        </w:rPr>
        <w:t>%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062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0621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Pr="0040621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40621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97 280,3</w:t>
      </w:r>
      <w:r w:rsidRPr="0040621C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481E1E" w:rsidRPr="0040621C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21C">
        <w:rPr>
          <w:rFonts w:ascii="Times New Roman" w:hAnsi="Times New Roman" w:cs="Times New Roman"/>
          <w:sz w:val="26"/>
          <w:szCs w:val="26"/>
        </w:rPr>
        <w:t xml:space="preserve">- </w:t>
      </w:r>
      <w:r w:rsidRPr="0040621C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40621C">
        <w:rPr>
          <w:rFonts w:ascii="Times New Roman" w:hAnsi="Times New Roman" w:cs="Times New Roman"/>
          <w:sz w:val="26"/>
          <w:szCs w:val="26"/>
        </w:rPr>
        <w:t>–</w:t>
      </w:r>
      <w:r w:rsidR="0064454A" w:rsidRPr="0040621C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40621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40621C" w:rsidRPr="0040621C">
        <w:rPr>
          <w:rFonts w:ascii="Times New Roman" w:hAnsi="Times New Roman" w:cs="Times New Roman"/>
          <w:sz w:val="26"/>
          <w:szCs w:val="26"/>
        </w:rPr>
        <w:t>6 617,8</w:t>
      </w:r>
      <w:r w:rsidR="0064454A"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40621C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40621C">
        <w:rPr>
          <w:rFonts w:ascii="Times New Roman" w:hAnsi="Times New Roman" w:cs="Times New Roman"/>
          <w:sz w:val="26"/>
          <w:szCs w:val="26"/>
        </w:rPr>
        <w:t>.</w:t>
      </w:r>
    </w:p>
    <w:p w:rsidR="005A0997" w:rsidRPr="0040621C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3D7B0B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3D7B0B" w:rsidRPr="003D7B0B">
        <w:rPr>
          <w:rFonts w:ascii="Times New Roman" w:hAnsi="Times New Roman" w:cs="Times New Roman"/>
          <w:sz w:val="26"/>
          <w:szCs w:val="26"/>
        </w:rPr>
        <w:t>808 263,5</w:t>
      </w:r>
      <w:r w:rsidR="00793E05" w:rsidRPr="003D7B0B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D763F" w:rsidRPr="003D7B0B">
        <w:rPr>
          <w:rFonts w:ascii="Times New Roman" w:hAnsi="Times New Roman" w:cs="Times New Roman"/>
          <w:sz w:val="26"/>
          <w:szCs w:val="26"/>
        </w:rPr>
        <w:t>9</w:t>
      </w:r>
      <w:r w:rsidR="003D7B0B" w:rsidRPr="003D7B0B">
        <w:rPr>
          <w:rFonts w:ascii="Times New Roman" w:hAnsi="Times New Roman" w:cs="Times New Roman"/>
          <w:sz w:val="26"/>
          <w:szCs w:val="26"/>
        </w:rPr>
        <w:t>4,4</w:t>
      </w:r>
      <w:r w:rsidR="005A0997" w:rsidRPr="003D7B0B">
        <w:rPr>
          <w:rFonts w:ascii="Times New Roman" w:hAnsi="Times New Roman" w:cs="Times New Roman"/>
          <w:sz w:val="26"/>
          <w:szCs w:val="26"/>
        </w:rPr>
        <w:t>%</w:t>
      </w:r>
      <w:r w:rsidR="005A0997"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3D7B0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3D7B0B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3D7B0B"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856 569,0</w:t>
      </w:r>
      <w:r w:rsidR="005A0997" w:rsidRPr="003D7B0B">
        <w:rPr>
          <w:rFonts w:ascii="Times New Roman" w:hAnsi="Times New Roman" w:cs="Times New Roman"/>
          <w:sz w:val="26"/>
          <w:szCs w:val="26"/>
        </w:rPr>
        <w:t xml:space="preserve"> </w:t>
      </w:r>
      <w:r w:rsidRPr="003D7B0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3D7B0B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40621C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21C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2772D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90A57" w:rsidRPr="002772D7" w:rsidRDefault="002772D7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2772D7">
        <w:rPr>
          <w:rFonts w:ascii="Times New Roman" w:hAnsi="Times New Roman" w:cs="Times New Roman"/>
          <w:sz w:val="26"/>
          <w:szCs w:val="26"/>
        </w:rPr>
        <w:t>По состоянию на 01.07</w:t>
      </w:r>
      <w:r w:rsidR="000E7D24" w:rsidRPr="002772D7">
        <w:rPr>
          <w:rFonts w:ascii="Times New Roman" w:hAnsi="Times New Roman" w:cs="Times New Roman"/>
          <w:sz w:val="26"/>
          <w:szCs w:val="26"/>
        </w:rPr>
        <w:t>.2015</w:t>
      </w:r>
      <w:r w:rsidR="0040621C">
        <w:rPr>
          <w:rFonts w:ascii="Times New Roman" w:hAnsi="Times New Roman" w:cs="Times New Roman"/>
          <w:sz w:val="26"/>
          <w:szCs w:val="26"/>
        </w:rPr>
        <w:t>г.</w:t>
      </w:r>
      <w:r w:rsidR="000E7D24" w:rsidRPr="002772D7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2772D7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2772D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2772D7">
        <w:rPr>
          <w:rFonts w:ascii="Times New Roman" w:hAnsi="Times New Roman" w:cs="Times New Roman"/>
          <w:sz w:val="26"/>
          <w:szCs w:val="26"/>
        </w:rPr>
        <w:t xml:space="preserve"> сетевых графиков</w:t>
      </w:r>
      <w:r w:rsidR="000E7D24" w:rsidRPr="002772D7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2772D7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2772D7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2772D7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B81BA7" w:rsidRPr="002772D7" w:rsidRDefault="00B81BA7" w:rsidP="009D76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320A" w:rsidRDefault="000B2D8F" w:rsidP="00B3392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33927">
        <w:rPr>
          <w:rFonts w:ascii="Times New Roman" w:hAnsi="Times New Roman" w:cs="Times New Roman"/>
          <w:b/>
          <w:sz w:val="26"/>
          <w:szCs w:val="26"/>
        </w:rPr>
        <w:t>От 60% до 100% - 1</w:t>
      </w:r>
      <w:r w:rsidR="009D763F" w:rsidRPr="00B33927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CB2E76" w:rsidRPr="00B33927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240B9" w:rsidRPr="00B33927">
        <w:rPr>
          <w:rFonts w:ascii="Times New Roman" w:hAnsi="Times New Roman" w:cs="Times New Roman"/>
          <w:b/>
          <w:sz w:val="26"/>
          <w:szCs w:val="26"/>
        </w:rPr>
        <w:t>ам</w:t>
      </w:r>
      <w:r w:rsidR="005E4BC5" w:rsidRPr="00B33927">
        <w:rPr>
          <w:rFonts w:ascii="Times New Roman" w:hAnsi="Times New Roman" w:cs="Times New Roman"/>
          <w:b/>
          <w:sz w:val="26"/>
          <w:szCs w:val="26"/>
        </w:rPr>
        <w:t>:</w:t>
      </w:r>
    </w:p>
    <w:p w:rsidR="00077C56" w:rsidRPr="00B33927" w:rsidRDefault="00077C56" w:rsidP="00077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DA78ED" w:rsidRPr="005B320A" w:rsidRDefault="005B320A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638A9" w:rsidRPr="00FE6627">
        <w:rPr>
          <w:rFonts w:ascii="Times New Roman" w:hAnsi="Times New Roman" w:cs="Times New Roman"/>
          <w:b/>
          <w:sz w:val="26"/>
          <w:szCs w:val="26"/>
        </w:rPr>
        <w:t>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="004638A9" w:rsidRPr="00FE6627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4638A9" w:rsidRPr="00FE6627">
        <w:rPr>
          <w:rFonts w:ascii="Times New Roman" w:hAnsi="Times New Roman" w:cs="Times New Roman"/>
          <w:sz w:val="26"/>
          <w:szCs w:val="26"/>
          <w:u w:val="single"/>
        </w:rPr>
        <w:t>по окружному бюджету 100%, по местному бюджету 100</w:t>
      </w:r>
      <w:r w:rsidR="00FE6627" w:rsidRPr="00FE6627">
        <w:rPr>
          <w:rFonts w:ascii="Times New Roman" w:hAnsi="Times New Roman" w:cs="Times New Roman"/>
          <w:sz w:val="26"/>
          <w:szCs w:val="26"/>
          <w:u w:val="single"/>
        </w:rPr>
        <w:t>%.</w:t>
      </w:r>
    </w:p>
    <w:p w:rsidR="005B320A" w:rsidRDefault="00E255C5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2D7">
        <w:rPr>
          <w:rFonts w:ascii="Times New Roman" w:hAnsi="Times New Roman" w:cs="Times New Roman"/>
          <w:b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2772D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2772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772D7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2772D7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99731F" w:rsidRPr="002772D7">
        <w:rPr>
          <w:rFonts w:ascii="Times New Roman" w:hAnsi="Times New Roman" w:cs="Times New Roman"/>
          <w:sz w:val="26"/>
          <w:szCs w:val="26"/>
        </w:rPr>
        <w:t xml:space="preserve"> составило 100%. </w:t>
      </w:r>
    </w:p>
    <w:p w:rsidR="005B320A" w:rsidRDefault="005B320A" w:rsidP="005B320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20A">
        <w:rPr>
          <w:rFonts w:ascii="Times New Roman" w:hAnsi="Times New Roman" w:cs="Times New Roman"/>
          <w:b/>
          <w:sz w:val="26"/>
          <w:szCs w:val="26"/>
        </w:rPr>
        <w:lastRenderedPageBreak/>
        <w:t>- «Управление имуществом муниципального образования Нефтеюганский район на 2014-2020 годы» 99,0%.</w:t>
      </w:r>
      <w:r w:rsidRPr="005B320A">
        <w:rPr>
          <w:rFonts w:ascii="Times New Roman" w:hAnsi="Times New Roman" w:cs="Times New Roman"/>
          <w:sz w:val="26"/>
          <w:szCs w:val="26"/>
        </w:rPr>
        <w:t xml:space="preserve"> Отклонение в сумме 182,6 тыс. рублей  </w:t>
      </w:r>
      <w:r w:rsidRPr="00605C31">
        <w:rPr>
          <w:rFonts w:ascii="Times New Roman" w:hAnsi="Times New Roman" w:cs="Times New Roman"/>
          <w:sz w:val="26"/>
          <w:szCs w:val="26"/>
        </w:rPr>
        <w:t xml:space="preserve">по мероприятию 6. «Управление и руководство в сфере установленных функций департамента»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C31">
        <w:rPr>
          <w:rFonts w:ascii="Times New Roman" w:hAnsi="Times New Roman" w:cs="Times New Roman"/>
          <w:sz w:val="26"/>
          <w:szCs w:val="26"/>
        </w:rPr>
        <w:t xml:space="preserve">сумме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C31">
        <w:rPr>
          <w:rFonts w:ascii="Times New Roman" w:hAnsi="Times New Roman" w:cs="Times New Roman"/>
          <w:sz w:val="26"/>
          <w:szCs w:val="26"/>
        </w:rPr>
        <w:t>154,8 тыс. рублей</w:t>
      </w:r>
      <w:r>
        <w:rPr>
          <w:rFonts w:ascii="Times New Roman" w:hAnsi="Times New Roman" w:cs="Times New Roman"/>
          <w:sz w:val="26"/>
          <w:szCs w:val="26"/>
        </w:rPr>
        <w:t xml:space="preserve">  и  по мероприятию 7.</w:t>
      </w:r>
      <w:r w:rsidRPr="00605C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5C31">
        <w:rPr>
          <w:rFonts w:ascii="Times New Roman" w:hAnsi="Times New Roman" w:cs="Times New Roman"/>
          <w:sz w:val="26"/>
          <w:szCs w:val="26"/>
        </w:rPr>
        <w:t>Осуществление</w:t>
      </w:r>
    </w:p>
    <w:p w:rsidR="005B320A" w:rsidRPr="00605C31" w:rsidRDefault="005B320A" w:rsidP="005B320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05C31">
        <w:rPr>
          <w:rFonts w:ascii="Times New Roman" w:hAnsi="Times New Roman" w:cs="Times New Roman"/>
          <w:sz w:val="26"/>
          <w:szCs w:val="26"/>
        </w:rPr>
        <w:t>полномочий на основании ежегодно заключаемых регламентов о взаимодействии городского, сельских поселений Нефтеюганского района и Департамента при осуществлении части полномочий городского, сельских поселений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05C31">
        <w:t xml:space="preserve"> </w:t>
      </w:r>
      <w:r w:rsidRPr="00605C31">
        <w:rPr>
          <w:rFonts w:ascii="Times New Roman" w:hAnsi="Times New Roman" w:cs="Times New Roman"/>
          <w:sz w:val="26"/>
          <w:szCs w:val="26"/>
        </w:rPr>
        <w:t>в виду  оплаты сотрудникам за проезд к месту использования отдыха и обратно по фактическим расходам, после предоставления подтверждающих документов.</w:t>
      </w:r>
    </w:p>
    <w:p w:rsidR="005B320A" w:rsidRPr="005B320A" w:rsidRDefault="005B320A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C31">
        <w:rPr>
          <w:rFonts w:ascii="Times New Roman" w:hAnsi="Times New Roman" w:cs="Times New Roman"/>
          <w:sz w:val="26"/>
          <w:szCs w:val="26"/>
        </w:rPr>
        <w:t xml:space="preserve"> </w:t>
      </w:r>
      <w:r w:rsidRPr="00605C31">
        <w:rPr>
          <w:rFonts w:ascii="Times New Roman" w:hAnsi="Times New Roman" w:cs="Times New Roman"/>
          <w:sz w:val="26"/>
          <w:szCs w:val="26"/>
          <w:u w:val="single"/>
        </w:rPr>
        <w:t>Средства бюджета автономного округа на о</w:t>
      </w:r>
      <w:r>
        <w:rPr>
          <w:rFonts w:ascii="Times New Roman" w:hAnsi="Times New Roman" w:cs="Times New Roman"/>
          <w:sz w:val="26"/>
          <w:szCs w:val="26"/>
          <w:u w:val="single"/>
        </w:rPr>
        <w:t>тчетный период не запланированы.</w:t>
      </w:r>
    </w:p>
    <w:p w:rsidR="005B320A" w:rsidRPr="005B320A" w:rsidRDefault="005B320A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320A" w:rsidRDefault="00DA78ED" w:rsidP="005B3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ED">
        <w:rPr>
          <w:rFonts w:ascii="Times New Roman" w:hAnsi="Times New Roman" w:cs="Times New Roman"/>
          <w:b/>
          <w:sz w:val="26"/>
          <w:szCs w:val="26"/>
        </w:rPr>
        <w:t xml:space="preserve">- «Управление муниципальными финансами на 2014-2020 годы» </w:t>
      </w:r>
      <w:r w:rsidRPr="005B320A">
        <w:rPr>
          <w:rFonts w:ascii="Times New Roman" w:hAnsi="Times New Roman" w:cs="Times New Roman"/>
          <w:b/>
          <w:sz w:val="26"/>
          <w:szCs w:val="26"/>
        </w:rPr>
        <w:t>составило 98,8%</w:t>
      </w:r>
      <w:r w:rsidRPr="00DA78ED">
        <w:rPr>
          <w:rFonts w:ascii="Times New Roman" w:hAnsi="Times New Roman" w:cs="Times New Roman"/>
          <w:sz w:val="26"/>
          <w:szCs w:val="26"/>
        </w:rPr>
        <w:t xml:space="preserve">. </w:t>
      </w:r>
      <w:r w:rsidRPr="00D36792">
        <w:rPr>
          <w:rFonts w:ascii="Times New Roman" w:hAnsi="Times New Roman" w:cs="Times New Roman"/>
          <w:sz w:val="26"/>
          <w:szCs w:val="26"/>
          <w:u w:val="single"/>
        </w:rPr>
        <w:t>Исполнение по о</w:t>
      </w:r>
      <w:r>
        <w:rPr>
          <w:rFonts w:ascii="Times New Roman" w:hAnsi="Times New Roman" w:cs="Times New Roman"/>
          <w:sz w:val="26"/>
          <w:szCs w:val="26"/>
          <w:u w:val="single"/>
        </w:rPr>
        <w:t>кружному бюджету составило 100</w:t>
      </w:r>
      <w:r w:rsidRPr="00D36792">
        <w:rPr>
          <w:rFonts w:ascii="Times New Roman" w:hAnsi="Times New Roman" w:cs="Times New Roman"/>
          <w:sz w:val="26"/>
          <w:szCs w:val="26"/>
          <w:u w:val="single"/>
        </w:rPr>
        <w:t xml:space="preserve"> %.</w:t>
      </w:r>
      <w:r w:rsidR="005B3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8ED" w:rsidRPr="005B320A" w:rsidRDefault="00DA78ED" w:rsidP="005B3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t xml:space="preserve"> </w:t>
      </w:r>
      <w:r w:rsidRPr="00D36792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</w:t>
      </w:r>
      <w:r w:rsidRPr="00DA78ED">
        <w:rPr>
          <w:rFonts w:ascii="Times New Roman" w:hAnsi="Times New Roman" w:cs="Times New Roman"/>
          <w:sz w:val="26"/>
          <w:szCs w:val="26"/>
          <w:u w:val="single"/>
        </w:rPr>
        <w:t>местному  бюджету  составило  98,7%.</w:t>
      </w:r>
      <w:r w:rsidRPr="00DA78ED">
        <w:rPr>
          <w:rFonts w:ascii="Times New Roman" w:hAnsi="Times New Roman" w:cs="Times New Roman"/>
          <w:sz w:val="26"/>
          <w:szCs w:val="26"/>
        </w:rPr>
        <w:t xml:space="preserve"> Отклонение в сумме 2 556,0 тыс. рублей по мероприятию 3.«Обеспечение деятельности Департамента финансов Нефтеюганского района» в связи с выплатой заработной платы и начислений на оплату труда 1 числа</w:t>
      </w:r>
      <w:r w:rsidR="005B320A">
        <w:rPr>
          <w:rFonts w:ascii="Times New Roman" w:hAnsi="Times New Roman" w:cs="Times New Roman"/>
          <w:sz w:val="26"/>
          <w:szCs w:val="26"/>
        </w:rPr>
        <w:t xml:space="preserve">, </w:t>
      </w:r>
      <w:r w:rsidR="00077C56">
        <w:rPr>
          <w:rFonts w:ascii="Times New Roman" w:hAnsi="Times New Roman" w:cs="Times New Roman"/>
          <w:sz w:val="26"/>
          <w:szCs w:val="26"/>
        </w:rPr>
        <w:t>месяца</w:t>
      </w:r>
      <w:r w:rsidR="005B320A">
        <w:rPr>
          <w:rFonts w:ascii="Times New Roman" w:hAnsi="Times New Roman" w:cs="Times New Roman"/>
          <w:sz w:val="26"/>
          <w:szCs w:val="26"/>
        </w:rPr>
        <w:t xml:space="preserve"> следующего за </w:t>
      </w:r>
      <w:proofErr w:type="gramStart"/>
      <w:r w:rsidR="005B320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5B320A">
        <w:rPr>
          <w:rFonts w:ascii="Times New Roman" w:hAnsi="Times New Roman" w:cs="Times New Roman"/>
          <w:sz w:val="26"/>
          <w:szCs w:val="26"/>
        </w:rPr>
        <w:t>.</w:t>
      </w:r>
    </w:p>
    <w:p w:rsidR="009C2572" w:rsidRPr="00077C56" w:rsidRDefault="005B320A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A1107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района на 2014-2020 годы» 98,0% </w:t>
      </w:r>
      <w:r w:rsidRPr="001A1107">
        <w:rPr>
          <w:rFonts w:ascii="Times New Roman" w:hAnsi="Times New Roman" w:cs="Times New Roman"/>
          <w:sz w:val="26"/>
          <w:szCs w:val="26"/>
        </w:rPr>
        <w:t>образовалась</w:t>
      </w:r>
      <w:r w:rsidRPr="001A1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1107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Pr="001A1107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1A1107">
        <w:rPr>
          <w:rFonts w:ascii="Times New Roman" w:hAnsi="Times New Roman" w:cs="Times New Roman"/>
          <w:sz w:val="26"/>
          <w:szCs w:val="26"/>
        </w:rPr>
        <w:t xml:space="preserve">езультате проведения тринадцати аукционов в электронной форме, а также экономия по заработной плате в связи с освободившейся  ставкой.           </w:t>
      </w:r>
      <w:r w:rsidRPr="001A110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</w:t>
      </w:r>
    </w:p>
    <w:p w:rsidR="0096457B" w:rsidRPr="003D1826" w:rsidRDefault="00A762E9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56">
        <w:rPr>
          <w:rFonts w:ascii="Times New Roman" w:hAnsi="Times New Roman" w:cs="Times New Roman"/>
          <w:b/>
          <w:sz w:val="26"/>
          <w:szCs w:val="26"/>
        </w:rPr>
        <w:t xml:space="preserve">- «Образование </w:t>
      </w:r>
      <w:r w:rsidRPr="003D1826">
        <w:rPr>
          <w:rFonts w:ascii="Times New Roman" w:hAnsi="Times New Roman" w:cs="Times New Roman"/>
          <w:b/>
          <w:sz w:val="26"/>
          <w:szCs w:val="26"/>
        </w:rPr>
        <w:t>21 века на 2014-2020 годы» 9</w:t>
      </w:r>
      <w:r w:rsidR="003D1826" w:rsidRPr="003D1826">
        <w:rPr>
          <w:rFonts w:ascii="Times New Roman" w:hAnsi="Times New Roman" w:cs="Times New Roman"/>
          <w:b/>
          <w:sz w:val="26"/>
          <w:szCs w:val="26"/>
        </w:rPr>
        <w:t>7,7</w:t>
      </w:r>
      <w:r w:rsidRPr="003D1826">
        <w:rPr>
          <w:rFonts w:ascii="Times New Roman" w:hAnsi="Times New Roman" w:cs="Times New Roman"/>
          <w:b/>
          <w:sz w:val="26"/>
          <w:szCs w:val="26"/>
        </w:rPr>
        <w:t>%.</w:t>
      </w:r>
      <w:r w:rsidRPr="003D1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8B1" w:rsidRPr="003D1826" w:rsidRDefault="00A762E9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3D1826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</w:t>
      </w:r>
      <w:r w:rsidRPr="003D1826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3D1826" w:rsidRPr="003D1826">
        <w:rPr>
          <w:rFonts w:ascii="Times New Roman" w:hAnsi="Times New Roman" w:cs="Times New Roman"/>
          <w:b/>
          <w:sz w:val="26"/>
          <w:szCs w:val="26"/>
          <w:u w:val="single"/>
        </w:rPr>
        <w:t>7,0</w:t>
      </w:r>
      <w:r w:rsidRPr="003D1826">
        <w:rPr>
          <w:rFonts w:ascii="Times New Roman" w:hAnsi="Times New Roman" w:cs="Times New Roman"/>
          <w:b/>
          <w:sz w:val="26"/>
          <w:szCs w:val="26"/>
          <w:u w:val="single"/>
        </w:rPr>
        <w:t>%</w:t>
      </w:r>
      <w:r w:rsidRPr="003D18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D1826">
        <w:rPr>
          <w:rFonts w:ascii="Times New Roman" w:hAnsi="Times New Roman" w:cs="Times New Roman"/>
          <w:sz w:val="26"/>
          <w:szCs w:val="26"/>
        </w:rPr>
        <w:t>(</w:t>
      </w:r>
      <w:r w:rsidR="003D1826" w:rsidRPr="003D1826">
        <w:rPr>
          <w:rFonts w:ascii="Times New Roman" w:hAnsi="Times New Roman" w:cs="Times New Roman"/>
          <w:sz w:val="26"/>
          <w:szCs w:val="26"/>
        </w:rPr>
        <w:t>636</w:t>
      </w:r>
      <w:r w:rsidR="003D1826">
        <w:rPr>
          <w:rFonts w:ascii="Times New Roman" w:hAnsi="Times New Roman" w:cs="Times New Roman"/>
          <w:sz w:val="26"/>
          <w:szCs w:val="26"/>
        </w:rPr>
        <w:t xml:space="preserve"> </w:t>
      </w:r>
      <w:r w:rsidR="003D1826" w:rsidRPr="003D1826">
        <w:rPr>
          <w:rFonts w:ascii="Times New Roman" w:hAnsi="Times New Roman" w:cs="Times New Roman"/>
          <w:sz w:val="26"/>
          <w:szCs w:val="26"/>
        </w:rPr>
        <w:t>657,8</w:t>
      </w:r>
      <w:r w:rsidRPr="003D1826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3D182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D1826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3D1826" w:rsidRPr="003D1826">
        <w:rPr>
          <w:rFonts w:ascii="Times New Roman" w:hAnsi="Times New Roman" w:cs="Times New Roman"/>
          <w:sz w:val="26"/>
          <w:szCs w:val="26"/>
        </w:rPr>
        <w:t>656</w:t>
      </w:r>
      <w:r w:rsidR="003D1826">
        <w:rPr>
          <w:rFonts w:ascii="Times New Roman" w:hAnsi="Times New Roman" w:cs="Times New Roman"/>
          <w:sz w:val="26"/>
          <w:szCs w:val="26"/>
        </w:rPr>
        <w:t xml:space="preserve"> </w:t>
      </w:r>
      <w:r w:rsidR="003D1826" w:rsidRPr="003D1826">
        <w:rPr>
          <w:rFonts w:ascii="Times New Roman" w:hAnsi="Times New Roman" w:cs="Times New Roman"/>
          <w:sz w:val="26"/>
          <w:szCs w:val="26"/>
        </w:rPr>
        <w:t>667,9</w:t>
      </w:r>
      <w:r w:rsidRPr="003D1826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="0063778D" w:rsidRPr="003D1826">
        <w:rPr>
          <w:rFonts w:ascii="Times New Roman" w:hAnsi="Times New Roman" w:cs="Times New Roman"/>
          <w:sz w:val="26"/>
          <w:szCs w:val="26"/>
        </w:rPr>
        <w:t xml:space="preserve"> От</w:t>
      </w:r>
      <w:r w:rsidR="003D1826" w:rsidRPr="003D1826">
        <w:rPr>
          <w:rFonts w:ascii="Times New Roman" w:hAnsi="Times New Roman" w:cs="Times New Roman"/>
          <w:sz w:val="26"/>
          <w:szCs w:val="26"/>
        </w:rPr>
        <w:t>клонение в сумме 20 010,1</w:t>
      </w:r>
      <w:r w:rsidR="009668B1" w:rsidRPr="003D1826">
        <w:rPr>
          <w:rFonts w:ascii="Times New Roman" w:hAnsi="Times New Roman" w:cs="Times New Roman"/>
          <w:sz w:val="26"/>
          <w:szCs w:val="26"/>
        </w:rPr>
        <w:t xml:space="preserve"> </w:t>
      </w:r>
      <w:r w:rsidR="0063778D" w:rsidRPr="003D1826">
        <w:rPr>
          <w:rFonts w:ascii="Times New Roman" w:hAnsi="Times New Roman" w:cs="Times New Roman"/>
          <w:sz w:val="26"/>
          <w:szCs w:val="26"/>
        </w:rPr>
        <w:t>тыс. рублей</w:t>
      </w:r>
      <w:r w:rsidR="009668B1" w:rsidRPr="003D182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7E4C" w:rsidRDefault="008A7E4C" w:rsidP="008A7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9A3">
        <w:rPr>
          <w:rFonts w:ascii="Times New Roman" w:hAnsi="Times New Roman" w:cs="Times New Roman"/>
          <w:sz w:val="26"/>
          <w:szCs w:val="26"/>
        </w:rPr>
        <w:t xml:space="preserve">- по мероприятию 4.2. </w:t>
      </w:r>
      <w:r w:rsidRPr="003509A3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 w:rsidRPr="003509A3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509A3" w:rsidRPr="003509A3">
        <w:rPr>
          <w:rFonts w:ascii="Times New Roman" w:hAnsi="Times New Roman" w:cs="Times New Roman"/>
          <w:sz w:val="26"/>
          <w:szCs w:val="26"/>
        </w:rPr>
        <w:t xml:space="preserve">59,5 </w:t>
      </w:r>
      <w:r w:rsidRPr="003509A3">
        <w:rPr>
          <w:rFonts w:ascii="Times New Roman" w:hAnsi="Times New Roman" w:cs="Times New Roman"/>
          <w:sz w:val="26"/>
          <w:szCs w:val="26"/>
        </w:rPr>
        <w:t>тыс. рублей, в связи с тем, что оплата труда несовершеннолетним подросткам производится за фактически отработанное время в соответствии с табелем учета рабочего времени;</w:t>
      </w:r>
    </w:p>
    <w:p w:rsidR="00A61C86" w:rsidRPr="00494677" w:rsidRDefault="00A61C86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 xml:space="preserve">- по мероприятию 6.2 «.Выплата </w:t>
      </w:r>
      <w:r w:rsidRPr="00A61C86">
        <w:rPr>
          <w:rFonts w:ascii="Times New Roman" w:hAnsi="Times New Roman" w:cs="Times New Roman"/>
          <w:sz w:val="26"/>
          <w:szCs w:val="26"/>
        </w:rPr>
        <w:t xml:space="preserve">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образования» в сумме 10,1 тыс. рублей </w:t>
      </w:r>
      <w:r w:rsidR="00494677">
        <w:rPr>
          <w:rFonts w:ascii="Times New Roman" w:hAnsi="Times New Roman" w:cs="Times New Roman"/>
          <w:sz w:val="26"/>
          <w:szCs w:val="26"/>
        </w:rPr>
        <w:t xml:space="preserve">в связи с тем, что компенсация перечисляется </w:t>
      </w:r>
      <w:proofErr w:type="gramStart"/>
      <w:r w:rsidR="004946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61C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1C86">
        <w:rPr>
          <w:rFonts w:ascii="Times New Roman" w:hAnsi="Times New Roman" w:cs="Times New Roman"/>
          <w:sz w:val="26"/>
          <w:szCs w:val="26"/>
        </w:rPr>
        <w:t>заявителям</w:t>
      </w:r>
      <w:proofErr w:type="gramEnd"/>
      <w:r w:rsidRPr="00A61C86">
        <w:rPr>
          <w:rFonts w:ascii="Times New Roman" w:hAnsi="Times New Roman" w:cs="Times New Roman"/>
          <w:sz w:val="26"/>
          <w:szCs w:val="26"/>
        </w:rPr>
        <w:t xml:space="preserve"> на основании фактически представленных документов по оплате за детский сад</w:t>
      </w:r>
      <w:r w:rsidR="00494677">
        <w:rPr>
          <w:rFonts w:ascii="Times New Roman" w:hAnsi="Times New Roman" w:cs="Times New Roman"/>
          <w:sz w:val="26"/>
          <w:szCs w:val="26"/>
        </w:rPr>
        <w:t>;</w:t>
      </w:r>
    </w:p>
    <w:p w:rsidR="00A762E9" w:rsidRPr="00802BF5" w:rsidRDefault="008A7E4C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t>-</w:t>
      </w:r>
      <w:r w:rsidR="00983699" w:rsidRPr="00802BF5">
        <w:rPr>
          <w:rFonts w:ascii="Times New Roman" w:hAnsi="Times New Roman" w:cs="Times New Roman"/>
          <w:sz w:val="26"/>
          <w:szCs w:val="26"/>
        </w:rPr>
        <w:t xml:space="preserve"> по мероприятию 7.1. </w:t>
      </w:r>
      <w:r w:rsidR="00983699" w:rsidRPr="00802BF5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="00983699" w:rsidRPr="00802BF5">
        <w:rPr>
          <w:rFonts w:ascii="Times New Roman" w:hAnsi="Times New Roman" w:cs="Times New Roman"/>
          <w:sz w:val="26"/>
          <w:szCs w:val="26"/>
        </w:rPr>
        <w:t xml:space="preserve"> </w:t>
      </w:r>
      <w:r w:rsidR="00494677" w:rsidRPr="00802BF5">
        <w:rPr>
          <w:rFonts w:ascii="Times New Roman" w:hAnsi="Times New Roman" w:cs="Times New Roman"/>
          <w:sz w:val="26"/>
          <w:szCs w:val="26"/>
        </w:rPr>
        <w:t>в сумме 19 940,0</w:t>
      </w:r>
      <w:r w:rsidRPr="00802BF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A3F48" w:rsidRPr="00802BF5">
        <w:rPr>
          <w:rFonts w:ascii="Times New Roman" w:hAnsi="Times New Roman" w:cs="Times New Roman"/>
          <w:sz w:val="26"/>
          <w:szCs w:val="26"/>
        </w:rPr>
        <w:t xml:space="preserve"> по</w:t>
      </w:r>
      <w:r w:rsidR="009C2572" w:rsidRPr="00802BF5">
        <w:rPr>
          <w:rFonts w:ascii="Times New Roman" w:hAnsi="Times New Roman" w:cs="Times New Roman"/>
          <w:sz w:val="26"/>
          <w:szCs w:val="26"/>
        </w:rPr>
        <w:t xml:space="preserve"> следующим</w:t>
      </w:r>
      <w:r w:rsidR="00DA3F48" w:rsidRPr="00802BF5">
        <w:rPr>
          <w:rFonts w:ascii="Times New Roman" w:hAnsi="Times New Roman" w:cs="Times New Roman"/>
          <w:sz w:val="26"/>
          <w:szCs w:val="26"/>
        </w:rPr>
        <w:t xml:space="preserve"> причинам</w:t>
      </w:r>
      <w:r w:rsidR="00983699" w:rsidRPr="00802BF5">
        <w:rPr>
          <w:rFonts w:ascii="Times New Roman" w:hAnsi="Times New Roman" w:cs="Times New Roman"/>
          <w:sz w:val="26"/>
          <w:szCs w:val="26"/>
        </w:rPr>
        <w:t>:</w:t>
      </w:r>
    </w:p>
    <w:p w:rsidR="00B61BBF" w:rsidRPr="00802BF5" w:rsidRDefault="00DA3F48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t>- закрыти</w:t>
      </w:r>
      <w:r w:rsidR="009C2572" w:rsidRPr="00802BF5">
        <w:rPr>
          <w:rFonts w:ascii="Times New Roman" w:hAnsi="Times New Roman" w:cs="Times New Roman"/>
          <w:sz w:val="26"/>
          <w:szCs w:val="26"/>
        </w:rPr>
        <w:t>е</w:t>
      </w:r>
      <w:r w:rsidR="008A7E4C" w:rsidRPr="00802BF5">
        <w:rPr>
          <w:rFonts w:ascii="Times New Roman" w:hAnsi="Times New Roman" w:cs="Times New Roman"/>
          <w:sz w:val="26"/>
          <w:szCs w:val="26"/>
        </w:rPr>
        <w:t xml:space="preserve"> НДОУ «Детский сад № 142 ОАО «РЖД»</w:t>
      </w:r>
      <w:r w:rsidR="00B61BBF" w:rsidRPr="00802BF5">
        <w:rPr>
          <w:rFonts w:ascii="Times New Roman" w:hAnsi="Times New Roman" w:cs="Times New Roman"/>
          <w:sz w:val="26"/>
          <w:szCs w:val="26"/>
        </w:rPr>
        <w:t>;</w:t>
      </w:r>
      <w:r w:rsidR="008A7E4C" w:rsidRPr="00802B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677" w:rsidRPr="002D7776" w:rsidRDefault="00B61BBF" w:rsidP="002D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t>-н</w:t>
      </w:r>
      <w:r w:rsidR="008A7E4C" w:rsidRPr="00802BF5">
        <w:rPr>
          <w:rFonts w:ascii="Times New Roman" w:hAnsi="Times New Roman" w:cs="Times New Roman"/>
          <w:sz w:val="26"/>
          <w:szCs w:val="26"/>
        </w:rPr>
        <w:t>е освоены средства поступившего финансирования по оплате труда и страховым взносам (основная часть отпускных и выплаты мат</w:t>
      </w:r>
      <w:r w:rsidR="00802BF5" w:rsidRPr="00802BF5">
        <w:rPr>
          <w:rFonts w:ascii="Times New Roman" w:hAnsi="Times New Roman" w:cs="Times New Roman"/>
          <w:sz w:val="26"/>
          <w:szCs w:val="26"/>
        </w:rPr>
        <w:t>ериальной помощи придется на июл</w:t>
      </w:r>
      <w:r w:rsidR="008A7E4C" w:rsidRPr="00802BF5">
        <w:rPr>
          <w:rFonts w:ascii="Times New Roman" w:hAnsi="Times New Roman" w:cs="Times New Roman"/>
          <w:sz w:val="26"/>
          <w:szCs w:val="26"/>
        </w:rPr>
        <w:t>ь)</w:t>
      </w:r>
      <w:r w:rsidR="002D7776">
        <w:rPr>
          <w:rFonts w:ascii="Times New Roman" w:hAnsi="Times New Roman" w:cs="Times New Roman"/>
          <w:sz w:val="26"/>
          <w:szCs w:val="26"/>
        </w:rPr>
        <w:t>.</w:t>
      </w:r>
    </w:p>
    <w:p w:rsidR="003D1826" w:rsidRPr="003D1826" w:rsidRDefault="00627EF6" w:rsidP="003D1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</w:t>
      </w:r>
      <w:r w:rsidR="003D1826" w:rsidRPr="003D1826">
        <w:rPr>
          <w:rFonts w:ascii="Times New Roman" w:hAnsi="Times New Roman" w:cs="Times New Roman"/>
          <w:sz w:val="26"/>
          <w:szCs w:val="26"/>
          <w:u w:val="single"/>
        </w:rPr>
        <w:t>местному бюджету составило 96,6% (</w:t>
      </w:r>
      <w:r w:rsidR="003D1826" w:rsidRPr="003D1826">
        <w:rPr>
          <w:rFonts w:ascii="Times New Roman" w:hAnsi="Times New Roman" w:cs="Times New Roman"/>
          <w:sz w:val="26"/>
          <w:szCs w:val="26"/>
        </w:rPr>
        <w:t xml:space="preserve">164 </w:t>
      </w:r>
      <w:r w:rsidR="003D1826">
        <w:rPr>
          <w:rFonts w:ascii="Times New Roman" w:hAnsi="Times New Roman" w:cs="Times New Roman"/>
          <w:sz w:val="26"/>
          <w:szCs w:val="26"/>
        </w:rPr>
        <w:t>536,4</w:t>
      </w:r>
      <w:r w:rsidR="003D1826" w:rsidRPr="003D1826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="003D1826" w:rsidRPr="003D182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3D1826" w:rsidRPr="003D1826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3D1826">
        <w:rPr>
          <w:rFonts w:ascii="Times New Roman" w:hAnsi="Times New Roman" w:cs="Times New Roman"/>
          <w:sz w:val="26"/>
          <w:szCs w:val="26"/>
        </w:rPr>
        <w:t>170 242,2</w:t>
      </w:r>
      <w:r w:rsidR="003D1826" w:rsidRPr="003D1826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 </w:t>
      </w:r>
      <w:r w:rsidR="003D1826">
        <w:rPr>
          <w:rFonts w:ascii="Times New Roman" w:hAnsi="Times New Roman" w:cs="Times New Roman"/>
          <w:sz w:val="26"/>
          <w:szCs w:val="26"/>
        </w:rPr>
        <w:t xml:space="preserve">5 705,8 </w:t>
      </w:r>
      <w:r w:rsidR="003D1826" w:rsidRPr="003D1826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3D1826" w:rsidRPr="003D1826" w:rsidRDefault="003D1826" w:rsidP="003D1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</w:rPr>
        <w:t xml:space="preserve">- по мероприятию 1.3. «Поощрение лучших учащихся (победители олимпиад и конкурсов, выпускники школ, получивших аттестат о среднем образовании с </w:t>
      </w:r>
      <w:r w:rsidRPr="003D1826">
        <w:rPr>
          <w:rFonts w:ascii="Times New Roman" w:hAnsi="Times New Roman" w:cs="Times New Roman"/>
          <w:sz w:val="26"/>
          <w:szCs w:val="26"/>
        </w:rPr>
        <w:lastRenderedPageBreak/>
        <w:t>отличием)» в сумме 4,4 тыс. рублей в результате возврата  платежа из банка 26.06.2015 в связи с неверными данными лицевого счета обучающегося;</w:t>
      </w:r>
    </w:p>
    <w:p w:rsidR="003D1826" w:rsidRPr="003D1826" w:rsidRDefault="003D1826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</w:rPr>
        <w:t>- по мероприятию 1.4. «Проведение мероприятий конкурсной направленности (культура, спорт, искусство, техническое творчество, социальные проекты)» в сумме 47,0 тыс. рублей в связи с экономией от командировочных расходов для  участия команды Нефтеюганского района в III этапе Всероссийских спортивных соревнований школьников "Президентские состязания"</w:t>
      </w:r>
    </w:p>
    <w:p w:rsidR="003D1826" w:rsidRPr="00A83B2E" w:rsidRDefault="003D1826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1.5</w:t>
      </w:r>
      <w:r w:rsidRPr="003D1826">
        <w:rPr>
          <w:rFonts w:ascii="Times New Roman" w:hAnsi="Times New Roman" w:cs="Times New Roman"/>
          <w:sz w:val="26"/>
          <w:szCs w:val="26"/>
        </w:rPr>
        <w:t>.</w:t>
      </w:r>
      <w:r w:rsidRPr="003D1826">
        <w:t xml:space="preserve"> </w:t>
      </w:r>
      <w:r>
        <w:t>«</w:t>
      </w:r>
      <w:r w:rsidRPr="003D1826">
        <w:rPr>
          <w:rFonts w:ascii="Times New Roman" w:hAnsi="Times New Roman" w:cs="Times New Roman"/>
          <w:sz w:val="26"/>
          <w:szCs w:val="26"/>
        </w:rPr>
        <w:t>Развитие кадрового потенциала отрасли (подготовка и повышение квалификации)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D1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64,0</w:t>
      </w:r>
      <w:r w:rsidRPr="003D1826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A83B2E">
        <w:rPr>
          <w:rFonts w:ascii="Times New Roman" w:hAnsi="Times New Roman" w:cs="Times New Roman"/>
          <w:sz w:val="26"/>
          <w:szCs w:val="26"/>
        </w:rPr>
        <w:t>рублей</w:t>
      </w:r>
      <w:r w:rsidR="006806FE" w:rsidRPr="00A83B2E">
        <w:rPr>
          <w:rFonts w:ascii="Times New Roman" w:hAnsi="Times New Roman" w:cs="Times New Roman"/>
          <w:sz w:val="26"/>
          <w:szCs w:val="26"/>
        </w:rPr>
        <w:t xml:space="preserve"> не освоены командировочные </w:t>
      </w:r>
      <w:proofErr w:type="gramStart"/>
      <w:r w:rsidR="006806FE" w:rsidRPr="00A83B2E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="006806FE" w:rsidRPr="00A83B2E">
        <w:rPr>
          <w:rFonts w:ascii="Times New Roman" w:hAnsi="Times New Roman" w:cs="Times New Roman"/>
          <w:sz w:val="26"/>
          <w:szCs w:val="26"/>
        </w:rPr>
        <w:t xml:space="preserve"> так как обучение в 1 полугодии проходило на </w:t>
      </w:r>
      <w:r w:rsidR="00A83B2E" w:rsidRPr="00A83B2E">
        <w:rPr>
          <w:rFonts w:ascii="Times New Roman" w:hAnsi="Times New Roman" w:cs="Times New Roman"/>
          <w:sz w:val="26"/>
          <w:szCs w:val="26"/>
        </w:rPr>
        <w:t>территории</w:t>
      </w:r>
      <w:r w:rsidR="006806FE" w:rsidRPr="00A83B2E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A83B2E">
        <w:rPr>
          <w:rFonts w:ascii="Times New Roman" w:hAnsi="Times New Roman" w:cs="Times New Roman"/>
          <w:sz w:val="26"/>
          <w:szCs w:val="26"/>
        </w:rPr>
        <w:t>;</w:t>
      </w:r>
    </w:p>
    <w:p w:rsidR="003D1826" w:rsidRPr="00D246BF" w:rsidRDefault="00A83B2E" w:rsidP="00D246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1826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2.2</w:t>
      </w:r>
      <w:r w:rsidRPr="003D1826">
        <w:rPr>
          <w:rFonts w:ascii="Times New Roman" w:hAnsi="Times New Roman" w:cs="Times New Roman"/>
          <w:sz w:val="26"/>
          <w:szCs w:val="26"/>
        </w:rPr>
        <w:t>.</w:t>
      </w:r>
      <w:r w:rsidRPr="003D1826">
        <w:t xml:space="preserve"> </w:t>
      </w:r>
      <w:r w:rsidRPr="00A83B2E">
        <w:rPr>
          <w:rFonts w:ascii="Times New Roman" w:hAnsi="Times New Roman" w:cs="Times New Roman"/>
          <w:sz w:val="26"/>
          <w:szCs w:val="26"/>
        </w:rPr>
        <w:t>«Обеспечение комплексной безопасности и комфортных условий образовательного процесса»</w:t>
      </w:r>
      <w:r>
        <w:rPr>
          <w:rFonts w:ascii="Times New Roman" w:hAnsi="Times New Roman" w:cs="Times New Roman"/>
          <w:sz w:val="26"/>
          <w:szCs w:val="26"/>
        </w:rPr>
        <w:t xml:space="preserve"> в сумме 11,4</w:t>
      </w:r>
      <w:r w:rsidRPr="003D1826">
        <w:rPr>
          <w:rFonts w:ascii="Times New Roman" w:hAnsi="Times New Roman" w:cs="Times New Roman"/>
          <w:sz w:val="26"/>
          <w:szCs w:val="26"/>
        </w:rPr>
        <w:t>0 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</w:t>
      </w:r>
      <w:r w:rsidRPr="00A83B2E">
        <w:rPr>
          <w:rFonts w:ascii="Times New Roman" w:hAnsi="Times New Roman" w:cs="Times New Roman"/>
          <w:sz w:val="26"/>
          <w:szCs w:val="26"/>
        </w:rPr>
        <w:t>экономии, сложившейся по итогам осуществления закупок по ДОУ "В гостях у сказки</w:t>
      </w:r>
      <w:r w:rsidR="00D246BF">
        <w:rPr>
          <w:rFonts w:ascii="Times New Roman" w:hAnsi="Times New Roman" w:cs="Times New Roman"/>
          <w:sz w:val="26"/>
          <w:szCs w:val="26"/>
        </w:rPr>
        <w:t xml:space="preserve">», а </w:t>
      </w:r>
      <w:r w:rsidR="00D246BF" w:rsidRPr="00D246BF">
        <w:rPr>
          <w:rFonts w:ascii="Times New Roman" w:hAnsi="Times New Roman" w:cs="Times New Roman"/>
          <w:sz w:val="26"/>
          <w:szCs w:val="26"/>
        </w:rPr>
        <w:t xml:space="preserve">так же </w:t>
      </w:r>
      <w:r w:rsidRPr="00D246BF">
        <w:rPr>
          <w:rFonts w:ascii="Times New Roman" w:hAnsi="Times New Roman" w:cs="Times New Roman"/>
          <w:sz w:val="26"/>
          <w:szCs w:val="26"/>
        </w:rPr>
        <w:t xml:space="preserve"> экономии, сложившейся по итогам осуществления</w:t>
      </w:r>
      <w:r w:rsidR="00D246BF" w:rsidRPr="00D246BF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(д</w:t>
      </w:r>
      <w:r w:rsidRPr="00D246BF">
        <w:rPr>
          <w:rFonts w:ascii="Times New Roman" w:hAnsi="Times New Roman" w:cs="Times New Roman"/>
          <w:sz w:val="26"/>
          <w:szCs w:val="26"/>
        </w:rPr>
        <w:t>оговоры общей стоимостью 396 тыс.</w:t>
      </w:r>
      <w:r w:rsidR="00D246BF" w:rsidRPr="00D246BF">
        <w:rPr>
          <w:rFonts w:ascii="Times New Roman" w:hAnsi="Times New Roman" w:cs="Times New Roman"/>
          <w:sz w:val="26"/>
          <w:szCs w:val="26"/>
        </w:rPr>
        <w:t xml:space="preserve"> </w:t>
      </w:r>
      <w:r w:rsidRPr="00D246BF">
        <w:rPr>
          <w:rFonts w:ascii="Times New Roman" w:hAnsi="Times New Roman" w:cs="Times New Roman"/>
          <w:sz w:val="26"/>
          <w:szCs w:val="26"/>
        </w:rPr>
        <w:t>руб</w:t>
      </w:r>
      <w:r w:rsidR="00D246BF" w:rsidRPr="00D246BF">
        <w:rPr>
          <w:rFonts w:ascii="Times New Roman" w:hAnsi="Times New Roman" w:cs="Times New Roman"/>
          <w:sz w:val="26"/>
          <w:szCs w:val="26"/>
        </w:rPr>
        <w:t>лей</w:t>
      </w:r>
      <w:proofErr w:type="gramStart"/>
      <w:r w:rsidRPr="00D246B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246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46B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D246BF">
        <w:rPr>
          <w:rFonts w:ascii="Times New Roman" w:hAnsi="Times New Roman" w:cs="Times New Roman"/>
          <w:sz w:val="26"/>
          <w:szCs w:val="26"/>
        </w:rPr>
        <w:t>а проведение обмерных и обследовательских работы по зданию Детской музыкальной школы № 1, по зданию школы №</w:t>
      </w:r>
      <w:proofErr w:type="gramStart"/>
      <w:r w:rsidRPr="00D246BF">
        <w:rPr>
          <w:rFonts w:ascii="Times New Roman" w:hAnsi="Times New Roman" w:cs="Times New Roman"/>
          <w:sz w:val="26"/>
          <w:szCs w:val="26"/>
        </w:rPr>
        <w:t>2, оценка возможности проведения реконструктивных работ, обследование строительных конструкций подвалов исполнены</w:t>
      </w:r>
      <w:r w:rsidR="00D246BF" w:rsidRPr="00D246BF">
        <w:rPr>
          <w:rFonts w:ascii="Times New Roman" w:hAnsi="Times New Roman" w:cs="Times New Roman"/>
          <w:sz w:val="26"/>
          <w:szCs w:val="26"/>
        </w:rPr>
        <w:t>)</w:t>
      </w:r>
      <w:r w:rsidR="00A61C8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D1826" w:rsidRPr="00480DCF" w:rsidRDefault="00D246BF" w:rsidP="0048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6BF">
        <w:rPr>
          <w:rFonts w:ascii="Times New Roman" w:hAnsi="Times New Roman" w:cs="Times New Roman"/>
          <w:sz w:val="26"/>
          <w:szCs w:val="26"/>
        </w:rPr>
        <w:t>- по мероприятию 2.3. «Проведение ремонтных работ в пищеблоках и обеденных зонах зданий образовательных организаций и их оснащение современным технологическим оборудованием»</w:t>
      </w:r>
      <w:r w:rsidRPr="00D246BF">
        <w:t xml:space="preserve"> </w:t>
      </w:r>
      <w:r w:rsidRPr="00D246BF">
        <w:rPr>
          <w:rFonts w:ascii="Times New Roman" w:hAnsi="Times New Roman" w:cs="Times New Roman"/>
          <w:sz w:val="26"/>
          <w:szCs w:val="26"/>
        </w:rPr>
        <w:t>в сумме 68,8 тыс. рублей в связи с экономией, сложившейся по итогам осуществления заку</w:t>
      </w:r>
      <w:r w:rsidR="00A61C86">
        <w:rPr>
          <w:rFonts w:ascii="Times New Roman" w:hAnsi="Times New Roman" w:cs="Times New Roman"/>
          <w:sz w:val="26"/>
          <w:szCs w:val="26"/>
        </w:rPr>
        <w:t>пок по ПСОШ 4 и  Лемпинская СОШ;</w:t>
      </w:r>
    </w:p>
    <w:p w:rsidR="003D1826" w:rsidRPr="00480DCF" w:rsidRDefault="00480DC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DCF">
        <w:rPr>
          <w:rFonts w:ascii="Times New Roman" w:hAnsi="Times New Roman" w:cs="Times New Roman"/>
          <w:sz w:val="26"/>
          <w:szCs w:val="26"/>
        </w:rPr>
        <w:t xml:space="preserve">- по мероприятию 4.1. «Организация и проведение мероприятий, направленных на раскрытие и реализацию творческого и научного потенциала молодежи. Создание Федерации интеллектуальных игр. Участие в окружных  и иных  мероприятиях по направлению» в сумме 33,6 тыс. рублей в результате экономии в сумме 3,7 тыс. рублей от командировочных расходов для  участия команд Нефтеюганского района в окружных мероприятиях. Не произведена оплата по заключенным договорам на организацию питания, медицинское обеспечение и обеспечение пожарной </w:t>
      </w:r>
      <w:r w:rsidR="006E60A9" w:rsidRPr="00480DCF">
        <w:rPr>
          <w:rFonts w:ascii="Times New Roman" w:hAnsi="Times New Roman" w:cs="Times New Roman"/>
          <w:sz w:val="26"/>
          <w:szCs w:val="26"/>
        </w:rPr>
        <w:t>безопасности</w:t>
      </w:r>
      <w:r w:rsidRPr="00480DCF">
        <w:rPr>
          <w:rFonts w:ascii="Times New Roman" w:hAnsi="Times New Roman" w:cs="Times New Roman"/>
          <w:sz w:val="26"/>
          <w:szCs w:val="26"/>
        </w:rPr>
        <w:t xml:space="preserve"> в период проведения дня молодежи (27.05.2015). Оплата б</w:t>
      </w:r>
      <w:r w:rsidR="00A61C86">
        <w:rPr>
          <w:rFonts w:ascii="Times New Roman" w:hAnsi="Times New Roman" w:cs="Times New Roman"/>
          <w:sz w:val="26"/>
          <w:szCs w:val="26"/>
        </w:rPr>
        <w:t>удет произведена до 06.07.2015г;</w:t>
      </w:r>
    </w:p>
    <w:p w:rsidR="003D1826" w:rsidRPr="00A61C86" w:rsidRDefault="00A61C86" w:rsidP="00A61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5</w:t>
      </w:r>
      <w:r w:rsidRPr="00480DCF">
        <w:rPr>
          <w:rFonts w:ascii="Times New Roman" w:hAnsi="Times New Roman" w:cs="Times New Roman"/>
          <w:sz w:val="26"/>
          <w:szCs w:val="26"/>
        </w:rPr>
        <w:t>.1</w:t>
      </w:r>
      <w:r w:rsidRPr="00A61C86">
        <w:rPr>
          <w:rFonts w:ascii="Times New Roman" w:hAnsi="Times New Roman" w:cs="Times New Roman"/>
          <w:sz w:val="26"/>
          <w:szCs w:val="26"/>
        </w:rPr>
        <w:t xml:space="preserve">. «Организация и проведение мероприятий гражданско-патриотического и правового воспитания допризывной молодежи. Организация месячника оборонно-массовой и спортивной работы, посвященного Дню </w:t>
      </w:r>
      <w:r w:rsidR="006E60A9" w:rsidRPr="00A61C86">
        <w:rPr>
          <w:rFonts w:ascii="Times New Roman" w:hAnsi="Times New Roman" w:cs="Times New Roman"/>
          <w:sz w:val="26"/>
          <w:szCs w:val="26"/>
        </w:rPr>
        <w:t>Защитника</w:t>
      </w:r>
      <w:r w:rsidRPr="00A61C86">
        <w:rPr>
          <w:rFonts w:ascii="Times New Roman" w:hAnsi="Times New Roman" w:cs="Times New Roman"/>
          <w:sz w:val="26"/>
          <w:szCs w:val="26"/>
        </w:rPr>
        <w:t xml:space="preserve"> Отечества в образовательных учреждениях»</w:t>
      </w:r>
      <w:r w:rsidRPr="00A61C86">
        <w:t xml:space="preserve"> </w:t>
      </w:r>
      <w:r w:rsidRPr="00A61C86">
        <w:rPr>
          <w:rFonts w:ascii="Times New Roman" w:hAnsi="Times New Roman" w:cs="Times New Roman"/>
          <w:sz w:val="26"/>
          <w:szCs w:val="26"/>
        </w:rPr>
        <w:t>отклонения в сумме 2,7 тыс. руб. в результате экономии от командировочных расходов для  участия команд Нефтеюганского района в окружных мероприятиях;</w:t>
      </w:r>
    </w:p>
    <w:p w:rsidR="003D1826" w:rsidRPr="00494677" w:rsidRDefault="00A61C86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>- по мероприятию 6.1. «Осуществление функций исполнительного органа муниципальной власти Нефтеюганского района  по реализации единой муниципальной  политики возложенной на Департамент образования и молодежной политики»</w:t>
      </w:r>
      <w:r w:rsidRPr="00494677">
        <w:t xml:space="preserve"> </w:t>
      </w:r>
      <w:r w:rsidRPr="00494677">
        <w:rPr>
          <w:rFonts w:ascii="Times New Roman" w:hAnsi="Times New Roman" w:cs="Times New Roman"/>
          <w:sz w:val="26"/>
          <w:szCs w:val="26"/>
        </w:rPr>
        <w:t>Отклонения в сумме 10,9 тыс. руб.  в результате экономии от командировочных расходов (суточные, проживание)</w:t>
      </w:r>
      <w:r w:rsidR="00494677" w:rsidRPr="00494677">
        <w:rPr>
          <w:rFonts w:ascii="Times New Roman" w:hAnsi="Times New Roman" w:cs="Times New Roman"/>
          <w:sz w:val="26"/>
          <w:szCs w:val="26"/>
        </w:rPr>
        <w:t>;</w:t>
      </w:r>
    </w:p>
    <w:p w:rsidR="00494677" w:rsidRDefault="00494677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>- по мероприятию 6.3. «Обеспечение деятельности Департамента образования и молодежной политики»</w:t>
      </w:r>
      <w:r>
        <w:rPr>
          <w:rFonts w:ascii="Times New Roman" w:hAnsi="Times New Roman" w:cs="Times New Roman"/>
          <w:sz w:val="26"/>
          <w:szCs w:val="26"/>
        </w:rPr>
        <w:t xml:space="preserve"> в сумме 298,0 тыс. рублей по причинам: </w:t>
      </w:r>
    </w:p>
    <w:p w:rsidR="00494677" w:rsidRPr="00494677" w:rsidRDefault="00494677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>- экономии, по итогам осуществления закупок на проведение оценки условий труда МКУ "ЦБО" и прохождение медицинского осмотра муниципальных служащих,</w:t>
      </w:r>
    </w:p>
    <w:p w:rsidR="00494677" w:rsidRPr="00494677" w:rsidRDefault="00494677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>-  не проведено платежное поручение на оплату услуг по ремонту помещений ввиду отправки документов на проверку в КРУ в сумме 120,6 тыс. рублей;</w:t>
      </w:r>
    </w:p>
    <w:p w:rsidR="003D1826" w:rsidRPr="00494677" w:rsidRDefault="00494677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77">
        <w:rPr>
          <w:rFonts w:ascii="Times New Roman" w:hAnsi="Times New Roman" w:cs="Times New Roman"/>
          <w:sz w:val="26"/>
          <w:szCs w:val="26"/>
        </w:rPr>
        <w:t xml:space="preserve"> - не произведена оплата за проведение оценки условий труда ввиду не завершения  работ со стороны поставщика в сумме 53,6 тыс. рублей.</w:t>
      </w:r>
    </w:p>
    <w:p w:rsidR="003D1826" w:rsidRPr="00802BF5" w:rsidRDefault="00494677" w:rsidP="00802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7.1. </w:t>
      </w:r>
      <w:r w:rsidRPr="00802BF5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802BF5">
        <w:rPr>
          <w:rFonts w:ascii="Times New Roman" w:hAnsi="Times New Roman" w:cs="Times New Roman"/>
          <w:sz w:val="26"/>
          <w:szCs w:val="26"/>
        </w:rPr>
        <w:t xml:space="preserve"> в сумме 4 942,8 тыс. рублей</w:t>
      </w:r>
      <w:r w:rsidR="00802BF5" w:rsidRPr="00802BF5">
        <w:rPr>
          <w:rFonts w:ascii="Times New Roman" w:hAnsi="Times New Roman" w:cs="Times New Roman"/>
          <w:sz w:val="26"/>
          <w:szCs w:val="26"/>
        </w:rPr>
        <w:t xml:space="preserve">  обусловлено изменением ЦРБ графика прохождения медицинских осмотров и корректировкой графика отпусков.</w:t>
      </w:r>
    </w:p>
    <w:p w:rsidR="003D1826" w:rsidRPr="00802BF5" w:rsidRDefault="00802BF5" w:rsidP="00802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t>- по мероприятию 7.2. «Предоставление социальных льгот, гарантии и компенсации работникам образовательных организаций» в сумме  221,7 тыс. рублей</w:t>
      </w:r>
    </w:p>
    <w:p w:rsidR="00902875" w:rsidRPr="005B320A" w:rsidRDefault="00802BF5" w:rsidP="005B32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2BF5">
        <w:rPr>
          <w:rFonts w:ascii="Times New Roman" w:hAnsi="Times New Roman" w:cs="Times New Roman"/>
          <w:sz w:val="26"/>
          <w:szCs w:val="26"/>
        </w:rPr>
        <w:t>не прошло перечисление НДФЛ и страховых взносов с сумм, начисленных в аванс, не произведена оплата проезда на похороны по причине некачественно предоставленных подтверждающих документов, а так же Перенос срока расторжения трудовых отношений в связи с выходом на пенсию работника ПСОШ 1 на август 2015.</w:t>
      </w:r>
    </w:p>
    <w:p w:rsidR="00902875" w:rsidRPr="00902875" w:rsidRDefault="00902875" w:rsidP="00902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875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 w:rsidRPr="00902875">
        <w:rPr>
          <w:rFonts w:ascii="Times New Roman" w:hAnsi="Times New Roman" w:cs="Times New Roman"/>
          <w:sz w:val="26"/>
          <w:szCs w:val="26"/>
        </w:rPr>
        <w:t xml:space="preserve"> </w:t>
      </w:r>
      <w:r w:rsidRPr="00902875">
        <w:rPr>
          <w:rFonts w:ascii="Times New Roman" w:hAnsi="Times New Roman" w:cs="Times New Roman"/>
          <w:b/>
          <w:sz w:val="26"/>
          <w:szCs w:val="26"/>
        </w:rPr>
        <w:t>96,9%.</w:t>
      </w:r>
      <w:r w:rsidRPr="00902875">
        <w:rPr>
          <w:rFonts w:ascii="Times New Roman" w:hAnsi="Times New Roman" w:cs="Times New Roman"/>
          <w:sz w:val="26"/>
          <w:szCs w:val="26"/>
        </w:rPr>
        <w:t xml:space="preserve"> </w:t>
      </w:r>
      <w:r w:rsidRPr="00902875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</w:p>
    <w:p w:rsidR="00902875" w:rsidRPr="00902875" w:rsidRDefault="00902875" w:rsidP="00902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875">
        <w:rPr>
          <w:rFonts w:ascii="Times New Roman" w:hAnsi="Times New Roman" w:cs="Times New Roman"/>
          <w:sz w:val="26"/>
          <w:szCs w:val="26"/>
        </w:rPr>
        <w:t xml:space="preserve">Отклонения по местному бюджету в сумме 14,6 тыс. рублей  по мероприятию 3.1. </w:t>
      </w:r>
      <w:r w:rsidRPr="00902875">
        <w:rPr>
          <w:rFonts w:ascii="Times New Roman" w:hAnsi="Times New Roman" w:cs="Times New Roman"/>
          <w:i/>
          <w:sz w:val="26"/>
          <w:szCs w:val="26"/>
        </w:rPr>
        <w:t>«Проведение районных фестивалей, организация участия в окружных спортивных и творческих мероприятиях»</w:t>
      </w:r>
      <w:r w:rsidRPr="00902875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902875" w:rsidRDefault="00902875" w:rsidP="00902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875">
        <w:rPr>
          <w:rFonts w:ascii="Times New Roman" w:hAnsi="Times New Roman" w:cs="Times New Roman"/>
          <w:sz w:val="26"/>
          <w:szCs w:val="26"/>
        </w:rPr>
        <w:t>- сложилась экономия  в сумме 0,3 тыс. рублей  при закупке атрибутики</w:t>
      </w:r>
    </w:p>
    <w:p w:rsidR="00902875" w:rsidRPr="00902875" w:rsidRDefault="00902875" w:rsidP="009028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02875">
        <w:rPr>
          <w:rFonts w:ascii="Times New Roman" w:hAnsi="Times New Roman" w:cs="Times New Roman"/>
          <w:sz w:val="26"/>
          <w:szCs w:val="26"/>
        </w:rPr>
        <w:t>(пригласительные, дипломы, печатная продукция) для мероприятия "Я радость нахожу в друзьях";</w:t>
      </w:r>
    </w:p>
    <w:p w:rsidR="00902875" w:rsidRPr="005B320A" w:rsidRDefault="00902875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875">
        <w:rPr>
          <w:rFonts w:ascii="Times New Roman" w:hAnsi="Times New Roman" w:cs="Times New Roman"/>
          <w:sz w:val="26"/>
          <w:szCs w:val="26"/>
        </w:rPr>
        <w:t>- 14,3 тыс. рублей отклонение в связи с  оплаты по факту (проживание, транспортных расходов) при участии в Чемпионате АО по пауэрлифтингу в зачет Пара спартакиады ХМАО - Югры 2015-2</w:t>
      </w:r>
      <w:r w:rsidR="005B320A">
        <w:rPr>
          <w:rFonts w:ascii="Times New Roman" w:hAnsi="Times New Roman" w:cs="Times New Roman"/>
          <w:sz w:val="26"/>
          <w:szCs w:val="26"/>
        </w:rPr>
        <w:t xml:space="preserve">017 (24-26.04.2015, г. </w:t>
      </w:r>
      <w:proofErr w:type="spellStart"/>
      <w:r w:rsidR="005B320A">
        <w:rPr>
          <w:rFonts w:ascii="Times New Roman" w:hAnsi="Times New Roman" w:cs="Times New Roman"/>
          <w:sz w:val="26"/>
          <w:szCs w:val="26"/>
        </w:rPr>
        <w:t>Югорск</w:t>
      </w:r>
      <w:proofErr w:type="spellEnd"/>
      <w:r w:rsidR="005B320A">
        <w:rPr>
          <w:rFonts w:ascii="Times New Roman" w:hAnsi="Times New Roman" w:cs="Times New Roman"/>
          <w:sz w:val="26"/>
          <w:szCs w:val="26"/>
        </w:rPr>
        <w:t>).</w:t>
      </w:r>
    </w:p>
    <w:p w:rsidR="00E16B64" w:rsidRPr="00096F45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F45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</w:t>
      </w:r>
      <w:r w:rsidR="00096F45" w:rsidRPr="00096F45">
        <w:rPr>
          <w:rFonts w:ascii="Times New Roman" w:hAnsi="Times New Roman" w:cs="Times New Roman"/>
          <w:b/>
          <w:sz w:val="26"/>
          <w:szCs w:val="26"/>
        </w:rPr>
        <w:t>о района на 2014-2020 годы» 95,2</w:t>
      </w:r>
      <w:r w:rsidRPr="00096F45">
        <w:rPr>
          <w:rFonts w:ascii="Times New Roman" w:hAnsi="Times New Roman" w:cs="Times New Roman"/>
          <w:b/>
          <w:sz w:val="26"/>
          <w:szCs w:val="26"/>
        </w:rPr>
        <w:t>%</w:t>
      </w:r>
      <w:r w:rsidRPr="00096F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0C84" w:rsidRPr="00096F45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F45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</w:t>
      </w:r>
      <w:r w:rsidR="00096F45" w:rsidRPr="00096F45">
        <w:rPr>
          <w:rFonts w:ascii="Times New Roman" w:hAnsi="Times New Roman" w:cs="Times New Roman"/>
          <w:i/>
          <w:sz w:val="26"/>
          <w:szCs w:val="26"/>
          <w:u w:val="single"/>
        </w:rPr>
        <w:t>еральному бюджету составило 90,6</w:t>
      </w:r>
      <w:r w:rsidR="006B254D" w:rsidRPr="00096F45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096F45" w:rsidRPr="00096F45">
        <w:rPr>
          <w:rFonts w:ascii="Times New Roman" w:hAnsi="Times New Roman" w:cs="Times New Roman"/>
          <w:i/>
          <w:sz w:val="26"/>
          <w:szCs w:val="26"/>
          <w:u w:val="single"/>
        </w:rPr>
        <w:t>461,6</w:t>
      </w:r>
      <w:r w:rsidR="006B254D" w:rsidRPr="00096F45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согласно сетевого графика 509,3 тыс. рублей),</w:t>
      </w:r>
      <w:r w:rsidR="006B254D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отклонение в сумме </w:t>
      </w:r>
      <w:r w:rsidR="00096F45" w:rsidRPr="00096F45">
        <w:rPr>
          <w:rFonts w:ascii="Times New Roman" w:hAnsi="Times New Roman" w:cs="Times New Roman"/>
          <w:sz w:val="26"/>
          <w:szCs w:val="26"/>
          <w:u w:val="single"/>
        </w:rPr>
        <w:t>47,7</w:t>
      </w:r>
      <w:r w:rsidR="00096F45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="006511C0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  <w:r w:rsidR="006511C0" w:rsidRPr="00096F45">
        <w:rPr>
          <w:rFonts w:ascii="Times New Roman" w:hAnsi="Times New Roman" w:cs="Times New Roman"/>
          <w:sz w:val="26"/>
          <w:szCs w:val="26"/>
        </w:rPr>
        <w:t>п</w:t>
      </w:r>
      <w:r w:rsidRPr="00096F45">
        <w:rPr>
          <w:rFonts w:ascii="Times New Roman" w:hAnsi="Times New Roman" w:cs="Times New Roman"/>
          <w:sz w:val="26"/>
          <w:szCs w:val="26"/>
        </w:rPr>
        <w:t>о мероприятию 4.1.</w:t>
      </w:r>
      <w:proofErr w:type="gramEnd"/>
      <w:r w:rsidRPr="00096F45">
        <w:rPr>
          <w:rFonts w:ascii="Times New Roman" w:hAnsi="Times New Roman" w:cs="Times New Roman"/>
          <w:sz w:val="26"/>
          <w:szCs w:val="26"/>
        </w:rPr>
        <w:t xml:space="preserve"> </w:t>
      </w:r>
      <w:r w:rsidRPr="00096F45">
        <w:rPr>
          <w:rFonts w:ascii="Times New Roman" w:hAnsi="Times New Roman" w:cs="Times New Roman"/>
          <w:i/>
          <w:sz w:val="26"/>
          <w:szCs w:val="26"/>
        </w:rPr>
        <w:t xml:space="preserve">«Выплата единовременного пособия при передаче ребенка на воспитание в семью (усыновление, удочерение, установление опеки и попечительства, передаче в приемную </w:t>
      </w:r>
      <w:r w:rsidR="00620C84" w:rsidRPr="00096F45">
        <w:rPr>
          <w:rFonts w:ascii="Times New Roman" w:hAnsi="Times New Roman" w:cs="Times New Roman"/>
          <w:i/>
          <w:sz w:val="26"/>
          <w:szCs w:val="26"/>
        </w:rPr>
        <w:t>семью</w:t>
      </w:r>
      <w:r w:rsidR="006511C0" w:rsidRPr="00096F45">
        <w:rPr>
          <w:rFonts w:ascii="Times New Roman" w:hAnsi="Times New Roman" w:cs="Times New Roman"/>
          <w:i/>
          <w:sz w:val="26"/>
          <w:szCs w:val="26"/>
        </w:rPr>
        <w:t>)»</w:t>
      </w:r>
      <w:r w:rsidR="006511C0" w:rsidRPr="00096F45">
        <w:rPr>
          <w:rFonts w:ascii="Times New Roman" w:hAnsi="Times New Roman" w:cs="Times New Roman"/>
          <w:sz w:val="26"/>
          <w:szCs w:val="26"/>
        </w:rPr>
        <w:t>, в</w:t>
      </w:r>
      <w:r w:rsidR="00620C84" w:rsidRPr="00096F45">
        <w:rPr>
          <w:rFonts w:ascii="Times New Roman" w:hAnsi="Times New Roman" w:cs="Times New Roman"/>
          <w:sz w:val="26"/>
          <w:szCs w:val="26"/>
        </w:rPr>
        <w:t xml:space="preserve"> связи с тем, что во 2-м квартале планировалось передать на воспитание в семь</w:t>
      </w:r>
      <w:r w:rsidR="00096F45">
        <w:rPr>
          <w:rFonts w:ascii="Times New Roman" w:hAnsi="Times New Roman" w:cs="Times New Roman"/>
          <w:sz w:val="26"/>
          <w:szCs w:val="26"/>
        </w:rPr>
        <w:t>ю 7 детей, фактически устроено 5 детей</w:t>
      </w:r>
      <w:r w:rsidR="00620C84" w:rsidRPr="00096F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6B64" w:rsidRDefault="00096F45" w:rsidP="00E16B64">
      <w:pPr>
        <w:spacing w:after="0" w:line="240" w:lineRule="auto"/>
        <w:ind w:firstLine="709"/>
        <w:jc w:val="both"/>
      </w:pPr>
      <w:r w:rsidRPr="00096F45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 95,1</w:t>
      </w:r>
      <w:r w:rsidR="00E16B64" w:rsidRPr="00096F45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="00D13F30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096F45">
        <w:rPr>
          <w:rFonts w:ascii="Times New Roman" w:hAnsi="Times New Roman" w:cs="Times New Roman"/>
          <w:sz w:val="26"/>
          <w:szCs w:val="26"/>
          <w:u w:val="single"/>
        </w:rPr>
        <w:t>(66 985,6</w:t>
      </w:r>
      <w:r w:rsidR="00E16B64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="00E16B64" w:rsidRPr="00096F45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Pr="00096F45">
        <w:rPr>
          <w:rFonts w:ascii="Times New Roman" w:hAnsi="Times New Roman" w:cs="Times New Roman"/>
          <w:sz w:val="26"/>
          <w:szCs w:val="26"/>
          <w:u w:val="single"/>
        </w:rPr>
        <w:t>гласно</w:t>
      </w:r>
      <w:proofErr w:type="gramEnd"/>
      <w:r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70 412,2</w:t>
      </w:r>
      <w:r w:rsidR="00E16B64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</w:t>
      </w:r>
      <w:r w:rsidRPr="00096F45">
        <w:rPr>
          <w:rFonts w:ascii="Times New Roman" w:hAnsi="Times New Roman" w:cs="Times New Roman"/>
          <w:sz w:val="26"/>
          <w:szCs w:val="26"/>
          <w:u w:val="single"/>
        </w:rPr>
        <w:t>, отклонение в сумме 3 427,6</w:t>
      </w:r>
      <w:r w:rsidR="00E16B64" w:rsidRPr="00096F45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рублей, в том числе:</w:t>
      </w:r>
      <w:r w:rsidR="00E16B64" w:rsidRPr="00096F45">
        <w:t xml:space="preserve"> </w:t>
      </w:r>
    </w:p>
    <w:p w:rsidR="00096F45" w:rsidRPr="00096F45" w:rsidRDefault="00096F45" w:rsidP="00096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F45">
        <w:t xml:space="preserve">- </w:t>
      </w:r>
      <w:r w:rsidRPr="00096F45">
        <w:rPr>
          <w:rFonts w:ascii="Times New Roman" w:hAnsi="Times New Roman" w:cs="Times New Roman"/>
          <w:sz w:val="26"/>
          <w:szCs w:val="26"/>
        </w:rPr>
        <w:t>по мероприятию 1.1. «Организация и обеспечение отдыха и оздоровления детей»</w:t>
      </w:r>
      <w:r w:rsidRPr="00096F45">
        <w:t xml:space="preserve"> </w:t>
      </w:r>
      <w:r w:rsidRPr="00096F45">
        <w:rPr>
          <w:rFonts w:ascii="Times New Roman" w:hAnsi="Times New Roman" w:cs="Times New Roman"/>
          <w:sz w:val="26"/>
          <w:szCs w:val="26"/>
        </w:rPr>
        <w:t xml:space="preserve">образовалась экономия  в сумме 34,2 тыс. рублей </w:t>
      </w:r>
      <w:r w:rsidRPr="00096F45">
        <w:t xml:space="preserve"> </w:t>
      </w:r>
      <w:r w:rsidRPr="00096F45">
        <w:rPr>
          <w:rFonts w:ascii="Times New Roman" w:hAnsi="Times New Roman" w:cs="Times New Roman"/>
          <w:sz w:val="26"/>
          <w:szCs w:val="26"/>
        </w:rPr>
        <w:t>вследствие  проведенного мониторинга цен при заключении договоров  для организации отдыха и оздоровления детей (транспортные услуги, акарицидная обработка, питьевой режим, страхование)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6F45" w:rsidRPr="008737B6" w:rsidRDefault="00E16B64" w:rsidP="0087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F45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096F45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096F45">
        <w:rPr>
          <w:rFonts w:ascii="Times New Roman" w:hAnsi="Times New Roman" w:cs="Times New Roman"/>
          <w:sz w:val="26"/>
          <w:szCs w:val="26"/>
        </w:rPr>
        <w:t>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</w:t>
      </w:r>
      <w:r w:rsidR="00096F45" w:rsidRPr="00096F45">
        <w:t xml:space="preserve"> </w:t>
      </w:r>
      <w:r w:rsidR="00096F45" w:rsidRPr="00096F45">
        <w:rPr>
          <w:rFonts w:ascii="Times New Roman" w:hAnsi="Times New Roman" w:cs="Times New Roman"/>
          <w:sz w:val="26"/>
          <w:szCs w:val="26"/>
        </w:rPr>
        <w:t>в сумме 1 477,8 тыс. руб. в связи с передачей  полномочий в "Центр социальных выплат" с последующей коррект</w:t>
      </w:r>
      <w:r w:rsidR="008737B6">
        <w:rPr>
          <w:rFonts w:ascii="Times New Roman" w:hAnsi="Times New Roman" w:cs="Times New Roman"/>
          <w:sz w:val="26"/>
          <w:szCs w:val="26"/>
        </w:rPr>
        <w:t>ировкой муниципальной программ;</w:t>
      </w:r>
    </w:p>
    <w:p w:rsidR="008737B6" w:rsidRPr="008737B6" w:rsidRDefault="00E16B64" w:rsidP="00E1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7B6">
        <w:rPr>
          <w:rFonts w:ascii="Times New Roman" w:hAnsi="Times New Roman" w:cs="Times New Roman"/>
          <w:sz w:val="26"/>
          <w:szCs w:val="26"/>
        </w:rPr>
        <w:t>- по мероприятию 5.1</w:t>
      </w:r>
      <w:r w:rsidRPr="008737B6">
        <w:rPr>
          <w:rFonts w:ascii="Times New Roman" w:hAnsi="Times New Roman" w:cs="Times New Roman"/>
          <w:i/>
          <w:sz w:val="26"/>
          <w:szCs w:val="26"/>
        </w:rPr>
        <w:t>. «Обеспечение дополнительных гарантий прав на жилое помещение детей-сирот и детей, оставшихся без попечения родителей, а также лиц из их числа»</w:t>
      </w:r>
      <w:r w:rsidR="00096F45" w:rsidRPr="008737B6">
        <w:rPr>
          <w:rFonts w:ascii="Times New Roman" w:hAnsi="Times New Roman" w:cs="Times New Roman"/>
          <w:sz w:val="26"/>
          <w:szCs w:val="26"/>
        </w:rPr>
        <w:t xml:space="preserve"> в сумме 0,2</w:t>
      </w:r>
      <w:r w:rsidRPr="008737B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8737B6" w:rsidRPr="008737B6">
        <w:rPr>
          <w:rFonts w:ascii="Times New Roman" w:hAnsi="Times New Roman" w:cs="Times New Roman"/>
          <w:sz w:val="26"/>
          <w:szCs w:val="26"/>
        </w:rPr>
        <w:t>оплата комиссионных сборов банка за май</w:t>
      </w:r>
      <w:r w:rsidR="008737B6" w:rsidRPr="008737B6">
        <w:t xml:space="preserve"> б</w:t>
      </w:r>
      <w:r w:rsidR="008737B6" w:rsidRPr="008737B6">
        <w:rPr>
          <w:rFonts w:ascii="Times New Roman" w:hAnsi="Times New Roman" w:cs="Times New Roman"/>
          <w:sz w:val="26"/>
          <w:szCs w:val="26"/>
        </w:rPr>
        <w:t>удет произведена в июле 2015г при поступлении заявления о возмещении расходов.</w:t>
      </w:r>
    </w:p>
    <w:p w:rsidR="006511C0" w:rsidRPr="00AE7946" w:rsidRDefault="00E16B64" w:rsidP="00AE7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946">
        <w:rPr>
          <w:rFonts w:ascii="Times New Roman" w:hAnsi="Times New Roman" w:cs="Times New Roman"/>
          <w:sz w:val="26"/>
          <w:szCs w:val="26"/>
        </w:rPr>
        <w:t xml:space="preserve">- по мероприятию 6.1. </w:t>
      </w:r>
      <w:r w:rsidRPr="00AE7946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</w:t>
      </w:r>
      <w:r w:rsidR="006511C0" w:rsidRPr="00AE7946">
        <w:rPr>
          <w:rFonts w:ascii="Times New Roman" w:hAnsi="Times New Roman" w:cs="Times New Roman"/>
          <w:i/>
          <w:sz w:val="26"/>
          <w:szCs w:val="26"/>
        </w:rPr>
        <w:t xml:space="preserve"> попечительству»</w:t>
      </w:r>
      <w:r w:rsidR="00AE7946" w:rsidRPr="00AE7946">
        <w:rPr>
          <w:rFonts w:ascii="Times New Roman" w:hAnsi="Times New Roman" w:cs="Times New Roman"/>
          <w:sz w:val="26"/>
          <w:szCs w:val="26"/>
        </w:rPr>
        <w:t xml:space="preserve"> в сумме 1 915,4</w:t>
      </w:r>
      <w:r w:rsidR="006511C0" w:rsidRPr="00AE794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6511C0" w:rsidRPr="00AE7946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946">
        <w:t xml:space="preserve"> </w:t>
      </w:r>
      <w:r w:rsidR="00AE7946" w:rsidRPr="00AE7946">
        <w:rPr>
          <w:rFonts w:ascii="Times New Roman" w:hAnsi="Times New Roman" w:cs="Times New Roman"/>
          <w:sz w:val="26"/>
          <w:szCs w:val="26"/>
        </w:rPr>
        <w:t>- 286,9</w:t>
      </w:r>
      <w:r w:rsidR="001153D6" w:rsidRPr="00AE794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AE7946">
        <w:rPr>
          <w:rFonts w:ascii="Times New Roman" w:hAnsi="Times New Roman" w:cs="Times New Roman"/>
          <w:sz w:val="26"/>
          <w:szCs w:val="26"/>
        </w:rPr>
        <w:t xml:space="preserve"> экономия по автотранспортным услугам, которые, согласно</w:t>
      </w:r>
      <w:r w:rsidR="0088767A" w:rsidRPr="00AE7946">
        <w:rPr>
          <w:rFonts w:ascii="Times New Roman" w:hAnsi="Times New Roman" w:cs="Times New Roman"/>
          <w:sz w:val="26"/>
          <w:szCs w:val="26"/>
        </w:rPr>
        <w:t xml:space="preserve"> условиям</w:t>
      </w:r>
      <w:r w:rsidRPr="00AE7946">
        <w:rPr>
          <w:rFonts w:ascii="Times New Roman" w:hAnsi="Times New Roman" w:cs="Times New Roman"/>
          <w:sz w:val="26"/>
          <w:szCs w:val="26"/>
        </w:rPr>
        <w:t xml:space="preserve"> договора оплачиваются по факту;</w:t>
      </w:r>
    </w:p>
    <w:p w:rsidR="006511C0" w:rsidRPr="00C1684B" w:rsidRDefault="006511C0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t>- 95,0 тыс. руб</w:t>
      </w:r>
      <w:r w:rsidR="001153D6" w:rsidRPr="00C1684B">
        <w:rPr>
          <w:rFonts w:ascii="Times New Roman" w:hAnsi="Times New Roman" w:cs="Times New Roman"/>
          <w:sz w:val="26"/>
          <w:szCs w:val="26"/>
        </w:rPr>
        <w:t>лей</w:t>
      </w:r>
      <w:r w:rsidRPr="00C1684B">
        <w:rPr>
          <w:rFonts w:ascii="Times New Roman" w:hAnsi="Times New Roman" w:cs="Times New Roman"/>
          <w:sz w:val="26"/>
          <w:szCs w:val="26"/>
        </w:rPr>
        <w:t xml:space="preserve"> экономия средств от применения ортодромии при оплате льготного проезда сотрудников к месту отдыха и обратно; </w:t>
      </w:r>
    </w:p>
    <w:p w:rsidR="00C1684B" w:rsidRPr="00C1684B" w:rsidRDefault="00AE7946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lastRenderedPageBreak/>
        <w:t>- 515,6</w:t>
      </w:r>
      <w:r w:rsidR="001153D6" w:rsidRPr="00C1684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511C0" w:rsidRPr="00C1684B">
        <w:rPr>
          <w:rFonts w:ascii="Times New Roman" w:hAnsi="Times New Roman" w:cs="Times New Roman"/>
          <w:sz w:val="26"/>
          <w:szCs w:val="26"/>
        </w:rPr>
        <w:t xml:space="preserve"> экономия по зарплате, </w:t>
      </w:r>
      <w:r w:rsidRPr="00C1684B">
        <w:rPr>
          <w:rFonts w:ascii="Times New Roman" w:hAnsi="Times New Roman" w:cs="Times New Roman"/>
          <w:sz w:val="26"/>
          <w:szCs w:val="26"/>
        </w:rPr>
        <w:t xml:space="preserve">389,2 </w:t>
      </w:r>
      <w:r w:rsidR="006511C0" w:rsidRPr="00C1684B">
        <w:rPr>
          <w:rFonts w:ascii="Times New Roman" w:hAnsi="Times New Roman" w:cs="Times New Roman"/>
          <w:sz w:val="26"/>
          <w:szCs w:val="26"/>
        </w:rPr>
        <w:t xml:space="preserve">налоговым выплатам, </w:t>
      </w:r>
    </w:p>
    <w:p w:rsidR="006511C0" w:rsidRPr="00C1684B" w:rsidRDefault="00C1684B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t>- 325,5</w:t>
      </w:r>
      <w:r w:rsidR="00AE7946" w:rsidRPr="00C1684B">
        <w:rPr>
          <w:rFonts w:ascii="Times New Roman" w:hAnsi="Times New Roman" w:cs="Times New Roman"/>
          <w:sz w:val="26"/>
          <w:szCs w:val="26"/>
        </w:rPr>
        <w:t xml:space="preserve"> </w:t>
      </w:r>
      <w:r w:rsidR="001153D6" w:rsidRPr="00C1684B">
        <w:rPr>
          <w:rFonts w:ascii="Times New Roman" w:hAnsi="Times New Roman" w:cs="Times New Roman"/>
          <w:sz w:val="26"/>
          <w:szCs w:val="26"/>
        </w:rPr>
        <w:t>тыс. рублей</w:t>
      </w:r>
      <w:r w:rsidR="006511C0" w:rsidRPr="00C1684B">
        <w:rPr>
          <w:rFonts w:ascii="Times New Roman" w:hAnsi="Times New Roman" w:cs="Times New Roman"/>
          <w:sz w:val="26"/>
          <w:szCs w:val="26"/>
        </w:rPr>
        <w:t xml:space="preserve"> отклонения в связи с переносом срока использования льготного отпуска</w:t>
      </w:r>
      <w:r w:rsidR="00AE7946" w:rsidRPr="00C1684B">
        <w:rPr>
          <w:rFonts w:ascii="Times New Roman" w:hAnsi="Times New Roman" w:cs="Times New Roman"/>
          <w:sz w:val="26"/>
          <w:szCs w:val="26"/>
        </w:rPr>
        <w:t xml:space="preserve"> в связи с реорганизацией</w:t>
      </w:r>
      <w:r w:rsidR="006511C0" w:rsidRPr="00C1684B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C1684B" w:rsidRPr="00C1684B" w:rsidRDefault="00C1684B" w:rsidP="0065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t>- 58,8 тыс. рублей установка пожарной сигнализации на июль</w:t>
      </w:r>
    </w:p>
    <w:p w:rsidR="00C1684B" w:rsidRPr="00C1684B" w:rsidRDefault="00C1684B" w:rsidP="00C1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t>- 70,0 тыс. рублей экономия по приобретению основных средств;</w:t>
      </w:r>
    </w:p>
    <w:p w:rsidR="00E16B64" w:rsidRPr="00C1684B" w:rsidRDefault="00C1684B" w:rsidP="00C1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84B">
        <w:rPr>
          <w:rFonts w:ascii="Times New Roman" w:hAnsi="Times New Roman" w:cs="Times New Roman"/>
          <w:sz w:val="26"/>
          <w:szCs w:val="26"/>
        </w:rPr>
        <w:t>- 173,4</w:t>
      </w:r>
      <w:r w:rsidR="001153D6" w:rsidRPr="00C1684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511C0" w:rsidRPr="00C1684B">
        <w:rPr>
          <w:rFonts w:ascii="Times New Roman" w:hAnsi="Times New Roman" w:cs="Times New Roman"/>
          <w:sz w:val="26"/>
          <w:szCs w:val="26"/>
        </w:rPr>
        <w:t xml:space="preserve"> экономия по командировочным расходам (суточные, проезд, проживание) в связи отсутствия выездов.</w:t>
      </w:r>
    </w:p>
    <w:p w:rsidR="00A40523" w:rsidRDefault="00EB0416" w:rsidP="005B3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416">
        <w:rPr>
          <w:rFonts w:ascii="Times New Roman" w:hAnsi="Times New Roman" w:cs="Times New Roman"/>
          <w:sz w:val="26"/>
          <w:szCs w:val="26"/>
          <w:u w:val="single"/>
        </w:rPr>
        <w:t>По местному бюджету 97,3</w:t>
      </w:r>
      <w:r w:rsidR="00E16B64" w:rsidRPr="00EB0416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Pr="00EB0416">
        <w:rPr>
          <w:rFonts w:ascii="Times New Roman" w:hAnsi="Times New Roman" w:cs="Times New Roman"/>
          <w:sz w:val="26"/>
          <w:szCs w:val="26"/>
          <w:u w:val="single"/>
        </w:rPr>
        <w:t>(3 748,7</w:t>
      </w:r>
      <w:r w:rsidR="00E16B64" w:rsidRPr="00EB0416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="00E16B64" w:rsidRPr="00EB0416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EB0416">
        <w:rPr>
          <w:rFonts w:ascii="Times New Roman" w:hAnsi="Times New Roman" w:cs="Times New Roman"/>
          <w:sz w:val="26"/>
          <w:szCs w:val="26"/>
          <w:u w:val="single"/>
        </w:rPr>
        <w:t>огласно</w:t>
      </w:r>
      <w:proofErr w:type="gramEnd"/>
      <w:r w:rsidRPr="00EB0416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3 853,0</w:t>
      </w:r>
      <w:r w:rsidR="00E16B64" w:rsidRPr="00EB0416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рублей), отклонени</w:t>
      </w:r>
      <w:r w:rsidRPr="00EB0416">
        <w:rPr>
          <w:rFonts w:ascii="Times New Roman" w:hAnsi="Times New Roman" w:cs="Times New Roman"/>
          <w:sz w:val="26"/>
          <w:szCs w:val="26"/>
          <w:u w:val="single"/>
        </w:rPr>
        <w:t>е в сумме 104,3</w:t>
      </w:r>
      <w:r w:rsidR="00E16B64" w:rsidRPr="00EB0416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="00E16B64" w:rsidRPr="00EB0416">
        <w:rPr>
          <w:rFonts w:ascii="Times New Roman" w:hAnsi="Times New Roman" w:cs="Times New Roman"/>
          <w:sz w:val="26"/>
          <w:szCs w:val="26"/>
        </w:rPr>
        <w:t xml:space="preserve"> по мероприятию 1.1. </w:t>
      </w:r>
      <w:r w:rsidR="00E16B64" w:rsidRPr="00EB0416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</w:t>
      </w:r>
      <w:r w:rsidR="006511C0" w:rsidRPr="00EB0416">
        <w:rPr>
          <w:rFonts w:ascii="Times New Roman" w:hAnsi="Times New Roman" w:cs="Times New Roman"/>
          <w:i/>
          <w:sz w:val="26"/>
          <w:szCs w:val="26"/>
        </w:rPr>
        <w:t>ха и оздоровления детей»</w:t>
      </w:r>
      <w:r w:rsidR="006511C0" w:rsidRPr="00EB0416">
        <w:rPr>
          <w:rFonts w:ascii="Times New Roman" w:hAnsi="Times New Roman" w:cs="Times New Roman"/>
          <w:sz w:val="26"/>
          <w:szCs w:val="26"/>
        </w:rPr>
        <w:t xml:space="preserve"> сложилась экономия сре</w:t>
      </w:r>
      <w:proofErr w:type="gramStart"/>
      <w:r w:rsidR="006511C0" w:rsidRPr="00EB0416">
        <w:rPr>
          <w:rFonts w:ascii="Times New Roman" w:hAnsi="Times New Roman" w:cs="Times New Roman"/>
          <w:sz w:val="26"/>
          <w:szCs w:val="26"/>
        </w:rPr>
        <w:t>дств всл</w:t>
      </w:r>
      <w:proofErr w:type="gramEnd"/>
      <w:r w:rsidR="006511C0" w:rsidRPr="00EB0416">
        <w:rPr>
          <w:rFonts w:ascii="Times New Roman" w:hAnsi="Times New Roman" w:cs="Times New Roman"/>
          <w:sz w:val="26"/>
          <w:szCs w:val="26"/>
        </w:rPr>
        <w:t>едствие проведенного мониторинг</w:t>
      </w:r>
      <w:r w:rsidR="00387495" w:rsidRPr="00EB0416">
        <w:rPr>
          <w:rFonts w:ascii="Times New Roman" w:hAnsi="Times New Roman" w:cs="Times New Roman"/>
          <w:sz w:val="26"/>
          <w:szCs w:val="26"/>
        </w:rPr>
        <w:t xml:space="preserve">а цен при заключении договоров </w:t>
      </w:r>
      <w:r w:rsidR="006511C0" w:rsidRPr="00EB0416">
        <w:rPr>
          <w:rFonts w:ascii="Times New Roman" w:hAnsi="Times New Roman" w:cs="Times New Roman"/>
          <w:sz w:val="26"/>
          <w:szCs w:val="26"/>
        </w:rPr>
        <w:t>для организации отдыха и оздоровления детей (транспортные услуги, акарицидная обработка, питьевой режим, страхование).</w:t>
      </w:r>
    </w:p>
    <w:p w:rsidR="00A40523" w:rsidRPr="00A40523" w:rsidRDefault="00A40523" w:rsidP="00A4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523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</w:t>
      </w:r>
      <w:r w:rsidRPr="00A40523">
        <w:rPr>
          <w:rFonts w:ascii="Times New Roman" w:hAnsi="Times New Roman" w:cs="Times New Roman"/>
          <w:sz w:val="26"/>
          <w:szCs w:val="26"/>
        </w:rPr>
        <w:t xml:space="preserve"> </w:t>
      </w:r>
      <w:r w:rsidRPr="00A40523">
        <w:rPr>
          <w:rFonts w:ascii="Times New Roman" w:hAnsi="Times New Roman" w:cs="Times New Roman"/>
          <w:b/>
          <w:sz w:val="26"/>
          <w:szCs w:val="26"/>
        </w:rPr>
        <w:t>91,7</w:t>
      </w:r>
      <w:r w:rsidR="006E60A9">
        <w:rPr>
          <w:rFonts w:ascii="Times New Roman" w:hAnsi="Times New Roman" w:cs="Times New Roman"/>
          <w:sz w:val="26"/>
          <w:szCs w:val="26"/>
        </w:rPr>
        <w:t>%.</w:t>
      </w:r>
      <w:r w:rsidRPr="00A40523">
        <w:rPr>
          <w:rFonts w:ascii="Times New Roman" w:hAnsi="Times New Roman" w:cs="Times New Roman"/>
          <w:sz w:val="26"/>
          <w:szCs w:val="26"/>
        </w:rPr>
        <w:t xml:space="preserve"> Отклонения от сетевого графика в сумме 2 162,6 тыс. рублей, в том числе:</w:t>
      </w:r>
    </w:p>
    <w:p w:rsidR="00A40523" w:rsidRDefault="00A40523" w:rsidP="00A405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40523">
        <w:rPr>
          <w:rFonts w:ascii="Times New Roman" w:hAnsi="Times New Roman" w:cs="Times New Roman"/>
          <w:sz w:val="26"/>
          <w:szCs w:val="26"/>
        </w:rPr>
        <w:t>- по мероприятию 2.3. «Рекультивация объектов и несанкционированных мест размещения твёрдых бытовых отходов» в сумме 636,9 тыс. рублей, работы подрядчиком были выполнены не в полном объеме в связи с затоплением  на разрешенном участке по разработке торфа</w:t>
      </w:r>
      <w:r w:rsidRPr="00A40523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</w:p>
    <w:p w:rsidR="00E16B64" w:rsidRPr="005F4A7B" w:rsidRDefault="00A40523" w:rsidP="005F4A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523">
        <w:rPr>
          <w:rFonts w:ascii="Times New Roman" w:hAnsi="Times New Roman" w:cs="Times New Roman"/>
          <w:sz w:val="26"/>
          <w:szCs w:val="26"/>
        </w:rPr>
        <w:t>- по мероприятию 2.5. «Повышение экологически безопасного уровня обращения с отходами и качества жизни населения» в сумме 1 525,7 тыс. рублей в связи с тем,</w:t>
      </w:r>
      <w:r w:rsidRPr="00A40523">
        <w:t xml:space="preserve"> </w:t>
      </w:r>
      <w:r w:rsidRPr="00A40523">
        <w:rPr>
          <w:rFonts w:ascii="Times New Roman" w:hAnsi="Times New Roman" w:cs="Times New Roman"/>
          <w:sz w:val="26"/>
          <w:szCs w:val="26"/>
        </w:rPr>
        <w:t>что оплата осуществляется по факту выполненных работ и заявок от на</w:t>
      </w:r>
      <w:r w:rsidR="005F4A7B">
        <w:rPr>
          <w:rFonts w:ascii="Times New Roman" w:hAnsi="Times New Roman" w:cs="Times New Roman"/>
          <w:sz w:val="26"/>
          <w:szCs w:val="26"/>
        </w:rPr>
        <w:t>селения.</w:t>
      </w:r>
    </w:p>
    <w:p w:rsidR="005F4A7B" w:rsidRDefault="00D71594" w:rsidP="005F4A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Pr="00833076">
        <w:rPr>
          <w:rFonts w:ascii="Times New Roman" w:hAnsi="Times New Roman" w:cs="Times New Roman"/>
          <w:b/>
          <w:sz w:val="26"/>
          <w:szCs w:val="26"/>
        </w:rPr>
        <w:t>«Развитие агропр</w:t>
      </w:r>
      <w:r w:rsidR="005F4A7B">
        <w:rPr>
          <w:rFonts w:ascii="Times New Roman" w:hAnsi="Times New Roman" w:cs="Times New Roman"/>
          <w:b/>
          <w:sz w:val="26"/>
          <w:szCs w:val="26"/>
        </w:rPr>
        <w:t xml:space="preserve">омышленного комплекса и  рынков   </w:t>
      </w:r>
      <w:proofErr w:type="spellStart"/>
      <w:r w:rsidR="005F4A7B" w:rsidRPr="00833076">
        <w:rPr>
          <w:rFonts w:ascii="Times New Roman" w:hAnsi="Times New Roman" w:cs="Times New Roman"/>
          <w:b/>
          <w:sz w:val="26"/>
          <w:szCs w:val="26"/>
        </w:rPr>
        <w:t>сельско</w:t>
      </w:r>
      <w:r w:rsidR="005F4A7B">
        <w:rPr>
          <w:rFonts w:ascii="Times New Roman" w:hAnsi="Times New Roman" w:cs="Times New Roman"/>
          <w:b/>
          <w:sz w:val="26"/>
          <w:szCs w:val="26"/>
        </w:rPr>
        <w:t>х</w:t>
      </w:r>
      <w:r w:rsidR="005F4A7B" w:rsidRPr="00833076">
        <w:rPr>
          <w:rFonts w:ascii="Times New Roman" w:hAnsi="Times New Roman" w:cs="Times New Roman"/>
          <w:b/>
          <w:sz w:val="26"/>
          <w:szCs w:val="26"/>
        </w:rPr>
        <w:t>озяй</w:t>
      </w:r>
      <w:proofErr w:type="spellEnd"/>
      <w:r w:rsidR="005F4A7B">
        <w:rPr>
          <w:rFonts w:ascii="Times New Roman" w:hAnsi="Times New Roman" w:cs="Times New Roman"/>
          <w:b/>
          <w:sz w:val="26"/>
          <w:szCs w:val="26"/>
        </w:rPr>
        <w:t xml:space="preserve"> -</w:t>
      </w:r>
    </w:p>
    <w:p w:rsidR="00D71594" w:rsidRPr="00833076" w:rsidRDefault="005F4A7B" w:rsidP="005F4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ствен</w:t>
      </w:r>
      <w:r w:rsidR="00D71594" w:rsidRPr="00833076">
        <w:rPr>
          <w:rFonts w:ascii="Times New Roman" w:hAnsi="Times New Roman" w:cs="Times New Roman"/>
          <w:b/>
          <w:sz w:val="26"/>
          <w:szCs w:val="26"/>
        </w:rPr>
        <w:t>ной</w:t>
      </w:r>
      <w:proofErr w:type="spellEnd"/>
      <w:r w:rsidR="00D71594" w:rsidRPr="00833076">
        <w:rPr>
          <w:rFonts w:ascii="Times New Roman" w:hAnsi="Times New Roman" w:cs="Times New Roman"/>
          <w:b/>
          <w:sz w:val="26"/>
          <w:szCs w:val="26"/>
        </w:rPr>
        <w:t xml:space="preserve"> продукции, сырья и продовольствия Нефтеюганского района в 2014-2020 годах» 89,2%, в том числе:</w:t>
      </w:r>
    </w:p>
    <w:p w:rsidR="00D71594" w:rsidRPr="00833076" w:rsidRDefault="00D71594" w:rsidP="00D715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076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88,1%,</w:t>
      </w:r>
      <w:r w:rsidRPr="00833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076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83307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33076">
        <w:rPr>
          <w:rFonts w:ascii="Times New Roman" w:hAnsi="Times New Roman" w:cs="Times New Roman"/>
          <w:sz w:val="26"/>
          <w:szCs w:val="26"/>
        </w:rPr>
        <w:t>3 452,0 тыс. рублей, в том числе:</w:t>
      </w:r>
    </w:p>
    <w:p w:rsidR="00D71594" w:rsidRPr="00833076" w:rsidRDefault="00D71594" w:rsidP="00D715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076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833076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животноводства» </w:t>
      </w:r>
      <w:r w:rsidRPr="00833076">
        <w:rPr>
          <w:rFonts w:ascii="Times New Roman" w:hAnsi="Times New Roman" w:cs="Times New Roman"/>
          <w:sz w:val="26"/>
          <w:szCs w:val="26"/>
        </w:rPr>
        <w:t>в сумме 298,5 тыс. рублей в связи с уменьшением в отчетном периоде планируемого объема реализации  продукции животноводства, а так же отказа в предоставлении субсидии в связи с наличием задолженности;</w:t>
      </w:r>
    </w:p>
    <w:p w:rsidR="00D71594" w:rsidRPr="002772D7" w:rsidRDefault="00D71594" w:rsidP="00D715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3076"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833076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833076">
        <w:rPr>
          <w:rFonts w:ascii="Times New Roman" w:hAnsi="Times New Roman" w:cs="Times New Roman"/>
          <w:sz w:val="26"/>
          <w:szCs w:val="26"/>
        </w:rPr>
        <w:t xml:space="preserve"> в сумме 447,1 тыс. рублей за счет уменьшения в отчетном периоде планируемого объема реализации рыбной продукции;</w:t>
      </w:r>
    </w:p>
    <w:p w:rsidR="00D71594" w:rsidRPr="00833076" w:rsidRDefault="00D71594" w:rsidP="00D715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076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833076">
        <w:rPr>
          <w:rFonts w:ascii="Times New Roman" w:hAnsi="Times New Roman" w:cs="Times New Roman"/>
          <w:i/>
          <w:sz w:val="26"/>
          <w:szCs w:val="26"/>
        </w:rPr>
        <w:t>«Стимулирование увеличения продукции дикоросов, заготовленной на территории Нефтеюганского района, а также поддержка глубокой переработки»</w:t>
      </w:r>
      <w:r w:rsidRPr="00833076">
        <w:rPr>
          <w:rFonts w:ascii="Times New Roman" w:hAnsi="Times New Roman" w:cs="Times New Roman"/>
          <w:sz w:val="26"/>
          <w:szCs w:val="26"/>
        </w:rPr>
        <w:t xml:space="preserve"> в сумме 50,5 тыс. рублей по причине отказа в предоставлении субсидии получателю в связи с наличием задолженности в ФНС России;</w:t>
      </w:r>
    </w:p>
    <w:p w:rsidR="00D71594" w:rsidRPr="00833076" w:rsidRDefault="00D71594" w:rsidP="00D715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833076">
        <w:rPr>
          <w:rFonts w:ascii="Times New Roman" w:hAnsi="Times New Roman" w:cs="Times New Roman"/>
          <w:sz w:val="26"/>
          <w:szCs w:val="26"/>
        </w:rPr>
        <w:t>-по мероприятию 2.1</w:t>
      </w:r>
      <w:r w:rsidRPr="00833076">
        <w:rPr>
          <w:rFonts w:ascii="Times New Roman" w:hAnsi="Times New Roman" w:cs="Times New Roman"/>
          <w:i/>
          <w:sz w:val="26"/>
          <w:szCs w:val="26"/>
        </w:rPr>
        <w:t>. «Стимулирование укрепления материально-технической базы предприятий и организаций всех форм собственности (за исключением личных подсобных хозяйств)»</w:t>
      </w:r>
      <w:r w:rsidRPr="00833076">
        <w:rPr>
          <w:rFonts w:ascii="Times New Roman" w:hAnsi="Times New Roman" w:cs="Times New Roman"/>
          <w:sz w:val="26"/>
          <w:szCs w:val="26"/>
        </w:rPr>
        <w:t xml:space="preserve"> 2 655,9 тыс. рублей. Причиной отклонения является отказ в предоставлении субсидии в связи с наличием задолженности и </w:t>
      </w:r>
      <w:r w:rsidR="005A4D82" w:rsidRPr="00833076">
        <w:rPr>
          <w:rFonts w:ascii="Times New Roman" w:hAnsi="Times New Roman" w:cs="Times New Roman"/>
          <w:sz w:val="26"/>
          <w:szCs w:val="26"/>
        </w:rPr>
        <w:t xml:space="preserve">нарушением </w:t>
      </w:r>
      <w:proofErr w:type="gramStart"/>
      <w:r w:rsidR="005A4D82" w:rsidRPr="00833076">
        <w:rPr>
          <w:rFonts w:ascii="Times New Roman" w:hAnsi="Times New Roman" w:cs="Times New Roman"/>
          <w:sz w:val="26"/>
          <w:szCs w:val="26"/>
        </w:rPr>
        <w:t>требований</w:t>
      </w:r>
      <w:proofErr w:type="gramEnd"/>
      <w:r w:rsidR="005A4D82" w:rsidRPr="00833076">
        <w:rPr>
          <w:rFonts w:ascii="Times New Roman" w:hAnsi="Times New Roman" w:cs="Times New Roman"/>
          <w:sz w:val="26"/>
          <w:szCs w:val="26"/>
        </w:rPr>
        <w:t xml:space="preserve"> </w:t>
      </w:r>
      <w:r w:rsidR="005A4D82">
        <w:rPr>
          <w:rFonts w:ascii="Times New Roman" w:hAnsi="Times New Roman" w:cs="Times New Roman"/>
          <w:sz w:val="26"/>
          <w:szCs w:val="26"/>
        </w:rPr>
        <w:t xml:space="preserve">предоставляемым   </w:t>
      </w:r>
      <w:r w:rsidRPr="00833076">
        <w:rPr>
          <w:rFonts w:ascii="Times New Roman" w:hAnsi="Times New Roman" w:cs="Times New Roman"/>
          <w:sz w:val="26"/>
          <w:szCs w:val="26"/>
        </w:rPr>
        <w:t xml:space="preserve"> к оформлению</w:t>
      </w:r>
      <w:r w:rsidR="005A4D82" w:rsidRPr="005A4D82">
        <w:rPr>
          <w:rFonts w:ascii="Times New Roman" w:hAnsi="Times New Roman" w:cs="Times New Roman"/>
          <w:sz w:val="26"/>
          <w:szCs w:val="26"/>
        </w:rPr>
        <w:t xml:space="preserve"> </w:t>
      </w:r>
      <w:r w:rsidR="005A4D82">
        <w:rPr>
          <w:rFonts w:ascii="Times New Roman" w:hAnsi="Times New Roman" w:cs="Times New Roman"/>
          <w:sz w:val="26"/>
          <w:szCs w:val="26"/>
        </w:rPr>
        <w:t>документов.</w:t>
      </w:r>
    </w:p>
    <w:p w:rsidR="009D763F" w:rsidRDefault="00D71594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3076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97,3%,</w:t>
      </w:r>
      <w:r w:rsidRPr="00833076">
        <w:rPr>
          <w:rFonts w:ascii="Times New Roman" w:hAnsi="Times New Roman" w:cs="Times New Roman"/>
          <w:sz w:val="26"/>
          <w:szCs w:val="26"/>
        </w:rPr>
        <w:t xml:space="preserve"> отклонение в сумме 102,2 тыс. рублей по мероприятию</w:t>
      </w:r>
      <w:r w:rsidRPr="00833076">
        <w:t xml:space="preserve"> </w:t>
      </w:r>
      <w:r w:rsidRPr="00833076">
        <w:rPr>
          <w:rFonts w:ascii="Times New Roman" w:hAnsi="Times New Roman" w:cs="Times New Roman"/>
          <w:sz w:val="26"/>
          <w:szCs w:val="26"/>
        </w:rPr>
        <w:t xml:space="preserve">1.2. </w:t>
      </w:r>
      <w:r w:rsidRPr="00833076">
        <w:rPr>
          <w:rFonts w:ascii="Times New Roman" w:hAnsi="Times New Roman" w:cs="Times New Roman"/>
          <w:i/>
          <w:sz w:val="26"/>
          <w:szCs w:val="26"/>
        </w:rPr>
        <w:t>«Стимулирование роста производства и реализации продукции животновод</w:t>
      </w:r>
      <w:r>
        <w:rPr>
          <w:rFonts w:ascii="Times New Roman" w:hAnsi="Times New Roman" w:cs="Times New Roman"/>
          <w:i/>
          <w:sz w:val="26"/>
          <w:szCs w:val="26"/>
        </w:rPr>
        <w:t>ства».</w:t>
      </w:r>
    </w:p>
    <w:p w:rsidR="00077C56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7C56" w:rsidRPr="00077C56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816" w:rsidRPr="00B31A7F" w:rsidRDefault="00553816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A7F">
        <w:rPr>
          <w:rFonts w:ascii="Times New Roman" w:hAnsi="Times New Roman" w:cs="Times New Roman"/>
          <w:b/>
          <w:sz w:val="26"/>
          <w:szCs w:val="26"/>
        </w:rPr>
        <w:lastRenderedPageBreak/>
        <w:t>- «Совершенствование муниципального управления Нефтеюганского района на 2014-20</w:t>
      </w:r>
      <w:r w:rsidR="0086572B">
        <w:rPr>
          <w:rFonts w:ascii="Times New Roman" w:hAnsi="Times New Roman" w:cs="Times New Roman"/>
          <w:b/>
          <w:sz w:val="26"/>
          <w:szCs w:val="26"/>
        </w:rPr>
        <w:t>20 годы» 88,8</w:t>
      </w:r>
      <w:r w:rsidRPr="00B31A7F">
        <w:rPr>
          <w:rFonts w:ascii="Times New Roman" w:hAnsi="Times New Roman" w:cs="Times New Roman"/>
          <w:b/>
          <w:sz w:val="26"/>
          <w:szCs w:val="26"/>
        </w:rPr>
        <w:t xml:space="preserve">%. </w:t>
      </w:r>
    </w:p>
    <w:p w:rsidR="00FB7798" w:rsidRPr="00B31A7F" w:rsidRDefault="00553816" w:rsidP="00FB77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A7F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B31A7F">
        <w:rPr>
          <w:u w:val="single"/>
        </w:rPr>
        <w:t xml:space="preserve"> </w:t>
      </w:r>
      <w:r w:rsidR="00B31A7F" w:rsidRPr="00B31A7F">
        <w:rPr>
          <w:rFonts w:ascii="Times New Roman" w:hAnsi="Times New Roman" w:cs="Times New Roman"/>
          <w:sz w:val="26"/>
          <w:szCs w:val="26"/>
          <w:u w:val="single"/>
        </w:rPr>
        <w:t>составило 65,6</w:t>
      </w:r>
      <w:r w:rsidRPr="00B31A7F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B31A7F">
        <w:rPr>
          <w:rFonts w:ascii="Times New Roman" w:hAnsi="Times New Roman" w:cs="Times New Roman"/>
          <w:sz w:val="26"/>
          <w:szCs w:val="26"/>
        </w:rPr>
        <w:t xml:space="preserve"> </w:t>
      </w:r>
      <w:r w:rsidR="00B31A7F" w:rsidRPr="00B31A7F">
        <w:rPr>
          <w:rFonts w:ascii="Times New Roman" w:hAnsi="Times New Roman" w:cs="Times New Roman"/>
          <w:sz w:val="26"/>
          <w:szCs w:val="26"/>
        </w:rPr>
        <w:t>Отклонения в сумме 1 027,5</w:t>
      </w:r>
      <w:r w:rsidRPr="00B31A7F">
        <w:rPr>
          <w:rFonts w:ascii="Times New Roman" w:hAnsi="Times New Roman" w:cs="Times New Roman"/>
          <w:sz w:val="26"/>
          <w:szCs w:val="26"/>
        </w:rPr>
        <w:t xml:space="preserve"> тыс. рублей по мероприятию 1.4.</w:t>
      </w:r>
      <w:r w:rsidRPr="00B31A7F">
        <w:t xml:space="preserve"> </w:t>
      </w:r>
      <w:r w:rsidRPr="00B31A7F">
        <w:rPr>
          <w:i/>
        </w:rPr>
        <w:t>«</w:t>
      </w:r>
      <w:r w:rsidRPr="00B31A7F">
        <w:rPr>
          <w:rFonts w:ascii="Times New Roman" w:hAnsi="Times New Roman" w:cs="Times New Roman"/>
          <w:i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Pr="00B31A7F">
        <w:t xml:space="preserve"> </w:t>
      </w:r>
      <w:r w:rsidRPr="00B31A7F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FB7798" w:rsidRPr="00B31A7F">
        <w:rPr>
          <w:rFonts w:ascii="Times New Roman" w:hAnsi="Times New Roman" w:cs="Times New Roman"/>
          <w:sz w:val="26"/>
          <w:szCs w:val="26"/>
        </w:rPr>
        <w:t xml:space="preserve"> заработная плата и начисления на оплату труда </w:t>
      </w:r>
      <w:r w:rsidR="0032562B" w:rsidRPr="00B31A7F">
        <w:rPr>
          <w:rFonts w:ascii="Times New Roman" w:hAnsi="Times New Roman" w:cs="Times New Roman"/>
          <w:sz w:val="26"/>
          <w:szCs w:val="26"/>
        </w:rPr>
        <w:t xml:space="preserve">выплачиваются до </w:t>
      </w:r>
      <w:r w:rsidR="00B31A7F" w:rsidRPr="00B31A7F">
        <w:rPr>
          <w:rFonts w:ascii="Times New Roman" w:hAnsi="Times New Roman" w:cs="Times New Roman"/>
          <w:sz w:val="26"/>
          <w:szCs w:val="26"/>
        </w:rPr>
        <w:t xml:space="preserve">05 числа, месяца следующего </w:t>
      </w:r>
      <w:proofErr w:type="gramStart"/>
      <w:r w:rsidR="00B31A7F" w:rsidRPr="00B31A7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31A7F" w:rsidRPr="00B31A7F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553816" w:rsidRPr="00B31A7F" w:rsidRDefault="00553816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A7F">
        <w:rPr>
          <w:rFonts w:ascii="Times New Roman" w:hAnsi="Times New Roman" w:cs="Times New Roman"/>
          <w:sz w:val="26"/>
          <w:szCs w:val="26"/>
          <w:u w:val="single"/>
        </w:rPr>
        <w:t xml:space="preserve">По бюджету автономного </w:t>
      </w:r>
      <w:r w:rsidR="0086572B">
        <w:rPr>
          <w:rFonts w:ascii="Times New Roman" w:hAnsi="Times New Roman" w:cs="Times New Roman"/>
          <w:sz w:val="26"/>
          <w:szCs w:val="26"/>
          <w:u w:val="single"/>
        </w:rPr>
        <w:t>округа исполнение составило 77,4</w:t>
      </w:r>
      <w:r w:rsidRPr="00B31A7F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B31A7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31A7F" w:rsidRPr="00B31A7F">
        <w:rPr>
          <w:rFonts w:ascii="Times New Roman" w:hAnsi="Times New Roman" w:cs="Times New Roman"/>
          <w:sz w:val="26"/>
          <w:szCs w:val="26"/>
        </w:rPr>
        <w:t>(19 326,7</w:t>
      </w:r>
      <w:r w:rsidRPr="00B31A7F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B31A7F">
        <w:rPr>
          <w:rFonts w:ascii="Times New Roman" w:hAnsi="Times New Roman" w:cs="Times New Roman"/>
          <w:sz w:val="26"/>
          <w:szCs w:val="26"/>
        </w:rPr>
        <w:t>со</w:t>
      </w:r>
      <w:r w:rsidR="001A0B5B">
        <w:rPr>
          <w:rFonts w:ascii="Times New Roman" w:hAnsi="Times New Roman" w:cs="Times New Roman"/>
          <w:sz w:val="26"/>
          <w:szCs w:val="26"/>
        </w:rPr>
        <w:t>гласно</w:t>
      </w:r>
      <w:proofErr w:type="gramEnd"/>
      <w:r w:rsidR="001A0B5B">
        <w:rPr>
          <w:rFonts w:ascii="Times New Roman" w:hAnsi="Times New Roman" w:cs="Times New Roman"/>
          <w:sz w:val="26"/>
          <w:szCs w:val="26"/>
        </w:rPr>
        <w:t xml:space="preserve"> сетевого графика 24 974,7</w:t>
      </w:r>
      <w:r w:rsidRPr="00B31A7F">
        <w:rPr>
          <w:rFonts w:ascii="Times New Roman" w:hAnsi="Times New Roman" w:cs="Times New Roman"/>
          <w:sz w:val="26"/>
          <w:szCs w:val="26"/>
        </w:rPr>
        <w:t xml:space="preserve"> тыс. рубл</w:t>
      </w:r>
      <w:r w:rsidR="001A0B5B">
        <w:rPr>
          <w:rFonts w:ascii="Times New Roman" w:hAnsi="Times New Roman" w:cs="Times New Roman"/>
          <w:sz w:val="26"/>
          <w:szCs w:val="26"/>
        </w:rPr>
        <w:t>ей), отклонения в сумме 5 647,9</w:t>
      </w:r>
      <w:r w:rsidRPr="00B31A7F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D6DD9" w:rsidRPr="00235FDD" w:rsidRDefault="00FB7798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A7F">
        <w:rPr>
          <w:rFonts w:ascii="Times New Roman" w:hAnsi="Times New Roman" w:cs="Times New Roman"/>
          <w:sz w:val="26"/>
          <w:szCs w:val="26"/>
        </w:rPr>
        <w:t xml:space="preserve">- </w:t>
      </w:r>
      <w:r w:rsidR="000D6DD9" w:rsidRPr="00B31A7F">
        <w:rPr>
          <w:rFonts w:ascii="Times New Roman" w:hAnsi="Times New Roman" w:cs="Times New Roman"/>
          <w:sz w:val="26"/>
          <w:szCs w:val="26"/>
        </w:rPr>
        <w:t xml:space="preserve">по мероприятию 1.4. </w:t>
      </w:r>
      <w:r w:rsidR="000D6DD9" w:rsidRPr="00B31A7F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="00B31A7F" w:rsidRPr="00B31A7F">
        <w:rPr>
          <w:rFonts w:ascii="Times New Roman" w:hAnsi="Times New Roman" w:cs="Times New Roman"/>
          <w:sz w:val="26"/>
          <w:szCs w:val="26"/>
        </w:rPr>
        <w:t xml:space="preserve"> в сумме 136</w:t>
      </w:r>
      <w:r w:rsidR="000D6DD9" w:rsidRPr="00B31A7F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заработная плата и начисления на опл</w:t>
      </w:r>
      <w:r w:rsidR="00B31A7F" w:rsidRPr="00B31A7F">
        <w:rPr>
          <w:rFonts w:ascii="Times New Roman" w:hAnsi="Times New Roman" w:cs="Times New Roman"/>
          <w:sz w:val="26"/>
          <w:szCs w:val="26"/>
        </w:rPr>
        <w:t>ату труда выплачиваются до 05.07</w:t>
      </w:r>
      <w:r w:rsidR="000D6DD9" w:rsidRPr="00B31A7F">
        <w:rPr>
          <w:rFonts w:ascii="Times New Roman" w:hAnsi="Times New Roman" w:cs="Times New Roman"/>
          <w:sz w:val="26"/>
          <w:szCs w:val="26"/>
        </w:rPr>
        <w:t>.2015 года;</w:t>
      </w:r>
    </w:p>
    <w:p w:rsidR="00FB7798" w:rsidRPr="00235FDD" w:rsidRDefault="000D6DD9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FDD">
        <w:rPr>
          <w:rFonts w:ascii="Times New Roman" w:hAnsi="Times New Roman" w:cs="Times New Roman"/>
          <w:sz w:val="26"/>
          <w:szCs w:val="26"/>
        </w:rPr>
        <w:t xml:space="preserve">-  </w:t>
      </w:r>
      <w:r w:rsidR="00FB7798" w:rsidRPr="00235FDD">
        <w:rPr>
          <w:rFonts w:ascii="Times New Roman" w:hAnsi="Times New Roman" w:cs="Times New Roman"/>
          <w:sz w:val="26"/>
          <w:szCs w:val="26"/>
        </w:rPr>
        <w:t xml:space="preserve">по мероприятию 1.5. </w:t>
      </w:r>
      <w:r w:rsidR="00FB7798" w:rsidRPr="00235FDD">
        <w:rPr>
          <w:rFonts w:ascii="Times New Roman" w:hAnsi="Times New Roman" w:cs="Times New Roman"/>
          <w:i/>
          <w:sz w:val="26"/>
          <w:szCs w:val="26"/>
        </w:rPr>
        <w:t>«Обеспечение организации хранения, комплектования учета и использования архивных документов»</w:t>
      </w:r>
      <w:r w:rsidR="00235FDD" w:rsidRPr="00235FDD">
        <w:rPr>
          <w:rFonts w:ascii="Times New Roman" w:hAnsi="Times New Roman" w:cs="Times New Roman"/>
          <w:sz w:val="26"/>
          <w:szCs w:val="26"/>
        </w:rPr>
        <w:t xml:space="preserve"> в сумме  46,8 тыс. рублей </w:t>
      </w:r>
      <w:r w:rsidR="00B31A7F" w:rsidRPr="00235FDD">
        <w:rPr>
          <w:rFonts w:ascii="Times New Roman" w:hAnsi="Times New Roman" w:cs="Times New Roman"/>
          <w:sz w:val="26"/>
          <w:szCs w:val="26"/>
        </w:rPr>
        <w:t>в связи с незаконченными процедурами по заключению муниципального контракта на приобретение ноутбука. Оплата будет произведена в 3 квартале</w:t>
      </w:r>
      <w:r w:rsidR="00235FDD">
        <w:rPr>
          <w:rFonts w:ascii="Times New Roman" w:hAnsi="Times New Roman" w:cs="Times New Roman"/>
          <w:sz w:val="26"/>
          <w:szCs w:val="26"/>
        </w:rPr>
        <w:t>;</w:t>
      </w:r>
    </w:p>
    <w:p w:rsidR="0081593F" w:rsidRPr="00235FDD" w:rsidRDefault="00FB7798" w:rsidP="000D6D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A7F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B31A7F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услуг» Нефтеюганского района»</w:t>
      </w:r>
      <w:r w:rsidR="000D6DD9" w:rsidRPr="00B31A7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35FDD">
        <w:rPr>
          <w:rFonts w:ascii="Times New Roman" w:hAnsi="Times New Roman" w:cs="Times New Roman"/>
          <w:sz w:val="26"/>
          <w:szCs w:val="26"/>
        </w:rPr>
        <w:t>5 464,6</w:t>
      </w:r>
      <w:r w:rsidR="000D6DD9" w:rsidRPr="00B31A7F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0D6DD9" w:rsidRPr="00235FDD">
        <w:rPr>
          <w:rFonts w:ascii="Times New Roman" w:hAnsi="Times New Roman" w:cs="Times New Roman"/>
          <w:sz w:val="26"/>
          <w:szCs w:val="26"/>
        </w:rPr>
        <w:t>в связи с поступлением денежных средств по соглашению на развитие МФЦ из бюджета автономного округа в полном объеме.</w:t>
      </w:r>
    </w:p>
    <w:p w:rsidR="00553816" w:rsidRPr="002048AB" w:rsidRDefault="00553816" w:rsidP="005538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8AB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2048AB">
        <w:rPr>
          <w:u w:val="single"/>
        </w:rPr>
        <w:t xml:space="preserve"> </w:t>
      </w:r>
      <w:r w:rsidR="00B31A7F" w:rsidRPr="002048AB">
        <w:rPr>
          <w:rFonts w:ascii="Times New Roman" w:hAnsi="Times New Roman" w:cs="Times New Roman"/>
          <w:sz w:val="26"/>
          <w:szCs w:val="26"/>
          <w:u w:val="single"/>
        </w:rPr>
        <w:t>составило 90,3</w:t>
      </w:r>
      <w:r w:rsidRPr="002048AB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2048AB">
        <w:rPr>
          <w:rFonts w:ascii="Times New Roman" w:hAnsi="Times New Roman" w:cs="Times New Roman"/>
          <w:sz w:val="26"/>
          <w:szCs w:val="26"/>
        </w:rPr>
        <w:t xml:space="preserve"> Отк</w:t>
      </w:r>
      <w:r w:rsidR="002048AB" w:rsidRPr="002048AB">
        <w:rPr>
          <w:rFonts w:ascii="Times New Roman" w:hAnsi="Times New Roman" w:cs="Times New Roman"/>
          <w:sz w:val="26"/>
          <w:szCs w:val="26"/>
        </w:rPr>
        <w:t>лонения в сумме 23901,8</w:t>
      </w:r>
      <w:r w:rsidRPr="002048AB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553816" w:rsidRPr="002048AB" w:rsidRDefault="000F1E84" w:rsidP="0055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AB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2048AB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="00553816" w:rsidRPr="002048AB">
        <w:rPr>
          <w:rFonts w:ascii="Times New Roman" w:hAnsi="Times New Roman" w:cs="Times New Roman"/>
          <w:i/>
          <w:sz w:val="26"/>
          <w:szCs w:val="26"/>
        </w:rPr>
        <w:t>«Обеспечение выполнения полномочий и функций администрации Нефтеюганского района»</w:t>
      </w:r>
      <w:r w:rsidR="00553816" w:rsidRPr="002048AB">
        <w:rPr>
          <w:rFonts w:ascii="Times New Roman" w:hAnsi="Times New Roman" w:cs="Times New Roman"/>
          <w:sz w:val="26"/>
          <w:szCs w:val="26"/>
        </w:rPr>
        <w:t xml:space="preserve"> </w:t>
      </w:r>
      <w:r w:rsidR="002048AB" w:rsidRPr="002048AB">
        <w:rPr>
          <w:rFonts w:ascii="Times New Roman" w:hAnsi="Times New Roman" w:cs="Times New Roman"/>
          <w:sz w:val="26"/>
          <w:szCs w:val="26"/>
        </w:rPr>
        <w:t xml:space="preserve">в сумме 930,2 </w:t>
      </w:r>
      <w:r w:rsidRPr="002048AB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="00553816" w:rsidRPr="002048AB">
        <w:rPr>
          <w:rFonts w:ascii="Times New Roman" w:hAnsi="Times New Roman" w:cs="Times New Roman"/>
          <w:sz w:val="26"/>
          <w:szCs w:val="26"/>
        </w:rPr>
        <w:t>заработная плата и начисления на оплату труда выплачены за</w:t>
      </w:r>
      <w:r w:rsidR="008E5D0C" w:rsidRPr="002048AB">
        <w:rPr>
          <w:rFonts w:ascii="Times New Roman" w:hAnsi="Times New Roman" w:cs="Times New Roman"/>
          <w:sz w:val="26"/>
          <w:szCs w:val="26"/>
        </w:rPr>
        <w:t xml:space="preserve"> фактически отработанное время;</w:t>
      </w:r>
    </w:p>
    <w:p w:rsidR="000F1E84" w:rsidRPr="002048AB" w:rsidRDefault="008E5D0C" w:rsidP="008E5D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8AB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2048AB">
        <w:rPr>
          <w:rFonts w:ascii="Times New Roman" w:hAnsi="Times New Roman" w:cs="Times New Roman"/>
          <w:sz w:val="26"/>
          <w:szCs w:val="26"/>
        </w:rPr>
        <w:t xml:space="preserve">по мероприятию 1.2. </w:t>
      </w:r>
      <w:r w:rsidR="00553816" w:rsidRPr="002048AB">
        <w:rPr>
          <w:rFonts w:ascii="Times New Roman" w:hAnsi="Times New Roman" w:cs="Times New Roman"/>
          <w:i/>
          <w:sz w:val="26"/>
          <w:szCs w:val="26"/>
        </w:rPr>
        <w:t>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</w:t>
      </w:r>
      <w:r w:rsidR="00553816" w:rsidRPr="002048AB">
        <w:rPr>
          <w:rFonts w:ascii="Times New Roman" w:hAnsi="Times New Roman" w:cs="Times New Roman"/>
          <w:sz w:val="26"/>
          <w:szCs w:val="26"/>
        </w:rPr>
        <w:t xml:space="preserve"> </w:t>
      </w:r>
      <w:r w:rsidR="006241B6" w:rsidRPr="002048AB">
        <w:rPr>
          <w:rFonts w:ascii="Times New Roman" w:hAnsi="Times New Roman" w:cs="Times New Roman"/>
          <w:sz w:val="26"/>
          <w:szCs w:val="26"/>
        </w:rPr>
        <w:t>отклонения в сумме 2 886,7</w:t>
      </w:r>
      <w:r w:rsidR="000F1E84" w:rsidRPr="002048AB">
        <w:rPr>
          <w:rFonts w:ascii="Times New Roman" w:hAnsi="Times New Roman" w:cs="Times New Roman"/>
          <w:sz w:val="26"/>
          <w:szCs w:val="26"/>
        </w:rPr>
        <w:t xml:space="preserve"> тыс. рублей по заработной плате и начислениям на оплату труд</w:t>
      </w:r>
      <w:r w:rsidR="006241B6" w:rsidRPr="002048AB">
        <w:rPr>
          <w:rFonts w:ascii="Times New Roman" w:hAnsi="Times New Roman" w:cs="Times New Roman"/>
          <w:sz w:val="26"/>
          <w:szCs w:val="26"/>
        </w:rPr>
        <w:t>а, которые будут выплачены 05.07</w:t>
      </w:r>
      <w:r w:rsidR="000F1E84" w:rsidRPr="002048AB">
        <w:rPr>
          <w:rFonts w:ascii="Times New Roman" w:hAnsi="Times New Roman" w:cs="Times New Roman"/>
          <w:sz w:val="26"/>
          <w:szCs w:val="26"/>
        </w:rPr>
        <w:t xml:space="preserve">.2015 года, а также сложившейся экономии по факту </w:t>
      </w:r>
      <w:r w:rsidRPr="002048AB">
        <w:rPr>
          <w:rFonts w:ascii="Times New Roman" w:hAnsi="Times New Roman" w:cs="Times New Roman"/>
          <w:sz w:val="26"/>
          <w:szCs w:val="26"/>
        </w:rPr>
        <w:t>заключенных</w:t>
      </w:r>
      <w:r w:rsidR="000F1E84" w:rsidRPr="002048AB">
        <w:rPr>
          <w:rFonts w:ascii="Times New Roman" w:hAnsi="Times New Roman" w:cs="Times New Roman"/>
          <w:sz w:val="26"/>
          <w:szCs w:val="26"/>
        </w:rPr>
        <w:t xml:space="preserve"> муниципальных контрактов, договоров</w:t>
      </w:r>
      <w:r w:rsidRPr="002048AB">
        <w:rPr>
          <w:rFonts w:ascii="Times New Roman" w:hAnsi="Times New Roman" w:cs="Times New Roman"/>
          <w:sz w:val="26"/>
          <w:szCs w:val="26"/>
        </w:rPr>
        <w:t>;</w:t>
      </w:r>
    </w:p>
    <w:p w:rsidR="008E5D0C" w:rsidRPr="006241B6" w:rsidRDefault="008E5D0C" w:rsidP="006E47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6241B6">
        <w:rPr>
          <w:rFonts w:ascii="Times New Roman" w:hAnsi="Times New Roman" w:cs="Times New Roman"/>
          <w:sz w:val="26"/>
          <w:szCs w:val="26"/>
        </w:rPr>
        <w:t xml:space="preserve">по мероприятию 1.3. </w:t>
      </w:r>
      <w:r w:rsidR="00553816" w:rsidRPr="006241B6">
        <w:rPr>
          <w:rFonts w:ascii="Times New Roman" w:hAnsi="Times New Roman" w:cs="Times New Roman"/>
          <w:i/>
          <w:sz w:val="26"/>
          <w:szCs w:val="26"/>
        </w:rPr>
        <w:t>«Дополнительное пенсионное обеспечение за выслугу лет»</w:t>
      </w:r>
      <w:r w:rsidR="006241B6" w:rsidRPr="006241B6">
        <w:rPr>
          <w:rFonts w:ascii="Times New Roman" w:hAnsi="Times New Roman" w:cs="Times New Roman"/>
          <w:sz w:val="26"/>
          <w:szCs w:val="26"/>
        </w:rPr>
        <w:t xml:space="preserve"> в сумме 1 564,8</w:t>
      </w:r>
      <w:r w:rsidRPr="006241B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53816" w:rsidRPr="006241B6">
        <w:rPr>
          <w:rFonts w:ascii="Times New Roman" w:hAnsi="Times New Roman" w:cs="Times New Roman"/>
          <w:sz w:val="26"/>
          <w:szCs w:val="26"/>
        </w:rPr>
        <w:t xml:space="preserve"> пенсия за</w:t>
      </w:r>
      <w:r w:rsidRPr="006241B6">
        <w:rPr>
          <w:rFonts w:ascii="Times New Roman" w:hAnsi="Times New Roman" w:cs="Times New Roman"/>
          <w:sz w:val="26"/>
          <w:szCs w:val="26"/>
        </w:rPr>
        <w:t xml:space="preserve"> выслугу лет выплачена по факту;</w:t>
      </w:r>
    </w:p>
    <w:p w:rsidR="00553816" w:rsidRPr="006241B6" w:rsidRDefault="006E4778" w:rsidP="006E4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 w:rsidR="00553816" w:rsidRPr="006241B6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553816" w:rsidRPr="006241B6">
        <w:rPr>
          <w:rFonts w:ascii="Times New Roman" w:hAnsi="Times New Roman" w:cs="Times New Roman"/>
          <w:i/>
          <w:sz w:val="26"/>
          <w:szCs w:val="26"/>
        </w:rPr>
        <w:t>«Повышение квалифи</w:t>
      </w:r>
      <w:r w:rsidRPr="006241B6">
        <w:rPr>
          <w:rFonts w:ascii="Times New Roman" w:hAnsi="Times New Roman" w:cs="Times New Roman"/>
          <w:i/>
          <w:sz w:val="26"/>
          <w:szCs w:val="26"/>
        </w:rPr>
        <w:t xml:space="preserve">кации муниципальных служащих: </w:t>
      </w:r>
      <w:r w:rsidR="00553816" w:rsidRPr="006241B6">
        <w:rPr>
          <w:rFonts w:ascii="Times New Roman" w:hAnsi="Times New Roman" w:cs="Times New Roman"/>
          <w:i/>
          <w:sz w:val="26"/>
          <w:szCs w:val="26"/>
        </w:rPr>
        <w:t>бе</w:t>
      </w:r>
      <w:r w:rsidRPr="006241B6">
        <w:rPr>
          <w:rFonts w:ascii="Times New Roman" w:hAnsi="Times New Roman" w:cs="Times New Roman"/>
          <w:i/>
          <w:sz w:val="26"/>
          <w:szCs w:val="26"/>
        </w:rPr>
        <w:t xml:space="preserve">з отрыва от производства; с отрывом от производства; </w:t>
      </w:r>
      <w:r w:rsidR="00553816" w:rsidRPr="006241B6">
        <w:rPr>
          <w:rFonts w:ascii="Times New Roman" w:hAnsi="Times New Roman" w:cs="Times New Roman"/>
          <w:i/>
          <w:sz w:val="26"/>
          <w:szCs w:val="26"/>
        </w:rPr>
        <w:t>дистанционно с применением современных образовательных технологий»</w:t>
      </w:r>
      <w:r w:rsidRPr="006241B6">
        <w:rPr>
          <w:rFonts w:ascii="Times New Roman" w:hAnsi="Times New Roman" w:cs="Times New Roman"/>
          <w:sz w:val="26"/>
          <w:szCs w:val="26"/>
        </w:rPr>
        <w:t xml:space="preserve"> в сумме 14,9 тыс. рублей, </w:t>
      </w:r>
      <w:r w:rsidR="00553816" w:rsidRPr="006241B6">
        <w:rPr>
          <w:rFonts w:ascii="Times New Roman" w:hAnsi="Times New Roman" w:cs="Times New Roman"/>
          <w:sz w:val="26"/>
          <w:szCs w:val="26"/>
        </w:rPr>
        <w:t>По администрации Нефтеюганского района неисполненные бюджетные ассигнования в сумме 8,0 тыс. рублей из за высокого ценового предложения. 2.</w:t>
      </w:r>
      <w:proofErr w:type="gramEnd"/>
      <w:r w:rsidR="00553816" w:rsidRPr="006241B6">
        <w:rPr>
          <w:rFonts w:ascii="Times New Roman" w:hAnsi="Times New Roman" w:cs="Times New Roman"/>
          <w:sz w:val="26"/>
          <w:szCs w:val="26"/>
        </w:rPr>
        <w:t xml:space="preserve"> По департаменту финансов неисполненные бюджетные ассигнования в сумме 6,9 тыс. рублей, увольнение работника включенног</w:t>
      </w:r>
      <w:r w:rsidRPr="006241B6">
        <w:rPr>
          <w:rFonts w:ascii="Times New Roman" w:hAnsi="Times New Roman" w:cs="Times New Roman"/>
          <w:sz w:val="26"/>
          <w:szCs w:val="26"/>
        </w:rPr>
        <w:t>о в план повышения квалификации;</w:t>
      </w:r>
    </w:p>
    <w:p w:rsidR="006E4778" w:rsidRDefault="006E4778" w:rsidP="006E4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1C0">
        <w:rPr>
          <w:rFonts w:ascii="Times New Roman" w:hAnsi="Times New Roman" w:cs="Times New Roman"/>
          <w:sz w:val="26"/>
          <w:szCs w:val="26"/>
        </w:rPr>
        <w:t xml:space="preserve">- </w:t>
      </w:r>
      <w:r w:rsidR="00553816" w:rsidRPr="00B841C0">
        <w:rPr>
          <w:rFonts w:ascii="Times New Roman" w:hAnsi="Times New Roman" w:cs="Times New Roman"/>
          <w:sz w:val="26"/>
          <w:szCs w:val="26"/>
        </w:rPr>
        <w:t xml:space="preserve">по мероприятию 5.1. </w:t>
      </w:r>
      <w:r w:rsidR="00553816" w:rsidRPr="00B841C0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 Нефтеюганского района»</w:t>
      </w:r>
      <w:r w:rsidR="00553816" w:rsidRPr="00B841C0">
        <w:rPr>
          <w:rFonts w:ascii="Times New Roman" w:hAnsi="Times New Roman" w:cs="Times New Roman"/>
          <w:sz w:val="26"/>
          <w:szCs w:val="26"/>
        </w:rPr>
        <w:t xml:space="preserve"> </w:t>
      </w:r>
      <w:r w:rsidR="00B841C0" w:rsidRPr="00B841C0">
        <w:rPr>
          <w:rFonts w:ascii="Times New Roman" w:hAnsi="Times New Roman" w:cs="Times New Roman"/>
          <w:sz w:val="26"/>
          <w:szCs w:val="26"/>
        </w:rPr>
        <w:t>отклонения в сумме 18 505,1</w:t>
      </w:r>
      <w:r w:rsidR="00E4509F" w:rsidRPr="00B841C0">
        <w:rPr>
          <w:rFonts w:ascii="Times New Roman" w:hAnsi="Times New Roman" w:cs="Times New Roman"/>
          <w:sz w:val="26"/>
          <w:szCs w:val="26"/>
        </w:rPr>
        <w:t xml:space="preserve"> тыс. рублей за счет: </w:t>
      </w:r>
    </w:p>
    <w:p w:rsidR="00B841C0" w:rsidRPr="00B841C0" w:rsidRDefault="00B841C0" w:rsidP="00B8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41C0">
        <w:rPr>
          <w:rFonts w:ascii="Times New Roman" w:hAnsi="Times New Roman" w:cs="Times New Roman"/>
          <w:sz w:val="26"/>
          <w:szCs w:val="26"/>
        </w:rPr>
        <w:t>- выплаты заработной  платы 10 587,7 тыс. рублей и  начисления 1 029,55 тыс. рублей за июнь будут выплачены в июл</w:t>
      </w:r>
      <w:proofErr w:type="gramStart"/>
      <w:r w:rsidRPr="00B841C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B841C0">
        <w:rPr>
          <w:rFonts w:ascii="Times New Roman" w:hAnsi="Times New Roman" w:cs="Times New Roman"/>
          <w:sz w:val="26"/>
          <w:szCs w:val="26"/>
        </w:rPr>
        <w:t>в первую очередь тратятся окружные средства);</w:t>
      </w:r>
    </w:p>
    <w:p w:rsidR="00B841C0" w:rsidRDefault="00B841C0" w:rsidP="00B841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841C0">
        <w:rPr>
          <w:rFonts w:ascii="Times New Roman" w:hAnsi="Times New Roman" w:cs="Times New Roman"/>
          <w:sz w:val="26"/>
          <w:szCs w:val="26"/>
        </w:rPr>
        <w:t>льгот</w:t>
      </w:r>
      <w:r>
        <w:rPr>
          <w:rFonts w:ascii="Times New Roman" w:hAnsi="Times New Roman" w:cs="Times New Roman"/>
          <w:sz w:val="26"/>
          <w:szCs w:val="26"/>
        </w:rPr>
        <w:t xml:space="preserve">ный </w:t>
      </w:r>
      <w:r w:rsidRPr="00B841C0">
        <w:rPr>
          <w:rFonts w:ascii="Times New Roman" w:hAnsi="Times New Roman" w:cs="Times New Roman"/>
          <w:sz w:val="26"/>
          <w:szCs w:val="26"/>
        </w:rPr>
        <w:t>проезд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B841C0">
        <w:rPr>
          <w:rFonts w:ascii="Times New Roman" w:hAnsi="Times New Roman" w:cs="Times New Roman"/>
          <w:sz w:val="26"/>
          <w:szCs w:val="26"/>
        </w:rPr>
        <w:t xml:space="preserve"> 810,54 </w:t>
      </w:r>
      <w:r>
        <w:rPr>
          <w:rFonts w:ascii="Times New Roman" w:hAnsi="Times New Roman" w:cs="Times New Roman"/>
          <w:sz w:val="26"/>
          <w:szCs w:val="26"/>
        </w:rPr>
        <w:t>тыс. рублей за счет переноса</w:t>
      </w:r>
      <w:r w:rsidRPr="00B84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сотрудниками льготного проезда </w:t>
      </w:r>
      <w:r w:rsidRPr="00B841C0">
        <w:rPr>
          <w:rFonts w:ascii="Times New Roman" w:hAnsi="Times New Roman" w:cs="Times New Roman"/>
          <w:sz w:val="26"/>
          <w:szCs w:val="26"/>
        </w:rPr>
        <w:t xml:space="preserve">  на вторую половину отпуска;</w:t>
      </w:r>
    </w:p>
    <w:p w:rsidR="006E4778" w:rsidRPr="006241B6" w:rsidRDefault="00E4509F" w:rsidP="0062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lastRenderedPageBreak/>
        <w:t>- коммуналь</w:t>
      </w:r>
      <w:r w:rsidR="006241B6" w:rsidRPr="006241B6">
        <w:rPr>
          <w:rFonts w:ascii="Times New Roman" w:hAnsi="Times New Roman" w:cs="Times New Roman"/>
          <w:sz w:val="26"/>
          <w:szCs w:val="26"/>
        </w:rPr>
        <w:t>ные услуги 107,3 тыс. рублей, 213,4</w:t>
      </w:r>
      <w:r w:rsidRPr="006241B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E4778" w:rsidRPr="006241B6">
        <w:rPr>
          <w:rFonts w:ascii="Times New Roman" w:hAnsi="Times New Roman" w:cs="Times New Roman"/>
          <w:sz w:val="26"/>
          <w:szCs w:val="26"/>
        </w:rPr>
        <w:t xml:space="preserve"> </w:t>
      </w:r>
      <w:r w:rsidR="006E4778" w:rsidRPr="00B841C0">
        <w:rPr>
          <w:rFonts w:ascii="Times New Roman" w:hAnsi="Times New Roman" w:cs="Times New Roman"/>
          <w:sz w:val="26"/>
          <w:szCs w:val="26"/>
        </w:rPr>
        <w:t>услуги связи</w:t>
      </w:r>
      <w:r w:rsidRPr="00B841C0">
        <w:rPr>
          <w:rFonts w:ascii="Times New Roman" w:hAnsi="Times New Roman" w:cs="Times New Roman"/>
          <w:sz w:val="26"/>
          <w:szCs w:val="26"/>
        </w:rPr>
        <w:t xml:space="preserve">, </w:t>
      </w:r>
      <w:r w:rsidR="006241B6">
        <w:rPr>
          <w:rFonts w:ascii="Times New Roman" w:hAnsi="Times New Roman" w:cs="Times New Roman"/>
          <w:sz w:val="26"/>
          <w:szCs w:val="26"/>
        </w:rPr>
        <w:t xml:space="preserve">454,8 </w:t>
      </w:r>
      <w:r w:rsidRPr="00B841C0">
        <w:rPr>
          <w:rFonts w:ascii="Times New Roman" w:hAnsi="Times New Roman" w:cs="Times New Roman"/>
          <w:sz w:val="26"/>
          <w:szCs w:val="26"/>
        </w:rPr>
        <w:t>тыс. рублей</w:t>
      </w:r>
      <w:r w:rsidRPr="002772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41B6">
        <w:rPr>
          <w:rFonts w:ascii="Times New Roman" w:hAnsi="Times New Roman" w:cs="Times New Roman"/>
          <w:sz w:val="26"/>
          <w:szCs w:val="26"/>
        </w:rPr>
        <w:t xml:space="preserve">транспортные услуги, </w:t>
      </w:r>
      <w:r w:rsidR="006241B6" w:rsidRPr="006241B6">
        <w:rPr>
          <w:rFonts w:ascii="Times New Roman" w:hAnsi="Times New Roman" w:cs="Times New Roman"/>
          <w:sz w:val="26"/>
          <w:szCs w:val="26"/>
        </w:rPr>
        <w:t>9,5</w:t>
      </w:r>
      <w:r w:rsidRPr="006241B6">
        <w:rPr>
          <w:rFonts w:ascii="Times New Roman" w:hAnsi="Times New Roman" w:cs="Times New Roman"/>
          <w:sz w:val="26"/>
          <w:szCs w:val="26"/>
        </w:rPr>
        <w:t xml:space="preserve"> тыс. руб. аренда стоянки (не произведена оплата </w:t>
      </w:r>
      <w:r w:rsidR="006E4778" w:rsidRPr="006241B6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6241B6">
        <w:rPr>
          <w:rFonts w:ascii="Times New Roman" w:hAnsi="Times New Roman" w:cs="Times New Roman"/>
          <w:sz w:val="26"/>
          <w:szCs w:val="26"/>
        </w:rPr>
        <w:t>поздним предоставлением документов)</w:t>
      </w:r>
      <w:r w:rsidR="006E4778" w:rsidRPr="006241B6">
        <w:rPr>
          <w:rFonts w:ascii="Times New Roman" w:hAnsi="Times New Roman" w:cs="Times New Roman"/>
          <w:sz w:val="26"/>
          <w:szCs w:val="26"/>
        </w:rPr>
        <w:t>;</w:t>
      </w:r>
    </w:p>
    <w:p w:rsidR="006E4778" w:rsidRPr="006241B6" w:rsidRDefault="00E4509F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 xml:space="preserve">- 394 тыс. рублей </w:t>
      </w:r>
      <w:r w:rsidR="006E4778" w:rsidRPr="006241B6">
        <w:rPr>
          <w:rFonts w:ascii="Times New Roman" w:hAnsi="Times New Roman" w:cs="Times New Roman"/>
          <w:sz w:val="26"/>
          <w:szCs w:val="26"/>
        </w:rPr>
        <w:t>задаток для участия в аукционе;</w:t>
      </w:r>
    </w:p>
    <w:p w:rsidR="006E4778" w:rsidRPr="006241B6" w:rsidRDefault="006E4778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 xml:space="preserve">- </w:t>
      </w:r>
      <w:r w:rsidR="006241B6" w:rsidRPr="006241B6">
        <w:rPr>
          <w:rFonts w:ascii="Times New Roman" w:hAnsi="Times New Roman" w:cs="Times New Roman"/>
          <w:sz w:val="26"/>
          <w:szCs w:val="26"/>
        </w:rPr>
        <w:t xml:space="preserve">23,0 тыс. рублей экономия  по заправке картриджа; </w:t>
      </w:r>
    </w:p>
    <w:p w:rsidR="006241B6" w:rsidRPr="002772D7" w:rsidRDefault="006241B6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>- 1 757,8 тыс. рублей  приобретение мебели, оборудования и программного обеспечения для УРМ МФЦ по софинансированию с округом, аукционная документация в работе</w:t>
      </w:r>
      <w:r>
        <w:rPr>
          <w:rFonts w:ascii="Times New Roman" w:hAnsi="Times New Roman" w:cs="Times New Roman"/>
          <w:color w:val="0070C0"/>
          <w:sz w:val="26"/>
          <w:szCs w:val="26"/>
        </w:rPr>
        <w:t>;</w:t>
      </w:r>
    </w:p>
    <w:p w:rsidR="006E4778" w:rsidRPr="006241B6" w:rsidRDefault="006E4778" w:rsidP="009B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1B6">
        <w:rPr>
          <w:rFonts w:ascii="Times New Roman" w:hAnsi="Times New Roman" w:cs="Times New Roman"/>
          <w:sz w:val="26"/>
          <w:szCs w:val="26"/>
        </w:rPr>
        <w:t>- возмещение затрат по теплу, вод</w:t>
      </w:r>
      <w:r w:rsidR="006241B6" w:rsidRPr="006241B6">
        <w:rPr>
          <w:rFonts w:ascii="Times New Roman" w:hAnsi="Times New Roman" w:cs="Times New Roman"/>
          <w:sz w:val="26"/>
          <w:szCs w:val="26"/>
        </w:rPr>
        <w:t>е, водоотведению 813,3</w:t>
      </w:r>
      <w:r w:rsidR="00E4509F" w:rsidRPr="006241B6">
        <w:rPr>
          <w:rFonts w:ascii="Times New Roman" w:hAnsi="Times New Roman" w:cs="Times New Roman"/>
          <w:sz w:val="26"/>
          <w:szCs w:val="26"/>
        </w:rPr>
        <w:t xml:space="preserve"> тыс. рублей в связи с неправильным оформлением документов на оплату (</w:t>
      </w:r>
      <w:r w:rsidRPr="006241B6">
        <w:rPr>
          <w:rFonts w:ascii="Times New Roman" w:hAnsi="Times New Roman" w:cs="Times New Roman"/>
          <w:sz w:val="26"/>
          <w:szCs w:val="26"/>
        </w:rPr>
        <w:t>документы отправлены на доработку</w:t>
      </w:r>
      <w:r w:rsidR="00E4509F" w:rsidRPr="006241B6">
        <w:rPr>
          <w:rFonts w:ascii="Times New Roman" w:hAnsi="Times New Roman" w:cs="Times New Roman"/>
          <w:sz w:val="26"/>
          <w:szCs w:val="26"/>
        </w:rPr>
        <w:t>)</w:t>
      </w:r>
      <w:r w:rsidRPr="006241B6">
        <w:rPr>
          <w:rFonts w:ascii="Times New Roman" w:hAnsi="Times New Roman" w:cs="Times New Roman"/>
          <w:sz w:val="26"/>
          <w:szCs w:val="26"/>
        </w:rPr>
        <w:t>;</w:t>
      </w:r>
    </w:p>
    <w:p w:rsidR="006E4778" w:rsidRPr="00B841C0" w:rsidRDefault="006241B6" w:rsidP="0062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- 556,8 </w:t>
      </w:r>
      <w:r w:rsidR="00E4509F" w:rsidRPr="00B841C0">
        <w:rPr>
          <w:rFonts w:ascii="Times New Roman" w:hAnsi="Times New Roman" w:cs="Times New Roman"/>
          <w:sz w:val="26"/>
          <w:szCs w:val="26"/>
        </w:rPr>
        <w:t>тыс. рублей</w:t>
      </w:r>
      <w:r w:rsidR="006E4778" w:rsidRPr="00B841C0">
        <w:rPr>
          <w:rFonts w:ascii="Times New Roman" w:hAnsi="Times New Roman" w:cs="Times New Roman"/>
          <w:sz w:val="26"/>
          <w:szCs w:val="26"/>
        </w:rPr>
        <w:t xml:space="preserve"> содержа</w:t>
      </w:r>
      <w:r w:rsidR="00E4509F" w:rsidRPr="00B841C0">
        <w:rPr>
          <w:rFonts w:ascii="Times New Roman" w:hAnsi="Times New Roman" w:cs="Times New Roman"/>
          <w:sz w:val="26"/>
          <w:szCs w:val="26"/>
        </w:rPr>
        <w:t>ние МФЦ (уборка помещений, кровли, обслуживанию лифта, вентиляции оборудования, электрических сетей, пожарной сигнализации, вывозу ТБО</w:t>
      </w:r>
      <w:r w:rsidR="0081593F" w:rsidRPr="00B841C0">
        <w:rPr>
          <w:rFonts w:ascii="Times New Roman" w:hAnsi="Times New Roman" w:cs="Times New Roman"/>
          <w:sz w:val="26"/>
          <w:szCs w:val="26"/>
        </w:rPr>
        <w:t>)</w:t>
      </w:r>
      <w:r w:rsidR="00E4509F" w:rsidRPr="00B841C0">
        <w:rPr>
          <w:rFonts w:ascii="Times New Roman" w:hAnsi="Times New Roman" w:cs="Times New Roman"/>
          <w:sz w:val="26"/>
          <w:szCs w:val="26"/>
        </w:rPr>
        <w:t xml:space="preserve"> </w:t>
      </w:r>
      <w:r w:rsidR="0081593F" w:rsidRPr="00B841C0">
        <w:rPr>
          <w:rFonts w:ascii="Times New Roman" w:hAnsi="Times New Roman" w:cs="Times New Roman"/>
          <w:sz w:val="26"/>
          <w:szCs w:val="26"/>
        </w:rPr>
        <w:t>которое производится месяцем, следующим за отчетным в соответствии с условиями заключенных контрактов</w:t>
      </w:r>
      <w:proofErr w:type="gramEnd"/>
    </w:p>
    <w:p w:rsidR="006E4778" w:rsidRPr="00B841C0" w:rsidRDefault="006E4778" w:rsidP="009B7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1C0">
        <w:rPr>
          <w:rFonts w:ascii="Times New Roman" w:hAnsi="Times New Roman" w:cs="Times New Roman"/>
          <w:sz w:val="26"/>
          <w:szCs w:val="26"/>
        </w:rPr>
        <w:t xml:space="preserve">- </w:t>
      </w:r>
      <w:r w:rsidR="0081593F" w:rsidRPr="00B841C0">
        <w:rPr>
          <w:rFonts w:ascii="Times New Roman" w:hAnsi="Times New Roman" w:cs="Times New Roman"/>
          <w:sz w:val="26"/>
          <w:szCs w:val="26"/>
        </w:rPr>
        <w:t>программное</w:t>
      </w:r>
      <w:r w:rsidR="00B841C0" w:rsidRPr="00B841C0">
        <w:rPr>
          <w:rFonts w:ascii="Times New Roman" w:hAnsi="Times New Roman" w:cs="Times New Roman"/>
          <w:sz w:val="26"/>
          <w:szCs w:val="26"/>
        </w:rPr>
        <w:t xml:space="preserve"> обеспечение 384,4</w:t>
      </w:r>
      <w:r w:rsidRPr="00B841C0">
        <w:rPr>
          <w:rFonts w:ascii="Times New Roman" w:hAnsi="Times New Roman" w:cs="Times New Roman"/>
          <w:sz w:val="26"/>
          <w:szCs w:val="26"/>
        </w:rPr>
        <w:t xml:space="preserve"> тыс. руб. заключаются муниципальные контракты;</w:t>
      </w:r>
    </w:p>
    <w:p w:rsidR="006E4778" w:rsidRPr="00B841C0" w:rsidRDefault="006E4778" w:rsidP="009B7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1C0">
        <w:rPr>
          <w:rFonts w:ascii="Times New Roman" w:hAnsi="Times New Roman" w:cs="Times New Roman"/>
          <w:sz w:val="26"/>
          <w:szCs w:val="26"/>
        </w:rPr>
        <w:t>- приобретение картриджей 66,0 тыс. руб. муниципальный контра</w:t>
      </w:r>
      <w:proofErr w:type="gramStart"/>
      <w:r w:rsidRPr="00B841C0">
        <w:rPr>
          <w:rFonts w:ascii="Times New Roman" w:hAnsi="Times New Roman" w:cs="Times New Roman"/>
          <w:sz w:val="26"/>
          <w:szCs w:val="26"/>
        </w:rPr>
        <w:t>кт в ст</w:t>
      </w:r>
      <w:proofErr w:type="gramEnd"/>
      <w:r w:rsidRPr="00B841C0">
        <w:rPr>
          <w:rFonts w:ascii="Times New Roman" w:hAnsi="Times New Roman" w:cs="Times New Roman"/>
          <w:sz w:val="26"/>
          <w:szCs w:val="26"/>
        </w:rPr>
        <w:t>адии заключения;</w:t>
      </w:r>
    </w:p>
    <w:p w:rsidR="00D1254B" w:rsidRDefault="00B841C0" w:rsidP="00D12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1C0">
        <w:rPr>
          <w:rFonts w:ascii="Times New Roman" w:hAnsi="Times New Roman" w:cs="Times New Roman"/>
          <w:sz w:val="26"/>
          <w:szCs w:val="26"/>
        </w:rPr>
        <w:t>- 120,6</w:t>
      </w:r>
      <w:r w:rsidR="006E4778" w:rsidRPr="00B841C0">
        <w:rPr>
          <w:rFonts w:ascii="Times New Roman" w:hAnsi="Times New Roman" w:cs="Times New Roman"/>
          <w:sz w:val="26"/>
          <w:szCs w:val="26"/>
        </w:rPr>
        <w:t xml:space="preserve"> тыс. руб. приобретение материальных </w:t>
      </w:r>
      <w:r w:rsidR="00077C56">
        <w:rPr>
          <w:rFonts w:ascii="Times New Roman" w:hAnsi="Times New Roman" w:cs="Times New Roman"/>
          <w:sz w:val="26"/>
          <w:szCs w:val="26"/>
        </w:rPr>
        <w:t>запасов  по мере необходимости.</w:t>
      </w:r>
    </w:p>
    <w:p w:rsidR="00077C56" w:rsidRDefault="00077C56" w:rsidP="00D125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C56" w:rsidRPr="00713668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668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713668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713668">
        <w:rPr>
          <w:rFonts w:ascii="Times New Roman" w:hAnsi="Times New Roman" w:cs="Times New Roman"/>
          <w:b/>
          <w:sz w:val="26"/>
          <w:szCs w:val="26"/>
        </w:rPr>
        <w:t>88,2%</w:t>
      </w:r>
      <w:r w:rsidRPr="00713668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077C56" w:rsidRPr="00713668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668">
        <w:rPr>
          <w:rFonts w:ascii="Times New Roman" w:hAnsi="Times New Roman" w:cs="Times New Roman"/>
          <w:sz w:val="26"/>
          <w:szCs w:val="26"/>
          <w:u w:val="single"/>
        </w:rPr>
        <w:t>исполнение за счет средств бюджета автономного округа составило 87,9%,</w:t>
      </w:r>
      <w:r w:rsidRPr="00713668">
        <w:rPr>
          <w:rFonts w:ascii="Times New Roman" w:hAnsi="Times New Roman" w:cs="Times New Roman"/>
          <w:sz w:val="26"/>
          <w:szCs w:val="26"/>
        </w:rPr>
        <w:t xml:space="preserve"> отклонение в сумме 222,4 тыс. рублей, в с</w:t>
      </w:r>
      <w:r>
        <w:rPr>
          <w:rFonts w:ascii="Times New Roman" w:hAnsi="Times New Roman" w:cs="Times New Roman"/>
          <w:sz w:val="26"/>
          <w:szCs w:val="26"/>
        </w:rPr>
        <w:t>вязи с оплатой текущих расходов</w:t>
      </w:r>
      <w:r w:rsidRPr="00713668">
        <w:rPr>
          <w:rFonts w:ascii="Times New Roman" w:hAnsi="Times New Roman" w:cs="Times New Roman"/>
          <w:sz w:val="26"/>
          <w:szCs w:val="26"/>
        </w:rPr>
        <w:t xml:space="preserve"> месяцем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13668">
        <w:rPr>
          <w:rFonts w:ascii="Times New Roman" w:hAnsi="Times New Roman" w:cs="Times New Roman"/>
          <w:sz w:val="26"/>
          <w:szCs w:val="26"/>
        </w:rPr>
        <w:t xml:space="preserve"> следующим </w:t>
      </w:r>
      <w:proofErr w:type="gramStart"/>
      <w:r w:rsidRPr="0071366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136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3668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713668">
        <w:rPr>
          <w:rFonts w:ascii="Times New Roman" w:hAnsi="Times New Roman" w:cs="Times New Roman"/>
          <w:sz w:val="26"/>
          <w:szCs w:val="26"/>
        </w:rPr>
        <w:t>, а также в связи с экономией по  автотранспортным услугам, приобретению бутилированной воды.</w:t>
      </w:r>
    </w:p>
    <w:p w:rsidR="00077C56" w:rsidRPr="003D7B0B" w:rsidRDefault="00077C56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66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97,6%, отклонение в сумме 1,5 тыс. рублей</w:t>
      </w:r>
      <w:r w:rsidRPr="00713668">
        <w:rPr>
          <w:rFonts w:ascii="Times New Roman" w:hAnsi="Times New Roman" w:cs="Times New Roman"/>
          <w:sz w:val="26"/>
          <w:szCs w:val="26"/>
        </w:rPr>
        <w:t>,</w:t>
      </w:r>
      <w:r w:rsidRPr="00713668">
        <w:t xml:space="preserve"> </w:t>
      </w:r>
      <w:r w:rsidRPr="00713668">
        <w:rPr>
          <w:rFonts w:ascii="Times New Roman" w:hAnsi="Times New Roman" w:cs="Times New Roman"/>
          <w:sz w:val="26"/>
          <w:szCs w:val="26"/>
        </w:rPr>
        <w:t>за счет экономии по результатам заключенного договора на</w:t>
      </w:r>
      <w:r w:rsidR="003D7B0B">
        <w:rPr>
          <w:rFonts w:ascii="Times New Roman" w:hAnsi="Times New Roman" w:cs="Times New Roman"/>
          <w:sz w:val="26"/>
          <w:szCs w:val="26"/>
        </w:rPr>
        <w:t xml:space="preserve"> приобретение рамок и дипломов.</w:t>
      </w:r>
    </w:p>
    <w:p w:rsidR="00077C56" w:rsidRPr="00077C56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56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 w:rsidRPr="00077C56">
        <w:rPr>
          <w:rFonts w:ascii="Times New Roman" w:hAnsi="Times New Roman" w:cs="Times New Roman"/>
          <w:sz w:val="26"/>
          <w:szCs w:val="26"/>
        </w:rPr>
        <w:t xml:space="preserve"> </w:t>
      </w:r>
      <w:r w:rsidRPr="00077C56">
        <w:rPr>
          <w:rFonts w:ascii="Times New Roman" w:hAnsi="Times New Roman" w:cs="Times New Roman"/>
          <w:b/>
          <w:sz w:val="26"/>
          <w:szCs w:val="26"/>
        </w:rPr>
        <w:t xml:space="preserve">85,2%. </w:t>
      </w:r>
      <w:r w:rsidRPr="00077C56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077C56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84,5% </w:t>
      </w:r>
      <w:r w:rsidRPr="00077C56">
        <w:rPr>
          <w:rFonts w:ascii="Times New Roman" w:hAnsi="Times New Roman" w:cs="Times New Roman"/>
          <w:sz w:val="26"/>
          <w:szCs w:val="26"/>
        </w:rPr>
        <w:t xml:space="preserve">(22 358,5 тыс. рублей к плану </w:t>
      </w:r>
      <w:proofErr w:type="gramStart"/>
      <w:r w:rsidRPr="00077C5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77C56">
        <w:rPr>
          <w:rFonts w:ascii="Times New Roman" w:hAnsi="Times New Roman" w:cs="Times New Roman"/>
          <w:sz w:val="26"/>
          <w:szCs w:val="26"/>
        </w:rPr>
        <w:t xml:space="preserve"> сетевого графика 26 467,5 тыс. рублей). Отклонения в сумме 4 109,0 тыс. рублей </w:t>
      </w:r>
    </w:p>
    <w:p w:rsidR="00077C56" w:rsidRPr="00077C56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 мероприятию 10.1 «</w:t>
      </w:r>
      <w:r w:rsidRPr="00DC6C79">
        <w:rPr>
          <w:rFonts w:ascii="Times New Roman" w:hAnsi="Times New Roman" w:cs="Times New Roman"/>
          <w:sz w:val="26"/>
          <w:szCs w:val="26"/>
        </w:rPr>
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муниципальной программы "Доступное жилье - жителям Нефтеюга</w:t>
      </w:r>
      <w:r>
        <w:rPr>
          <w:rFonts w:ascii="Times New Roman" w:hAnsi="Times New Roman" w:cs="Times New Roman"/>
          <w:sz w:val="26"/>
          <w:szCs w:val="26"/>
        </w:rPr>
        <w:t>нского района в 2014-2020 годах»  п</w:t>
      </w:r>
      <w:r w:rsidRPr="00DC6C79">
        <w:rPr>
          <w:rFonts w:ascii="Times New Roman" w:hAnsi="Times New Roman" w:cs="Times New Roman"/>
          <w:sz w:val="26"/>
          <w:szCs w:val="26"/>
        </w:rPr>
        <w:t xml:space="preserve">о итогам реализации программных мероприятий </w:t>
      </w:r>
      <w:r>
        <w:rPr>
          <w:rFonts w:ascii="Times New Roman" w:hAnsi="Times New Roman" w:cs="Times New Roman"/>
          <w:sz w:val="26"/>
          <w:szCs w:val="26"/>
        </w:rPr>
        <w:t>(и</w:t>
      </w:r>
      <w:r w:rsidRPr="00DC6C79">
        <w:rPr>
          <w:rFonts w:ascii="Times New Roman" w:hAnsi="Times New Roman" w:cs="Times New Roman"/>
          <w:sz w:val="26"/>
          <w:szCs w:val="26"/>
        </w:rPr>
        <w:t xml:space="preserve">нженерные сети индивидуальной жилой застройки Северо-Западной части восьмого микрорайона в </w:t>
      </w:r>
      <w:proofErr w:type="spellStart"/>
      <w:r w:rsidRPr="00DC6C79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DC6C7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C6C79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DC6C7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C6C79">
        <w:rPr>
          <w:rFonts w:ascii="Times New Roman" w:hAnsi="Times New Roman" w:cs="Times New Roman"/>
          <w:sz w:val="26"/>
          <w:szCs w:val="26"/>
        </w:rPr>
        <w:t>сложилась экономия в рамках заключенного муниципального контракта от 16.04.2015</w:t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DC6C79"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 xml:space="preserve">по причине судебной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>работы по расторжению контрактов №238 и №239 с</w:t>
      </w:r>
      <w:r>
        <w:rPr>
          <w:rFonts w:ascii="Times New Roman" w:hAnsi="Times New Roman" w:cs="Times New Roman"/>
          <w:sz w:val="26"/>
          <w:szCs w:val="26"/>
        </w:rPr>
        <w:t xml:space="preserve"> подрядчиком  ООО  «Сургутстройизоляция».</w:t>
      </w:r>
    </w:p>
    <w:p w:rsidR="00077C56" w:rsidRPr="00077C56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21C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89,4%.</w:t>
      </w:r>
      <w:r w:rsidRPr="0040621C">
        <w:rPr>
          <w:rFonts w:ascii="Times New Roman" w:hAnsi="Times New Roman" w:cs="Times New Roman"/>
          <w:sz w:val="26"/>
          <w:szCs w:val="26"/>
        </w:rPr>
        <w:t xml:space="preserve"> </w:t>
      </w:r>
      <w:r w:rsidRPr="003D182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клонение в сумме 452,5 тыс. рублей по мероприятию 10.1.3. «</w:t>
      </w:r>
      <w:r w:rsidRPr="0040621C">
        <w:rPr>
          <w:rFonts w:ascii="Times New Roman" w:hAnsi="Times New Roman" w:cs="Times New Roman"/>
          <w:sz w:val="26"/>
          <w:szCs w:val="26"/>
        </w:rPr>
        <w:t>Инженерная подготовка квартала В-1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>Сингапай Нефтеюганского района. Сети теплоснабжения, водоснабжения, водоотведения, электроснабжения. I, II, III очереди строительства.(1 очередь строительства: 1 этап и 4 этап; 2 очередь строительства:1-3 этапы; 3 очередь строительства: 1 этап)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0621C"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 xml:space="preserve">по причине судебной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21C">
        <w:rPr>
          <w:rFonts w:ascii="Times New Roman" w:hAnsi="Times New Roman" w:cs="Times New Roman"/>
          <w:sz w:val="26"/>
          <w:szCs w:val="26"/>
        </w:rPr>
        <w:t>работы по расторжению контрактов №238 и №239 с</w:t>
      </w:r>
      <w:r>
        <w:rPr>
          <w:rFonts w:ascii="Times New Roman" w:hAnsi="Times New Roman" w:cs="Times New Roman"/>
          <w:sz w:val="26"/>
          <w:szCs w:val="26"/>
        </w:rPr>
        <w:t xml:space="preserve"> подрядчиком  ООО  «Сургутстройизоляция».</w:t>
      </w:r>
    </w:p>
    <w:p w:rsidR="00D1254B" w:rsidRPr="00E407B4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7B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407B4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E407B4">
        <w:rPr>
          <w:rFonts w:ascii="Times New Roman" w:hAnsi="Times New Roman" w:cs="Times New Roman"/>
          <w:sz w:val="26"/>
          <w:szCs w:val="26"/>
        </w:rPr>
        <w:t xml:space="preserve"> </w:t>
      </w:r>
      <w:r w:rsidRPr="003D7B0B">
        <w:rPr>
          <w:rFonts w:ascii="Times New Roman" w:hAnsi="Times New Roman" w:cs="Times New Roman"/>
          <w:b/>
          <w:sz w:val="26"/>
          <w:szCs w:val="26"/>
        </w:rPr>
        <w:t>79,8%.</w:t>
      </w:r>
      <w:r w:rsidRPr="00E40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54B" w:rsidRPr="00E407B4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7B4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95,4%. </w:t>
      </w:r>
      <w:r w:rsidRPr="00E407B4">
        <w:rPr>
          <w:rFonts w:ascii="Times New Roman" w:hAnsi="Times New Roman" w:cs="Times New Roman"/>
          <w:sz w:val="26"/>
          <w:szCs w:val="26"/>
        </w:rPr>
        <w:t xml:space="preserve">(720,3 тыс. рублей к плану </w:t>
      </w:r>
      <w:proofErr w:type="gramStart"/>
      <w:r w:rsidRPr="00E407B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407B4">
        <w:rPr>
          <w:rFonts w:ascii="Times New Roman" w:hAnsi="Times New Roman" w:cs="Times New Roman"/>
          <w:sz w:val="26"/>
          <w:szCs w:val="26"/>
        </w:rPr>
        <w:t xml:space="preserve"> сетевого графика 755,4 тыс. рублей), отклонение в сумме 35,1 тыс. рублей, в том числе:</w:t>
      </w:r>
    </w:p>
    <w:p w:rsidR="00D1254B" w:rsidRPr="00A55071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071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A55071">
        <w:rPr>
          <w:rFonts w:ascii="Times New Roman" w:hAnsi="Times New Roman" w:cs="Times New Roman"/>
          <w:i/>
          <w:sz w:val="26"/>
          <w:szCs w:val="26"/>
        </w:rPr>
        <w:t>«Присвоение спортивных разрядов, квалификационных категорий спортивных судей (оплата труда специалиста, приобретение квалификационных книжек и значков)»</w:t>
      </w:r>
      <w:r w:rsidRPr="00A55071">
        <w:rPr>
          <w:rFonts w:ascii="Times New Roman" w:hAnsi="Times New Roman" w:cs="Times New Roman"/>
          <w:sz w:val="26"/>
          <w:szCs w:val="26"/>
        </w:rPr>
        <w:t xml:space="preserve"> отклонения в сумме 35,1 тыс. рублей в связи с не законченной процедурой по заключению договора на приобретение квалификационных книжек и значков.</w:t>
      </w:r>
    </w:p>
    <w:p w:rsidR="00D1254B" w:rsidRPr="00E407B4" w:rsidRDefault="00D1254B" w:rsidP="00CB07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07B4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80,9%</w:t>
      </w:r>
      <w:r w:rsidRPr="00E407B4">
        <w:rPr>
          <w:rFonts w:ascii="Times New Roman" w:hAnsi="Times New Roman" w:cs="Times New Roman"/>
          <w:sz w:val="26"/>
          <w:szCs w:val="26"/>
        </w:rPr>
        <w:t xml:space="preserve">  Отклонение в сумме 4 895,8 тыс. рублей, в том числе:</w:t>
      </w:r>
    </w:p>
    <w:p w:rsid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>- по мероприятию 1.1. 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 в сумме 1 320,3 тыс. рублей по следующим причинам: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>- не выставлен счёт за аренду базы отдыха  «Сказка»;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>- 128.6 тыс. рублей запланированы на поездку команды Нефтеюганского района по гребле на обласах на соревнования в г.</w:t>
      </w:r>
      <w:r w:rsidR="00CB0797">
        <w:rPr>
          <w:rFonts w:ascii="Times New Roman" w:hAnsi="Times New Roman" w:cs="Times New Roman"/>
          <w:sz w:val="26"/>
          <w:szCs w:val="26"/>
        </w:rPr>
        <w:t xml:space="preserve"> </w:t>
      </w:r>
      <w:r w:rsidRPr="00D1254B">
        <w:rPr>
          <w:rFonts w:ascii="Times New Roman" w:hAnsi="Times New Roman" w:cs="Times New Roman"/>
          <w:sz w:val="26"/>
          <w:szCs w:val="26"/>
        </w:rPr>
        <w:t>Ханты</w:t>
      </w:r>
      <w:r w:rsidR="00CB07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254B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D1254B">
        <w:rPr>
          <w:rFonts w:ascii="Times New Roman" w:hAnsi="Times New Roman" w:cs="Times New Roman"/>
          <w:sz w:val="26"/>
          <w:szCs w:val="26"/>
        </w:rPr>
        <w:t>ансийск в начале июля , (в том числе: на страхование -2,0 тыс. рублей, питание в пути - 8,0 тыс. рублей, транспорт - 118,6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 xml:space="preserve">- не  оплачено открытое первенство Нефтеюганского района по гребле на обласах 825 тыс. рублей; 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>- не закончены процедуры по аукциону на транспортные услуги по сопровождению мероприятий на сумму 366,7 тыс. рублей;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>- по мероприятию 1.3. «</w:t>
      </w:r>
      <w:r w:rsidRPr="00D1254B">
        <w:rPr>
          <w:rFonts w:ascii="Times New Roman" w:hAnsi="Times New Roman" w:cs="Times New Roman"/>
          <w:i/>
          <w:sz w:val="26"/>
          <w:szCs w:val="26"/>
        </w:rPr>
        <w:t>Обеспечение комплексной безопасности и комфортных условий в учреждениях спорта (капитальный и текущий ремонт спортивных объектов)»</w:t>
      </w:r>
      <w:r w:rsidRPr="00D1254B">
        <w:rPr>
          <w:rFonts w:ascii="Times New Roman" w:hAnsi="Times New Roman" w:cs="Times New Roman"/>
          <w:sz w:val="26"/>
          <w:szCs w:val="26"/>
        </w:rPr>
        <w:t xml:space="preserve"> в сумме 2900,0 тыс. рублей в связи с отсутствием лимитов. </w:t>
      </w:r>
      <w:proofErr w:type="gramStart"/>
      <w:r w:rsidRPr="00D1254B">
        <w:rPr>
          <w:rFonts w:ascii="Times New Roman" w:hAnsi="Times New Roman" w:cs="Times New Roman"/>
          <w:sz w:val="26"/>
          <w:szCs w:val="26"/>
        </w:rPr>
        <w:t>(Соглашение о предоставлении межбюджетных трансфертов из бюджета муниципального образования Нефтеюганский р-н гп.</w:t>
      </w:r>
      <w:proofErr w:type="gramEnd"/>
      <w:r w:rsidRPr="00D1254B">
        <w:rPr>
          <w:rFonts w:ascii="Times New Roman" w:hAnsi="Times New Roman" w:cs="Times New Roman"/>
          <w:sz w:val="26"/>
          <w:szCs w:val="26"/>
        </w:rPr>
        <w:t xml:space="preserve"> Пойковский находиться на подписи)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254B" w:rsidRPr="00D1254B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54B"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r w:rsidRPr="00D1254B">
        <w:rPr>
          <w:rFonts w:ascii="Times New Roman" w:hAnsi="Times New Roman" w:cs="Times New Roman"/>
          <w:i/>
          <w:sz w:val="26"/>
          <w:szCs w:val="26"/>
        </w:rPr>
        <w:t>«Участие в окружных, региональных, всероссийских и международных соревнованиях в соответствии с календарным планом»</w:t>
      </w:r>
      <w:r w:rsidRPr="00D1254B">
        <w:rPr>
          <w:rFonts w:ascii="Times New Roman" w:hAnsi="Times New Roman" w:cs="Times New Roman"/>
          <w:sz w:val="26"/>
          <w:szCs w:val="26"/>
        </w:rPr>
        <w:t xml:space="preserve"> в сумме 13,3 тыс. рублей, в связи с отменой участия команды Нефтеюганского района в открытом турнире по боксу, заявленный возраст в команде отсутствовал. </w:t>
      </w:r>
    </w:p>
    <w:p w:rsidR="00CB0797" w:rsidRPr="00CB0797" w:rsidRDefault="00D1254B" w:rsidP="00CB07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797">
        <w:rPr>
          <w:rFonts w:ascii="Times New Roman" w:hAnsi="Times New Roman" w:cs="Times New Roman"/>
          <w:sz w:val="26"/>
          <w:szCs w:val="26"/>
        </w:rPr>
        <w:t xml:space="preserve">- по мероприятию 2.4. </w:t>
      </w:r>
      <w:r w:rsidRPr="00CB0797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CB0797">
        <w:rPr>
          <w:rFonts w:ascii="Times New Roman" w:hAnsi="Times New Roman" w:cs="Times New Roman"/>
          <w:sz w:val="26"/>
          <w:szCs w:val="26"/>
        </w:rPr>
        <w:t xml:space="preserve"> в сумме 6</w:t>
      </w:r>
      <w:r w:rsidR="00CB0797" w:rsidRPr="00CB0797">
        <w:rPr>
          <w:rFonts w:ascii="Times New Roman" w:hAnsi="Times New Roman" w:cs="Times New Roman"/>
          <w:sz w:val="26"/>
          <w:szCs w:val="26"/>
        </w:rPr>
        <w:t>62,2 тыс. рублей, в том числе:</w:t>
      </w:r>
    </w:p>
    <w:p w:rsidR="00CB0797" w:rsidRPr="00CB0797" w:rsidRDefault="00CB0797" w:rsidP="00CB07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B0797">
        <w:rPr>
          <w:rFonts w:ascii="Times New Roman" w:hAnsi="Times New Roman" w:cs="Times New Roman"/>
          <w:sz w:val="26"/>
          <w:szCs w:val="26"/>
        </w:rPr>
        <w:t xml:space="preserve">- </w:t>
      </w:r>
      <w:r w:rsidR="00D1254B" w:rsidRPr="00CB0797">
        <w:rPr>
          <w:rFonts w:ascii="Times New Roman" w:hAnsi="Times New Roman" w:cs="Times New Roman"/>
          <w:sz w:val="26"/>
          <w:szCs w:val="26"/>
        </w:rPr>
        <w:t xml:space="preserve"> средства предусмотрены на выплату заработной платы, перечисления налогов, возмещение обязательств по договорам,</w:t>
      </w:r>
      <w:r w:rsidRPr="00CB0797">
        <w:rPr>
          <w:rFonts w:ascii="Times New Roman" w:hAnsi="Times New Roman" w:cs="Times New Roman"/>
          <w:sz w:val="26"/>
          <w:szCs w:val="26"/>
        </w:rPr>
        <w:t xml:space="preserve"> коммунальные услуги и услуги связи </w:t>
      </w:r>
      <w:r w:rsidR="00D1254B" w:rsidRPr="00CB0797">
        <w:rPr>
          <w:rFonts w:ascii="Times New Roman" w:hAnsi="Times New Roman" w:cs="Times New Roman"/>
          <w:sz w:val="26"/>
          <w:szCs w:val="26"/>
        </w:rPr>
        <w:t>которые будут ос</w:t>
      </w:r>
      <w:r w:rsidRPr="00CB0797">
        <w:rPr>
          <w:rFonts w:ascii="Times New Roman" w:hAnsi="Times New Roman" w:cs="Times New Roman"/>
          <w:sz w:val="26"/>
          <w:szCs w:val="26"/>
        </w:rPr>
        <w:t>уществляться в первых числах июл</w:t>
      </w:r>
      <w:r w:rsidR="00D1254B" w:rsidRPr="00CB0797">
        <w:rPr>
          <w:rFonts w:ascii="Times New Roman" w:hAnsi="Times New Roman" w:cs="Times New Roman"/>
          <w:sz w:val="26"/>
          <w:szCs w:val="26"/>
        </w:rPr>
        <w:t>я</w:t>
      </w:r>
      <w:r w:rsidRPr="00CB0797">
        <w:rPr>
          <w:rFonts w:ascii="Times New Roman" w:hAnsi="Times New Roman" w:cs="Times New Roman"/>
          <w:sz w:val="26"/>
          <w:szCs w:val="26"/>
        </w:rPr>
        <w:t>, (так как  в середине месяца осуществляется предоплата).</w:t>
      </w:r>
    </w:p>
    <w:p w:rsidR="00D1254B" w:rsidRDefault="00D1254B" w:rsidP="00D1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F4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>средств  по соглашениям по передаче полномочий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78,3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604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B49" w:rsidRDefault="00D1254B" w:rsidP="00B33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F4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20 750,9 </w:t>
      </w:r>
      <w:r w:rsidRPr="00604F40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604F4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04F40">
        <w:rPr>
          <w:rFonts w:ascii="Times New Roman" w:hAnsi="Times New Roman" w:cs="Times New Roman"/>
          <w:sz w:val="26"/>
          <w:szCs w:val="26"/>
        </w:rPr>
        <w:t xml:space="preserve"> сетевого графи</w:t>
      </w:r>
      <w:r>
        <w:rPr>
          <w:rFonts w:ascii="Times New Roman" w:hAnsi="Times New Roman" w:cs="Times New Roman"/>
          <w:sz w:val="26"/>
          <w:szCs w:val="26"/>
        </w:rPr>
        <w:t>ка 26 513,4</w:t>
      </w:r>
      <w:r w:rsidRPr="00604F40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Pr="00062F7C">
        <w:rPr>
          <w:rFonts w:ascii="Times New Roman" w:hAnsi="Times New Roman" w:cs="Times New Roman"/>
          <w:sz w:val="26"/>
          <w:szCs w:val="26"/>
        </w:rPr>
        <w:t xml:space="preserve"> </w:t>
      </w:r>
      <w:r w:rsidRPr="00A30C6E">
        <w:rPr>
          <w:rFonts w:ascii="Times New Roman" w:hAnsi="Times New Roman" w:cs="Times New Roman"/>
          <w:sz w:val="26"/>
          <w:szCs w:val="26"/>
        </w:rPr>
        <w:t>Отклонения в сумме</w:t>
      </w:r>
      <w:r>
        <w:rPr>
          <w:rFonts w:ascii="Times New Roman" w:hAnsi="Times New Roman" w:cs="Times New Roman"/>
          <w:sz w:val="26"/>
          <w:szCs w:val="26"/>
        </w:rPr>
        <w:t xml:space="preserve"> 5 7652,5 </w:t>
      </w:r>
      <w:r w:rsidRPr="00A30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 по мероприятию 2.4. 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845FBB">
        <w:rPr>
          <w:rFonts w:ascii="Times New Roman" w:hAnsi="Times New Roman" w:cs="Times New Roman"/>
          <w:sz w:val="26"/>
          <w:szCs w:val="26"/>
        </w:rPr>
        <w:t>Обеспечение деятельности (оказание услуг) по организации дополнительного образования детей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5FBB">
        <w:t xml:space="preserve"> </w:t>
      </w:r>
      <w:r w:rsidRPr="00845FBB">
        <w:rPr>
          <w:rFonts w:ascii="Times New Roman" w:hAnsi="Times New Roman" w:cs="Times New Roman"/>
          <w:sz w:val="26"/>
          <w:szCs w:val="26"/>
        </w:rPr>
        <w:t>Данные средства предусмотрены на выплату заработной платы, перечисления налогов, возмещение обязательств по договорам, которые будут осуществляться в первых числах ию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845FBB">
        <w:rPr>
          <w:rFonts w:ascii="Times New Roman" w:hAnsi="Times New Roman" w:cs="Times New Roman"/>
          <w:sz w:val="26"/>
          <w:szCs w:val="26"/>
        </w:rPr>
        <w:t>я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 так же обслуживающие организации</w:t>
      </w:r>
      <w:proofErr w:type="gramEnd"/>
      <w:r w:rsidRPr="00845FBB">
        <w:rPr>
          <w:rFonts w:ascii="Times New Roman" w:hAnsi="Times New Roman" w:cs="Times New Roman"/>
          <w:sz w:val="26"/>
          <w:szCs w:val="26"/>
        </w:rPr>
        <w:t xml:space="preserve"> по </w:t>
      </w:r>
      <w:r w:rsidRPr="00845FBB">
        <w:rPr>
          <w:rFonts w:ascii="Times New Roman" w:hAnsi="Times New Roman" w:cs="Times New Roman"/>
          <w:sz w:val="26"/>
          <w:szCs w:val="26"/>
        </w:rPr>
        <w:lastRenderedPageBreak/>
        <w:t>услугам связи, по коммунальным услугам ожидают оплату в первых числах, так как уже в середине месяца осуществляется предоплата за услуги).</w:t>
      </w:r>
    </w:p>
    <w:p w:rsidR="00077C56" w:rsidRPr="006E60A9" w:rsidRDefault="00077C56" w:rsidP="00077C5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0A9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6E6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79,0</w:t>
      </w:r>
      <w:r w:rsidRPr="006E60A9">
        <w:rPr>
          <w:rFonts w:ascii="Times New Roman" w:hAnsi="Times New Roman" w:cs="Times New Roman"/>
          <w:b/>
          <w:sz w:val="26"/>
          <w:szCs w:val="26"/>
        </w:rPr>
        <w:t>%, из них:</w:t>
      </w:r>
    </w:p>
    <w:p w:rsidR="00077C56" w:rsidRPr="00062892" w:rsidRDefault="00077C56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E60A9">
        <w:rPr>
          <w:rFonts w:ascii="Times New Roman" w:hAnsi="Times New Roman" w:cs="Times New Roman"/>
          <w:sz w:val="26"/>
          <w:szCs w:val="26"/>
          <w:u w:val="single"/>
        </w:rPr>
        <w:t>по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окружному бюджету исполнено 10,4</w:t>
      </w:r>
      <w:r w:rsidRPr="006E60A9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Pr="001C7AC8">
        <w:rPr>
          <w:rFonts w:ascii="Times New Roman" w:hAnsi="Times New Roman" w:cs="Times New Roman"/>
          <w:sz w:val="26"/>
          <w:szCs w:val="26"/>
          <w:u w:val="single"/>
        </w:rPr>
        <w:t xml:space="preserve">(227,8 тыс. рублей к плану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2 243,6</w:t>
      </w:r>
      <w:r w:rsidRPr="001C7AC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</w:t>
      </w:r>
      <w:r w:rsidRPr="001C7A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7AC8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в сумме          </w:t>
      </w:r>
      <w:r w:rsidRPr="00197E23">
        <w:rPr>
          <w:rFonts w:ascii="Times New Roman" w:hAnsi="Times New Roman" w:cs="Times New Roman"/>
          <w:sz w:val="26"/>
          <w:szCs w:val="26"/>
        </w:rPr>
        <w:t>2 015,8 тыс. рублей, в том числе:</w:t>
      </w:r>
    </w:p>
    <w:p w:rsidR="00077C56" w:rsidRDefault="00077C56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E2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AC8">
        <w:rPr>
          <w:rFonts w:ascii="Times New Roman" w:hAnsi="Times New Roman" w:cs="Times New Roman"/>
          <w:sz w:val="26"/>
          <w:szCs w:val="26"/>
        </w:rPr>
        <w:t xml:space="preserve">по мероприятию 1.3. </w:t>
      </w:r>
      <w:r w:rsidRPr="001C7AC8">
        <w:rPr>
          <w:rFonts w:ascii="Times New Roman" w:hAnsi="Times New Roman" w:cs="Times New Roman"/>
          <w:i/>
          <w:sz w:val="26"/>
          <w:szCs w:val="26"/>
        </w:rPr>
        <w:t>«Предоставление субсидий на возмещение недополученных доходов организациям, осуществляющим реализацию населению сжиженного газа»</w:t>
      </w:r>
      <w:r w:rsidRPr="001C7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сумме 107,8 тыс. рублей </w:t>
      </w:r>
      <w:r w:rsidRPr="001C7AC8">
        <w:rPr>
          <w:rFonts w:ascii="Times New Roman" w:hAnsi="Times New Roman" w:cs="Times New Roman"/>
          <w:sz w:val="26"/>
          <w:szCs w:val="26"/>
        </w:rPr>
        <w:t>в связи с тем, что расходы носят заявительный характер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7C56" w:rsidRPr="001C7AC8" w:rsidRDefault="00077C56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C7AC8">
        <w:rPr>
          <w:rFonts w:ascii="Times New Roman" w:hAnsi="Times New Roman" w:cs="Times New Roman"/>
          <w:sz w:val="26"/>
          <w:szCs w:val="26"/>
        </w:rPr>
        <w:t xml:space="preserve"> по мероприятию </w:t>
      </w:r>
      <w:r>
        <w:rPr>
          <w:rFonts w:ascii="Times New Roman" w:hAnsi="Times New Roman" w:cs="Times New Roman"/>
          <w:sz w:val="26"/>
          <w:szCs w:val="26"/>
        </w:rPr>
        <w:t>3.5.«</w:t>
      </w:r>
      <w:r w:rsidRPr="00AF0BA4">
        <w:rPr>
          <w:rFonts w:ascii="Times New Roman" w:hAnsi="Times New Roman" w:cs="Times New Roman"/>
          <w:sz w:val="26"/>
          <w:szCs w:val="26"/>
        </w:rPr>
        <w:t>Технологические разработки (схемы водоснабжения и водоотведения)</w:t>
      </w:r>
      <w:r>
        <w:rPr>
          <w:rFonts w:ascii="Times New Roman" w:hAnsi="Times New Roman" w:cs="Times New Roman"/>
          <w:sz w:val="26"/>
          <w:szCs w:val="26"/>
        </w:rPr>
        <w:t xml:space="preserve">» в сумме 1 908,0 тыс. </w:t>
      </w:r>
      <w:r w:rsidRPr="00197E23">
        <w:rPr>
          <w:rFonts w:ascii="Times New Roman" w:hAnsi="Times New Roman" w:cs="Times New Roman"/>
          <w:sz w:val="26"/>
          <w:szCs w:val="26"/>
        </w:rPr>
        <w:t>рублей  в результате внесённых изменений 29.05.2015 в государственную  программу  «Развитие ЖКК и повышение энергетической эффективности в ХМАО-Югре на 2014-2020 годы»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7E23"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97E23">
        <w:rPr>
          <w:rFonts w:ascii="Times New Roman" w:hAnsi="Times New Roman" w:cs="Times New Roman"/>
          <w:sz w:val="26"/>
          <w:szCs w:val="26"/>
        </w:rPr>
        <w:t>а основании справки-уведомления Департамента финансов ХМАО-Югры 500/06/37 от 11.06.2015 произведено уменьшение бюджетных ассигнований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7E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F42B5">
        <w:rPr>
          <w:rFonts w:ascii="Times New Roman" w:hAnsi="Times New Roman" w:cs="Times New Roman"/>
          <w:sz w:val="26"/>
          <w:szCs w:val="26"/>
        </w:rPr>
        <w:t>своение денежных средств будет произведено после внесения изме</w:t>
      </w:r>
      <w:r>
        <w:rPr>
          <w:rFonts w:ascii="Times New Roman" w:hAnsi="Times New Roman" w:cs="Times New Roman"/>
          <w:sz w:val="26"/>
          <w:szCs w:val="26"/>
        </w:rPr>
        <w:t>нений в муниципальную программу.</w:t>
      </w:r>
    </w:p>
    <w:p w:rsidR="00077C56" w:rsidRPr="002772D7" w:rsidRDefault="00077C56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60A9">
        <w:rPr>
          <w:rFonts w:ascii="Times New Roman" w:hAnsi="Times New Roman" w:cs="Times New Roman"/>
          <w:sz w:val="26"/>
          <w:szCs w:val="26"/>
          <w:u w:val="single"/>
        </w:rPr>
        <w:t xml:space="preserve">По местному бюджету исполнение составило </w:t>
      </w:r>
      <w:r>
        <w:rPr>
          <w:rFonts w:ascii="Times New Roman" w:hAnsi="Times New Roman" w:cs="Times New Roman"/>
          <w:sz w:val="26"/>
          <w:szCs w:val="26"/>
          <w:u w:val="single"/>
        </w:rPr>
        <w:t>80,9</w:t>
      </w:r>
      <w:r w:rsidRPr="006E60A9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6E6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(33 580,1 тыс. </w:t>
      </w:r>
      <w:r w:rsidRPr="001C7AC8">
        <w:rPr>
          <w:rFonts w:ascii="Times New Roman" w:hAnsi="Times New Roman" w:cs="Times New Roman"/>
          <w:sz w:val="26"/>
          <w:szCs w:val="26"/>
          <w:u w:val="single"/>
        </w:rPr>
        <w:t xml:space="preserve">рублей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C7AC8">
        <w:rPr>
          <w:rFonts w:ascii="Times New Roman" w:hAnsi="Times New Roman" w:cs="Times New Roman"/>
          <w:sz w:val="26"/>
          <w:szCs w:val="26"/>
          <w:u w:val="single"/>
        </w:rPr>
        <w:t xml:space="preserve">к плану </w:t>
      </w:r>
      <w:proofErr w:type="gramStart"/>
      <w:r w:rsidRPr="001C7AC8">
        <w:rPr>
          <w:rFonts w:ascii="Times New Roman" w:hAnsi="Times New Roman" w:cs="Times New Roman"/>
          <w:sz w:val="26"/>
          <w:szCs w:val="26"/>
          <w:u w:val="single"/>
        </w:rPr>
        <w:t>с</w:t>
      </w:r>
      <w:r>
        <w:rPr>
          <w:rFonts w:ascii="Times New Roman" w:hAnsi="Times New Roman" w:cs="Times New Roman"/>
          <w:sz w:val="26"/>
          <w:szCs w:val="26"/>
          <w:u w:val="single"/>
        </w:rPr>
        <w:t>огласно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41 496,8 тыс. </w:t>
      </w:r>
      <w:r w:rsidRPr="001C7AC8">
        <w:rPr>
          <w:rFonts w:ascii="Times New Roman" w:hAnsi="Times New Roman" w:cs="Times New Roman"/>
          <w:sz w:val="26"/>
          <w:szCs w:val="26"/>
          <w:u w:val="single"/>
        </w:rPr>
        <w:t>рублей).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A30C6E">
        <w:rPr>
          <w:rFonts w:ascii="Times New Roman" w:hAnsi="Times New Roman" w:cs="Times New Roman"/>
          <w:sz w:val="26"/>
          <w:szCs w:val="26"/>
        </w:rPr>
        <w:t>Отклонения в сумме</w:t>
      </w:r>
      <w:r>
        <w:rPr>
          <w:rFonts w:ascii="Times New Roman" w:hAnsi="Times New Roman" w:cs="Times New Roman"/>
          <w:sz w:val="26"/>
          <w:szCs w:val="26"/>
        </w:rPr>
        <w:t xml:space="preserve"> 7 916,6</w:t>
      </w:r>
      <w:r w:rsidRPr="00A30C6E">
        <w:rPr>
          <w:rFonts w:ascii="Times New Roman" w:hAnsi="Times New Roman" w:cs="Times New Roman"/>
          <w:sz w:val="26"/>
          <w:szCs w:val="26"/>
        </w:rPr>
        <w:t xml:space="preserve"> тыс. рублей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C6E">
        <w:rPr>
          <w:rFonts w:ascii="Times New Roman" w:hAnsi="Times New Roman" w:cs="Times New Roman"/>
          <w:sz w:val="26"/>
          <w:szCs w:val="26"/>
        </w:rPr>
        <w:t xml:space="preserve">за счет оплаты за текущее содержание, которое производится, месяцем, следующим за отчетным в соответствии с условиями заключенных контрактов и выплатой заработной платы и налогов за июнь. </w:t>
      </w:r>
      <w:proofErr w:type="gramEnd"/>
    </w:p>
    <w:p w:rsidR="00077C56" w:rsidRPr="00B33927" w:rsidRDefault="00077C56" w:rsidP="00077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04F4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>средств  по соглашениям по передаче полномочий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87,5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604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4F4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7 954,0 </w:t>
      </w:r>
      <w:r w:rsidRPr="00604F40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604F4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04F40">
        <w:rPr>
          <w:rFonts w:ascii="Times New Roman" w:hAnsi="Times New Roman" w:cs="Times New Roman"/>
          <w:sz w:val="26"/>
          <w:szCs w:val="26"/>
        </w:rPr>
        <w:t xml:space="preserve"> сетевого графи</w:t>
      </w:r>
      <w:r>
        <w:rPr>
          <w:rFonts w:ascii="Times New Roman" w:hAnsi="Times New Roman" w:cs="Times New Roman"/>
          <w:sz w:val="26"/>
          <w:szCs w:val="26"/>
        </w:rPr>
        <w:t>ка 9 095,1</w:t>
      </w:r>
      <w:r w:rsidRPr="00604F40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Pr="00062F7C">
        <w:rPr>
          <w:rFonts w:ascii="Times New Roman" w:hAnsi="Times New Roman" w:cs="Times New Roman"/>
          <w:sz w:val="26"/>
          <w:szCs w:val="26"/>
        </w:rPr>
        <w:t xml:space="preserve"> </w:t>
      </w:r>
      <w:r w:rsidRPr="00A30C6E">
        <w:rPr>
          <w:rFonts w:ascii="Times New Roman" w:hAnsi="Times New Roman" w:cs="Times New Roman"/>
          <w:sz w:val="26"/>
          <w:szCs w:val="26"/>
        </w:rPr>
        <w:t>Отклонения в сумме</w:t>
      </w:r>
      <w:r>
        <w:rPr>
          <w:rFonts w:ascii="Times New Roman" w:hAnsi="Times New Roman" w:cs="Times New Roman"/>
          <w:sz w:val="26"/>
          <w:szCs w:val="26"/>
        </w:rPr>
        <w:t xml:space="preserve"> 1 141,1 </w:t>
      </w:r>
      <w:r w:rsidRPr="00A30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197E23">
        <w:rPr>
          <w:rFonts w:ascii="Times New Roman" w:hAnsi="Times New Roman" w:cs="Times New Roman"/>
          <w:sz w:val="26"/>
          <w:szCs w:val="26"/>
        </w:rPr>
        <w:t xml:space="preserve"> </w:t>
      </w:r>
      <w:r w:rsidRPr="00A30C6E">
        <w:rPr>
          <w:rFonts w:ascii="Times New Roman" w:hAnsi="Times New Roman" w:cs="Times New Roman"/>
          <w:sz w:val="26"/>
          <w:szCs w:val="26"/>
        </w:rPr>
        <w:t>за с</w:t>
      </w:r>
      <w:r>
        <w:rPr>
          <w:rFonts w:ascii="Times New Roman" w:hAnsi="Times New Roman" w:cs="Times New Roman"/>
          <w:sz w:val="26"/>
          <w:szCs w:val="26"/>
        </w:rPr>
        <w:t>чет оплаты  текущих расходов, которые производя</w:t>
      </w:r>
      <w:r w:rsidRPr="00A30C6E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C6E">
        <w:rPr>
          <w:rFonts w:ascii="Times New Roman" w:hAnsi="Times New Roman" w:cs="Times New Roman"/>
          <w:sz w:val="26"/>
          <w:szCs w:val="26"/>
        </w:rPr>
        <w:t xml:space="preserve">месяцем, следующим </w:t>
      </w:r>
      <w:proofErr w:type="gramStart"/>
      <w:r w:rsidRPr="00A30C6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30C6E">
        <w:rPr>
          <w:rFonts w:ascii="Times New Roman" w:hAnsi="Times New Roman" w:cs="Times New Roman"/>
          <w:sz w:val="26"/>
          <w:szCs w:val="26"/>
        </w:rPr>
        <w:t xml:space="preserve"> отчетным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3899" w:rsidRPr="003727F1" w:rsidRDefault="00E73899" w:rsidP="00E73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27F1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78,5%, </w:t>
      </w:r>
      <w:r w:rsidRPr="003727F1">
        <w:rPr>
          <w:rFonts w:ascii="Times New Roman" w:hAnsi="Times New Roman" w:cs="Times New Roman"/>
          <w:sz w:val="26"/>
          <w:szCs w:val="26"/>
        </w:rPr>
        <w:t>из них:</w:t>
      </w:r>
    </w:p>
    <w:p w:rsidR="00E73899" w:rsidRPr="003727F1" w:rsidRDefault="00E73899" w:rsidP="00E7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7F1">
        <w:rPr>
          <w:rFonts w:ascii="Times New Roman" w:hAnsi="Times New Roman" w:cs="Times New Roman"/>
          <w:i/>
          <w:sz w:val="26"/>
          <w:szCs w:val="26"/>
        </w:rPr>
        <w:t xml:space="preserve"> За счет </w:t>
      </w:r>
      <w:r w:rsidRPr="003727F1">
        <w:rPr>
          <w:rFonts w:ascii="Times New Roman" w:hAnsi="Times New Roman" w:cs="Times New Roman"/>
          <w:i/>
          <w:sz w:val="26"/>
          <w:szCs w:val="26"/>
          <w:u w:val="single"/>
        </w:rPr>
        <w:t>средств бюджета автономного округа исполнение составило 81,3%. Отклонения в сумме 808,7 тыс. рублей</w:t>
      </w:r>
      <w:r w:rsidRPr="003727F1">
        <w:rPr>
          <w:rFonts w:ascii="Times New Roman" w:hAnsi="Times New Roman" w:cs="Times New Roman"/>
          <w:i/>
          <w:sz w:val="26"/>
          <w:szCs w:val="26"/>
        </w:rPr>
        <w:t>,</w:t>
      </w:r>
      <w:r w:rsidRPr="003727F1">
        <w:rPr>
          <w:rFonts w:ascii="Times New Roman" w:hAnsi="Times New Roman" w:cs="Times New Roman"/>
          <w:sz w:val="26"/>
          <w:szCs w:val="26"/>
        </w:rPr>
        <w:t xml:space="preserve"> в  том числе:</w:t>
      </w:r>
    </w:p>
    <w:p w:rsidR="00E73899" w:rsidRPr="003727F1" w:rsidRDefault="00E73899" w:rsidP="00E7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7F1">
        <w:rPr>
          <w:rFonts w:ascii="Times New Roman" w:hAnsi="Times New Roman" w:cs="Times New Roman"/>
          <w:sz w:val="26"/>
          <w:szCs w:val="26"/>
        </w:rPr>
        <w:t>- по мероприятию 2.1. «Осуществление полномочий по созданию и обеспечению деятельности административной комиссии» в сумме 66,5 тыс. рублей связи с переносом льготного отпуска и оплаты проезда к месту отдыха и обратно на июль;</w:t>
      </w:r>
    </w:p>
    <w:p w:rsidR="00E73899" w:rsidRPr="007934EF" w:rsidRDefault="00E73899" w:rsidP="00E7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4EF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7934EF">
        <w:t xml:space="preserve"> </w:t>
      </w:r>
      <w:proofErr w:type="gramStart"/>
      <w:r w:rsidRPr="007934EF">
        <w:t>«</w:t>
      </w:r>
      <w:r w:rsidRPr="007934EF">
        <w:rPr>
          <w:rFonts w:ascii="Times New Roman" w:hAnsi="Times New Roman" w:cs="Times New Roman"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(сп.</w:t>
      </w:r>
      <w:proofErr w:type="gramEnd"/>
      <w:r w:rsidRPr="007934EF">
        <w:rPr>
          <w:rFonts w:ascii="Times New Roman" w:hAnsi="Times New Roman" w:cs="Times New Roman"/>
          <w:sz w:val="26"/>
          <w:szCs w:val="26"/>
        </w:rPr>
        <w:t xml:space="preserve"> Салым, сп. </w:t>
      </w:r>
      <w:proofErr w:type="gramStart"/>
      <w:r w:rsidRPr="007934EF">
        <w:rPr>
          <w:rFonts w:ascii="Times New Roman" w:hAnsi="Times New Roman" w:cs="Times New Roman"/>
          <w:sz w:val="26"/>
          <w:szCs w:val="26"/>
        </w:rPr>
        <w:t>Сентябрьский)» в сумме 742,2 тыс. рублей в связи с задержкой  поставки  строительных материалов, а также неблагоприятных погодных условий.</w:t>
      </w:r>
      <w:proofErr w:type="gramEnd"/>
      <w:r w:rsidRPr="007934EF">
        <w:t xml:space="preserve">  </w:t>
      </w:r>
      <w:r w:rsidRPr="007934EF">
        <w:rPr>
          <w:rFonts w:ascii="Times New Roman" w:hAnsi="Times New Roman" w:cs="Times New Roman"/>
          <w:sz w:val="26"/>
          <w:szCs w:val="26"/>
        </w:rPr>
        <w:t xml:space="preserve">В сп. </w:t>
      </w:r>
      <w:proofErr w:type="gramStart"/>
      <w:r w:rsidRPr="007934E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7934EF">
        <w:rPr>
          <w:sz w:val="26"/>
          <w:szCs w:val="26"/>
        </w:rPr>
        <w:t xml:space="preserve">   </w:t>
      </w:r>
      <w:r w:rsidRPr="007934EF">
        <w:rPr>
          <w:rFonts w:ascii="Times New Roman" w:hAnsi="Times New Roman" w:cs="Times New Roman"/>
          <w:sz w:val="26"/>
          <w:szCs w:val="26"/>
        </w:rPr>
        <w:t>не закончены работы по</w:t>
      </w:r>
      <w:r w:rsidRPr="007934EF">
        <w:rPr>
          <w:rFonts w:ascii="Times New Roman" w:hAnsi="Times New Roman" w:cs="Times New Roman"/>
          <w:sz w:val="24"/>
          <w:szCs w:val="24"/>
        </w:rPr>
        <w:t xml:space="preserve"> </w:t>
      </w:r>
      <w:r w:rsidRPr="007934EF">
        <w:rPr>
          <w:rFonts w:ascii="Times New Roman" w:hAnsi="Times New Roman" w:cs="Times New Roman"/>
          <w:sz w:val="26"/>
          <w:szCs w:val="26"/>
        </w:rPr>
        <w:t>вертикальной планировке территории песком (выполнено на 95%), возведение наружных и внутренних стен здания (выполнено на 95%), в сп. Салым</w:t>
      </w:r>
      <w:r w:rsidRPr="007934EF">
        <w:t xml:space="preserve"> </w:t>
      </w:r>
      <w:r w:rsidRPr="007934EF">
        <w:rPr>
          <w:rFonts w:ascii="Times New Roman" w:hAnsi="Times New Roman" w:cs="Times New Roman"/>
          <w:sz w:val="26"/>
          <w:szCs w:val="26"/>
        </w:rPr>
        <w:t>устройство  цокольного перекрытия выполнено на 20%,   кладка наружных и внутренних стен на 60%, возведение внутренних перегородок  на 60%, устройство полов бетонных  выполнение составило 5%.</w:t>
      </w:r>
    </w:p>
    <w:p w:rsidR="00E73899" w:rsidRPr="00E73899" w:rsidRDefault="00E73899" w:rsidP="00E7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899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51,0%. Отклонения в сумме 216,7 тыс. рублей</w:t>
      </w:r>
      <w:r w:rsidRPr="00E73899">
        <w:rPr>
          <w:rFonts w:ascii="Times New Roman" w:hAnsi="Times New Roman" w:cs="Times New Roman"/>
          <w:sz w:val="26"/>
          <w:szCs w:val="26"/>
        </w:rPr>
        <w:t>; в том числе:</w:t>
      </w:r>
    </w:p>
    <w:p w:rsidR="00E73899" w:rsidRPr="002772D7" w:rsidRDefault="00E73899" w:rsidP="00E73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73899">
        <w:rPr>
          <w:rFonts w:ascii="Times New Roman" w:hAnsi="Times New Roman" w:cs="Times New Roman"/>
          <w:sz w:val="26"/>
          <w:szCs w:val="26"/>
        </w:rPr>
        <w:t>- по  мероприятию</w:t>
      </w:r>
      <w:r w:rsidRPr="007934EF">
        <w:rPr>
          <w:rFonts w:ascii="Times New Roman" w:hAnsi="Times New Roman" w:cs="Times New Roman"/>
          <w:sz w:val="26"/>
          <w:szCs w:val="26"/>
        </w:rPr>
        <w:t xml:space="preserve"> 3.</w:t>
      </w:r>
      <w:r w:rsidRPr="007934EF">
        <w:t xml:space="preserve"> </w:t>
      </w:r>
      <w:proofErr w:type="gramStart"/>
      <w:r w:rsidRPr="007934EF">
        <w:t>«</w:t>
      </w:r>
      <w:r w:rsidRPr="007934EF">
        <w:rPr>
          <w:rFonts w:ascii="Times New Roman" w:hAnsi="Times New Roman" w:cs="Times New Roman"/>
          <w:sz w:val="26"/>
          <w:szCs w:val="26"/>
        </w:rPr>
        <w:t xml:space="preserve">Строительство в сельских населенных пунктах одноэтажных строений для размещения участковых пунктов полиции, </w:t>
      </w:r>
      <w:r w:rsidRPr="007934EF">
        <w:rPr>
          <w:rFonts w:ascii="Times New Roman" w:hAnsi="Times New Roman" w:cs="Times New Roman"/>
          <w:sz w:val="26"/>
          <w:szCs w:val="26"/>
        </w:rPr>
        <w:lastRenderedPageBreak/>
        <w:t>предусматривающих служебные жилые помещения для участковых уполномоченных полиции (сп.</w:t>
      </w:r>
      <w:proofErr w:type="gramEnd"/>
      <w:r w:rsidRPr="007934EF">
        <w:rPr>
          <w:rFonts w:ascii="Times New Roman" w:hAnsi="Times New Roman" w:cs="Times New Roman"/>
          <w:sz w:val="26"/>
          <w:szCs w:val="26"/>
        </w:rPr>
        <w:t xml:space="preserve"> Салым, сп. </w:t>
      </w:r>
      <w:proofErr w:type="gramStart"/>
      <w:r w:rsidRPr="007934EF">
        <w:rPr>
          <w:rFonts w:ascii="Times New Roman" w:hAnsi="Times New Roman" w:cs="Times New Roman"/>
          <w:sz w:val="26"/>
          <w:szCs w:val="26"/>
        </w:rPr>
        <w:t xml:space="preserve">Сентябрьский)» </w:t>
      </w:r>
      <w:r>
        <w:rPr>
          <w:rFonts w:ascii="Times New Roman" w:hAnsi="Times New Roman" w:cs="Times New Roman"/>
          <w:sz w:val="26"/>
          <w:szCs w:val="26"/>
        </w:rPr>
        <w:t xml:space="preserve"> в сумме 38,9</w:t>
      </w:r>
      <w:r w:rsidRPr="007934EF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43A25" w:rsidRDefault="00E73899" w:rsidP="00E4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4EF"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>
        <w:rPr>
          <w:rFonts w:ascii="Times New Roman" w:hAnsi="Times New Roman" w:cs="Times New Roman"/>
          <w:sz w:val="26"/>
          <w:szCs w:val="26"/>
        </w:rPr>
        <w:t>5.«</w:t>
      </w:r>
      <w:r w:rsidRPr="00CA4041">
        <w:rPr>
          <w:rFonts w:ascii="Times New Roman" w:hAnsi="Times New Roman" w:cs="Times New Roman"/>
          <w:sz w:val="26"/>
          <w:szCs w:val="26"/>
        </w:rPr>
        <w:t xml:space="preserve">Создание цикла </w:t>
      </w:r>
      <w:proofErr w:type="gramStart"/>
      <w:r w:rsidRPr="00CA4041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4041">
        <w:rPr>
          <w:rFonts w:ascii="Times New Roman" w:hAnsi="Times New Roman" w:cs="Times New Roman"/>
          <w:sz w:val="26"/>
          <w:szCs w:val="26"/>
        </w:rPr>
        <w:t>- и радио передач для детей, подростков, молодежи, родителей</w:t>
      </w:r>
      <w:r>
        <w:rPr>
          <w:rFonts w:ascii="Times New Roman" w:hAnsi="Times New Roman" w:cs="Times New Roman"/>
          <w:sz w:val="26"/>
          <w:szCs w:val="26"/>
        </w:rPr>
        <w:t xml:space="preserve">» в сумме 177,8 </w:t>
      </w:r>
      <w:r w:rsidRPr="007934EF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связи с оплатой по фактически выполненным услугам, так как данные мероприятия проводятся с июня по декабрь.</w:t>
      </w:r>
    </w:p>
    <w:p w:rsidR="00E43A25" w:rsidRPr="00E43A25" w:rsidRDefault="00E43A25" w:rsidP="00E4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B49" w:rsidRPr="00164806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806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16480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64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806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164806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164806">
        <w:rPr>
          <w:rFonts w:ascii="Times New Roman" w:hAnsi="Times New Roman" w:cs="Times New Roman"/>
          <w:sz w:val="26"/>
          <w:szCs w:val="26"/>
        </w:rPr>
        <w:t xml:space="preserve"> </w:t>
      </w:r>
      <w:r w:rsidRPr="00164806">
        <w:rPr>
          <w:rFonts w:ascii="Times New Roman" w:hAnsi="Times New Roman" w:cs="Times New Roman"/>
          <w:b/>
          <w:sz w:val="26"/>
          <w:szCs w:val="26"/>
        </w:rPr>
        <w:t>76,2</w:t>
      </w:r>
      <w:r w:rsidRPr="00164806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DE4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за отчетный период в сумме 99,4 тыс. рублей  </w:t>
      </w:r>
      <w:r w:rsidRPr="00A75DE4">
        <w:rPr>
          <w:rFonts w:ascii="Times New Roman" w:hAnsi="Times New Roman" w:cs="Times New Roman"/>
          <w:sz w:val="26"/>
          <w:szCs w:val="26"/>
        </w:rPr>
        <w:t xml:space="preserve">по мероприятию 2.2. «Создание общественных спасательных постов в местах </w:t>
      </w:r>
      <w:r w:rsidRPr="00672C3A">
        <w:rPr>
          <w:rFonts w:ascii="Times New Roman" w:hAnsi="Times New Roman" w:cs="Times New Roman"/>
          <w:sz w:val="26"/>
          <w:szCs w:val="26"/>
        </w:rPr>
        <w:t>массового отдыха людей на водных объектах»  не освоены</w:t>
      </w:r>
      <w:r w:rsidR="00672C3A" w:rsidRPr="00672C3A">
        <w:rPr>
          <w:rFonts w:ascii="Times New Roman" w:hAnsi="Times New Roman" w:cs="Times New Roman"/>
          <w:sz w:val="26"/>
          <w:szCs w:val="26"/>
        </w:rPr>
        <w:t xml:space="preserve"> в связи с неблагоприятной паводковой обстановкой, сложившейся на территории района, закупки не были проведены. Мероприятия по закупкам планируется провести в третьем квартале.</w:t>
      </w:r>
    </w:p>
    <w:p w:rsidR="00B42B49" w:rsidRPr="002772D7" w:rsidRDefault="00B42B49" w:rsidP="00B42B4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A75DE4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A75DE4">
        <w:rPr>
          <w:u w:val="single"/>
        </w:rPr>
        <w:t xml:space="preserve"> </w:t>
      </w:r>
      <w:r w:rsidRPr="00A75DE4">
        <w:rPr>
          <w:rFonts w:ascii="Times New Roman" w:hAnsi="Times New Roman" w:cs="Times New Roman"/>
          <w:sz w:val="26"/>
          <w:szCs w:val="26"/>
          <w:u w:val="single"/>
        </w:rPr>
        <w:t>составило 77,0%.</w:t>
      </w:r>
      <w:r w:rsidRPr="00A75DE4">
        <w:rPr>
          <w:rFonts w:ascii="Times New Roman" w:hAnsi="Times New Roman" w:cs="Times New Roman"/>
          <w:sz w:val="26"/>
          <w:szCs w:val="26"/>
        </w:rPr>
        <w:t xml:space="preserve"> Отклонения в сумме 2 272,3 тыс. рублей, из них</w:t>
      </w:r>
      <w:r w:rsidRPr="002772D7">
        <w:rPr>
          <w:rFonts w:ascii="Times New Roman" w:hAnsi="Times New Roman" w:cs="Times New Roman"/>
          <w:color w:val="FF0000"/>
          <w:sz w:val="26"/>
          <w:szCs w:val="26"/>
        </w:rPr>
        <w:t>: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DE4">
        <w:rPr>
          <w:rFonts w:ascii="Times New Roman" w:hAnsi="Times New Roman" w:cs="Times New Roman"/>
          <w:sz w:val="26"/>
          <w:szCs w:val="26"/>
        </w:rPr>
        <w:t xml:space="preserve">- по мероприятию 1.1 «Установка  муниципальной системы оповещения населения» отклонения в сумме 43,7 тыс. руб. в связи с оплатой оказанных услуг по предоставлению канала связи за период с </w:t>
      </w:r>
      <w:r>
        <w:rPr>
          <w:rFonts w:ascii="Times New Roman" w:hAnsi="Times New Roman" w:cs="Times New Roman"/>
          <w:sz w:val="26"/>
          <w:szCs w:val="26"/>
        </w:rPr>
        <w:t>18.05.2015 по 18.06.2015 в июле;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1.2. «</w:t>
      </w:r>
      <w:r w:rsidRPr="00FA50C6">
        <w:rPr>
          <w:rFonts w:ascii="Times New Roman" w:hAnsi="Times New Roman" w:cs="Times New Roman"/>
          <w:sz w:val="26"/>
          <w:szCs w:val="26"/>
        </w:rPr>
        <w:t>Создание резервов (запасов</w:t>
      </w:r>
      <w:r>
        <w:rPr>
          <w:rFonts w:ascii="Times New Roman" w:hAnsi="Times New Roman" w:cs="Times New Roman"/>
          <w:sz w:val="26"/>
          <w:szCs w:val="26"/>
        </w:rPr>
        <w:t xml:space="preserve">) средств индивидуальной </w:t>
      </w:r>
      <w:r w:rsidRPr="00672C3A">
        <w:rPr>
          <w:rFonts w:ascii="Times New Roman" w:hAnsi="Times New Roman" w:cs="Times New Roman"/>
          <w:sz w:val="26"/>
          <w:szCs w:val="26"/>
        </w:rPr>
        <w:t>защиты вещевого имущества» в сумме 16,0 тыс. рублей</w:t>
      </w:r>
      <w:r w:rsidR="00672C3A" w:rsidRPr="00672C3A">
        <w:rPr>
          <w:rFonts w:ascii="Times New Roman" w:hAnsi="Times New Roman" w:cs="Times New Roman"/>
          <w:sz w:val="26"/>
          <w:szCs w:val="26"/>
        </w:rPr>
        <w:t xml:space="preserve"> в связи с неблагоприятной паводковой обстановкой, сложившейся на территории района, закупки не были проведены. Мероприятия по закупкам планируется провести в третьем квартале.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1.10. «</w:t>
      </w:r>
      <w:r w:rsidRPr="00FA50C6">
        <w:rPr>
          <w:rFonts w:ascii="Times New Roman" w:hAnsi="Times New Roman" w:cs="Times New Roman"/>
          <w:sz w:val="26"/>
          <w:szCs w:val="26"/>
        </w:rPr>
        <w:t xml:space="preserve">Подготовка персонала Центра обработки вызовов Системы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A50C6">
        <w:rPr>
          <w:rFonts w:ascii="Times New Roman" w:hAnsi="Times New Roman" w:cs="Times New Roman"/>
          <w:sz w:val="26"/>
          <w:szCs w:val="26"/>
        </w:rPr>
        <w:t xml:space="preserve"> 112</w:t>
      </w:r>
      <w:r>
        <w:rPr>
          <w:rFonts w:ascii="Times New Roman" w:hAnsi="Times New Roman" w:cs="Times New Roman"/>
          <w:sz w:val="26"/>
          <w:szCs w:val="26"/>
        </w:rPr>
        <w:t>»  в сумме  50,0 тыс. рублей в связи с тем, что о</w:t>
      </w:r>
      <w:r w:rsidRPr="00B42B49">
        <w:rPr>
          <w:rFonts w:ascii="Times New Roman" w:hAnsi="Times New Roman" w:cs="Times New Roman"/>
          <w:sz w:val="26"/>
          <w:szCs w:val="26"/>
        </w:rPr>
        <w:t>бучение производит</w:t>
      </w:r>
      <w:r>
        <w:rPr>
          <w:rFonts w:ascii="Times New Roman" w:hAnsi="Times New Roman" w:cs="Times New Roman"/>
          <w:sz w:val="26"/>
          <w:szCs w:val="26"/>
        </w:rPr>
        <w:t>ся по мере комплектования групп;</w:t>
      </w:r>
    </w:p>
    <w:p w:rsidR="00B42B49" w:rsidRPr="00D53A16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3A16">
        <w:rPr>
          <w:rFonts w:ascii="Times New Roman" w:hAnsi="Times New Roman" w:cs="Times New Roman"/>
          <w:sz w:val="26"/>
          <w:szCs w:val="26"/>
        </w:rPr>
        <w:t xml:space="preserve">по мероприятию 2.1 </w:t>
      </w:r>
      <w:r w:rsidRPr="00D53A16">
        <w:rPr>
          <w:rFonts w:ascii="Times New Roman" w:hAnsi="Times New Roman" w:cs="Times New Roman"/>
          <w:i/>
          <w:sz w:val="26"/>
          <w:szCs w:val="26"/>
        </w:rPr>
        <w:t>«Обеспечение деятельности Единой дежурной диспетчерской службы и Службы экстренного реагирования»</w:t>
      </w:r>
      <w:r w:rsidRPr="00D53A16">
        <w:rPr>
          <w:rFonts w:ascii="Times New Roman" w:hAnsi="Times New Roman" w:cs="Times New Roman"/>
          <w:sz w:val="26"/>
          <w:szCs w:val="26"/>
        </w:rPr>
        <w:t xml:space="preserve"> в сумме 2 167,3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53A16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B49">
        <w:rPr>
          <w:rFonts w:ascii="Times New Roman" w:hAnsi="Times New Roman" w:cs="Times New Roman"/>
          <w:sz w:val="26"/>
          <w:szCs w:val="26"/>
        </w:rPr>
        <w:t>- компенсация проезда к месту проведения отпуска в сумме 430 тыс. рублей в связи с  увольнением трех сотрудников (с 4 иждивенцами) по которым планировались расходы, трое сотрудников  не воспользовались (с 1 иждивенцем) компенсацией и  трое  сотрудников  получили данную компенсацию по факту;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B49">
        <w:rPr>
          <w:rFonts w:ascii="Times New Roman" w:hAnsi="Times New Roman" w:cs="Times New Roman"/>
          <w:sz w:val="26"/>
          <w:szCs w:val="26"/>
        </w:rPr>
        <w:t>- приобретение автомобиля в сумме 850,0 тыс. рублей в связи с тем, что не состоялся повторный аукцион, по причине отклонения двух участников из-за несоответствия пакета документов. Третий аукцион состоится 03.07.2015;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B49">
        <w:rPr>
          <w:rFonts w:ascii="Times New Roman" w:hAnsi="Times New Roman" w:cs="Times New Roman"/>
          <w:sz w:val="26"/>
          <w:szCs w:val="26"/>
        </w:rPr>
        <w:t>- обучение и командировочные расходы в сумме 140,0 тыс. рублей в связи с тем, что обучение проводится по мере комплектации групп;</w:t>
      </w:r>
    </w:p>
    <w:p w:rsidR="00B42B49" w:rsidRPr="00B42B49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2B49">
        <w:rPr>
          <w:rFonts w:ascii="Times New Roman" w:hAnsi="Times New Roman" w:cs="Times New Roman"/>
          <w:sz w:val="26"/>
          <w:szCs w:val="26"/>
        </w:rPr>
        <w:t>- 18.06.2015г. объявлена котировка на приобретению водолазного оборудования для спасателей на сумму  444,0 тыс. рублей.   29.06.2015 одна заявка, признана соответствующей положению о документации.</w:t>
      </w:r>
      <w:proofErr w:type="gramEnd"/>
      <w:r w:rsidRPr="00B42B49">
        <w:rPr>
          <w:rFonts w:ascii="Times New Roman" w:hAnsi="Times New Roman" w:cs="Times New Roman"/>
          <w:sz w:val="26"/>
          <w:szCs w:val="26"/>
        </w:rPr>
        <w:t xml:space="preserve"> Контракт с ООО "СТК" будет заключен не ранее 07.07.2015г;</w:t>
      </w:r>
    </w:p>
    <w:p w:rsidR="00B42B49" w:rsidRDefault="00B42B49" w:rsidP="00B42B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42B49">
        <w:rPr>
          <w:rFonts w:ascii="Times New Roman" w:hAnsi="Times New Roman" w:cs="Times New Roman"/>
          <w:sz w:val="26"/>
          <w:szCs w:val="26"/>
        </w:rPr>
        <w:t>- 22.06.2015г.  заключен договор с ООО ПКФ "</w:t>
      </w:r>
      <w:proofErr w:type="spellStart"/>
      <w:r w:rsidRPr="00B42B49">
        <w:rPr>
          <w:rFonts w:ascii="Times New Roman" w:hAnsi="Times New Roman" w:cs="Times New Roman"/>
          <w:sz w:val="26"/>
          <w:szCs w:val="26"/>
        </w:rPr>
        <w:t>Виринея</w:t>
      </w:r>
      <w:proofErr w:type="spellEnd"/>
      <w:r w:rsidRPr="00B42B49">
        <w:rPr>
          <w:rFonts w:ascii="Times New Roman" w:hAnsi="Times New Roman" w:cs="Times New Roman"/>
          <w:sz w:val="26"/>
          <w:szCs w:val="26"/>
        </w:rPr>
        <w:t xml:space="preserve">" на   приобретение летней спецодежды для спасателей на сумму 32,0 тыс. рублей, оплата будет </w:t>
      </w:r>
      <w:r w:rsidRPr="00D53A16">
        <w:rPr>
          <w:rFonts w:ascii="Times New Roman" w:hAnsi="Times New Roman" w:cs="Times New Roman"/>
          <w:sz w:val="26"/>
          <w:szCs w:val="26"/>
        </w:rPr>
        <w:t>произведена в июле;</w:t>
      </w:r>
    </w:p>
    <w:p w:rsidR="00B42B49" w:rsidRPr="00D53A16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A16">
        <w:rPr>
          <w:rFonts w:ascii="Times New Roman" w:hAnsi="Times New Roman" w:cs="Times New Roman"/>
          <w:sz w:val="26"/>
          <w:szCs w:val="26"/>
        </w:rPr>
        <w:t>- проводится работа по сбору коммерческих предложений в целях дальнейшего ингаляторов для спасателей на сумму 34,0 тыс. рублей;</w:t>
      </w:r>
    </w:p>
    <w:p w:rsidR="00B42B49" w:rsidRPr="00D53A16" w:rsidRDefault="00B42B49" w:rsidP="00B42B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53A16">
        <w:rPr>
          <w:rFonts w:ascii="Times New Roman" w:hAnsi="Times New Roman" w:cs="Times New Roman"/>
          <w:sz w:val="26"/>
          <w:szCs w:val="26"/>
        </w:rPr>
        <w:t xml:space="preserve">- заработная плата за 2-ю половину июня, страховые взносы за июнь, коммунальные услуги за июнь  в общей сумме 71,5 тыс. рублей  будут оплачены в июле. </w:t>
      </w:r>
    </w:p>
    <w:p w:rsidR="00B42B49" w:rsidRPr="00D53A16" w:rsidRDefault="00B42B49" w:rsidP="00B42B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53A16">
        <w:rPr>
          <w:rFonts w:ascii="Times New Roman" w:hAnsi="Times New Roman" w:cs="Times New Roman"/>
          <w:sz w:val="26"/>
          <w:szCs w:val="26"/>
        </w:rPr>
        <w:t>- ремонт автомобильного тр</w:t>
      </w:r>
      <w:r>
        <w:rPr>
          <w:rFonts w:ascii="Times New Roman" w:hAnsi="Times New Roman" w:cs="Times New Roman"/>
          <w:sz w:val="26"/>
          <w:szCs w:val="26"/>
        </w:rPr>
        <w:t>анспорта производится по факту;</w:t>
      </w:r>
    </w:p>
    <w:p w:rsidR="00B42B49" w:rsidRPr="00A11ED3" w:rsidRDefault="00B42B49" w:rsidP="00A11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 мероприятию 2.2</w:t>
      </w:r>
      <w:r w:rsidRPr="00B42B49">
        <w:rPr>
          <w:rFonts w:ascii="Times New Roman" w:hAnsi="Times New Roman" w:cs="Times New Roman"/>
          <w:sz w:val="26"/>
          <w:szCs w:val="26"/>
        </w:rPr>
        <w:t xml:space="preserve">. «Создание общественных спасательных постов в местах массового </w:t>
      </w:r>
      <w:r w:rsidRPr="00672C3A">
        <w:rPr>
          <w:rFonts w:ascii="Times New Roman" w:hAnsi="Times New Roman" w:cs="Times New Roman"/>
          <w:sz w:val="26"/>
          <w:szCs w:val="26"/>
        </w:rPr>
        <w:t>отдыха людей на водных объектах»</w:t>
      </w:r>
      <w:r w:rsidR="00A11ED3" w:rsidRPr="00672C3A">
        <w:rPr>
          <w:rFonts w:ascii="Times New Roman" w:hAnsi="Times New Roman" w:cs="Times New Roman"/>
          <w:sz w:val="26"/>
          <w:szCs w:val="26"/>
        </w:rPr>
        <w:t xml:space="preserve"> в сумме 11,0 тыс. рублей</w:t>
      </w:r>
      <w:r w:rsidR="00672C3A" w:rsidRPr="00672C3A">
        <w:rPr>
          <w:rFonts w:ascii="Times New Roman" w:hAnsi="Times New Roman" w:cs="Times New Roman"/>
          <w:sz w:val="26"/>
          <w:szCs w:val="26"/>
        </w:rPr>
        <w:t>.</w:t>
      </w:r>
    </w:p>
    <w:p w:rsidR="00B42B49" w:rsidRPr="002772D7" w:rsidRDefault="00B42B49" w:rsidP="00902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04F40" w:rsidRPr="00604F40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1A0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</w:t>
      </w:r>
      <w:r w:rsidRPr="00F011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62,3</w:t>
      </w:r>
      <w:r w:rsidRPr="00F011A0">
        <w:rPr>
          <w:rFonts w:ascii="Times New Roman" w:hAnsi="Times New Roman" w:cs="Times New Roman"/>
          <w:sz w:val="26"/>
          <w:szCs w:val="26"/>
        </w:rPr>
        <w:t xml:space="preserve">%, </w:t>
      </w:r>
      <w:r w:rsidRPr="00E45D59">
        <w:rPr>
          <w:rFonts w:ascii="Times New Roman" w:hAnsi="Times New Roman" w:cs="Times New Roman"/>
          <w:sz w:val="26"/>
          <w:szCs w:val="26"/>
        </w:rPr>
        <w:t xml:space="preserve">в </w:t>
      </w:r>
      <w:r w:rsidRPr="00604F40">
        <w:rPr>
          <w:rFonts w:ascii="Times New Roman" w:hAnsi="Times New Roman" w:cs="Times New Roman"/>
          <w:sz w:val="26"/>
          <w:szCs w:val="26"/>
        </w:rPr>
        <w:t>том числе:</w:t>
      </w:r>
    </w:p>
    <w:p w:rsidR="00604F40" w:rsidRPr="00604F40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F40">
        <w:rPr>
          <w:rFonts w:ascii="Times New Roman" w:hAnsi="Times New Roman" w:cs="Times New Roman"/>
          <w:sz w:val="26"/>
          <w:szCs w:val="26"/>
        </w:rPr>
        <w:t>Исполнение по федеральному бюджету в сумме 12,0 тыс. рублей запланировано на июль.</w:t>
      </w:r>
    </w:p>
    <w:p w:rsidR="00604F40" w:rsidRPr="00604F40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2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04F4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66,9% (25 969,4 тыс. рублей к плану </w:t>
      </w:r>
      <w:proofErr w:type="gramStart"/>
      <w:r w:rsidRPr="00604F40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604F40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38 822,7 тыс. рублей). </w:t>
      </w:r>
      <w:proofErr w:type="gramStart"/>
      <w:r w:rsidRPr="00604F40">
        <w:rPr>
          <w:rFonts w:ascii="Times New Roman" w:hAnsi="Times New Roman" w:cs="Times New Roman"/>
          <w:sz w:val="26"/>
          <w:szCs w:val="26"/>
        </w:rPr>
        <w:t>Отклонение от сетевого</w:t>
      </w:r>
      <w:r>
        <w:rPr>
          <w:rFonts w:ascii="Times New Roman" w:hAnsi="Times New Roman" w:cs="Times New Roman"/>
          <w:sz w:val="26"/>
          <w:szCs w:val="26"/>
        </w:rPr>
        <w:t xml:space="preserve"> графика в сумме 12 853,3</w:t>
      </w:r>
      <w:r w:rsidRPr="00604F40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7D6C8E">
        <w:rPr>
          <w:rFonts w:ascii="Times New Roman" w:hAnsi="Times New Roman" w:cs="Times New Roman"/>
          <w:sz w:val="26"/>
          <w:szCs w:val="26"/>
        </w:rPr>
        <w:t>в</w:t>
      </w:r>
      <w:r w:rsidR="007D6C8E" w:rsidRPr="007D6C8E">
        <w:rPr>
          <w:rFonts w:ascii="Times New Roman" w:hAnsi="Times New Roman" w:cs="Times New Roman"/>
          <w:sz w:val="26"/>
          <w:szCs w:val="26"/>
        </w:rPr>
        <w:t xml:space="preserve"> связи с оптимизацией расходов бюджета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 в ХМАО-Югре на 2014-2020 годы» (средства из бюджета  автономного округа не поступили, финансирование</w:t>
      </w:r>
      <w:proofErr w:type="gramEnd"/>
      <w:r w:rsidR="007D6C8E" w:rsidRPr="007D6C8E">
        <w:rPr>
          <w:rFonts w:ascii="Times New Roman" w:hAnsi="Times New Roman" w:cs="Times New Roman"/>
          <w:sz w:val="26"/>
          <w:szCs w:val="26"/>
        </w:rPr>
        <w:t xml:space="preserve"> возможно, но не раньше сентября 2015г.) </w:t>
      </w:r>
      <w:r w:rsidRPr="00604F40">
        <w:rPr>
          <w:rFonts w:ascii="Times New Roman" w:hAnsi="Times New Roman" w:cs="Times New Roman"/>
          <w:sz w:val="26"/>
          <w:szCs w:val="26"/>
        </w:rPr>
        <w:t>в том числе:</w:t>
      </w:r>
    </w:p>
    <w:p w:rsidR="007D6C8E" w:rsidRPr="007D6C8E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C8E">
        <w:rPr>
          <w:rFonts w:ascii="Times New Roman" w:hAnsi="Times New Roman" w:cs="Times New Roman"/>
          <w:sz w:val="26"/>
          <w:szCs w:val="26"/>
        </w:rPr>
        <w:t>- по мероприятию</w:t>
      </w:r>
      <w:r w:rsidRPr="007D6C8E">
        <w:t xml:space="preserve"> </w:t>
      </w:r>
      <w:r w:rsidRPr="007D6C8E">
        <w:rPr>
          <w:rFonts w:ascii="Times New Roman" w:hAnsi="Times New Roman" w:cs="Times New Roman"/>
          <w:sz w:val="26"/>
          <w:szCs w:val="26"/>
        </w:rPr>
        <w:t xml:space="preserve">1.1. </w:t>
      </w:r>
      <w:r w:rsidRPr="007D6C8E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 по организации библиотечного обслуживания населения»</w:t>
      </w:r>
      <w:r w:rsidR="007D6C8E" w:rsidRPr="007D6C8E">
        <w:rPr>
          <w:rFonts w:ascii="Times New Roman" w:hAnsi="Times New Roman" w:cs="Times New Roman"/>
          <w:sz w:val="26"/>
          <w:szCs w:val="26"/>
        </w:rPr>
        <w:t xml:space="preserve"> в сумме 1 810,8</w:t>
      </w:r>
      <w:r w:rsidRPr="007D6C8E">
        <w:rPr>
          <w:rFonts w:ascii="Times New Roman" w:hAnsi="Times New Roman" w:cs="Times New Roman"/>
          <w:sz w:val="26"/>
          <w:szCs w:val="26"/>
        </w:rPr>
        <w:t xml:space="preserve"> тыс. рублей средства предусмотрены на повышение </w:t>
      </w:r>
      <w:proofErr w:type="gramStart"/>
      <w:r w:rsidRPr="007D6C8E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7D6C8E">
        <w:rPr>
          <w:rFonts w:ascii="Times New Roman" w:hAnsi="Times New Roman" w:cs="Times New Roman"/>
          <w:sz w:val="26"/>
          <w:szCs w:val="26"/>
        </w:rPr>
        <w:t xml:space="preserve"> и дополнительного образо</w:t>
      </w:r>
      <w:r w:rsidR="007D6C8E" w:rsidRPr="007D6C8E">
        <w:rPr>
          <w:rFonts w:ascii="Times New Roman" w:hAnsi="Times New Roman" w:cs="Times New Roman"/>
          <w:sz w:val="26"/>
          <w:szCs w:val="26"/>
        </w:rPr>
        <w:t>вания детей в целях реализации У</w:t>
      </w:r>
      <w:r w:rsidRPr="007D6C8E">
        <w:rPr>
          <w:rFonts w:ascii="Times New Roman" w:hAnsi="Times New Roman" w:cs="Times New Roman"/>
          <w:sz w:val="26"/>
          <w:szCs w:val="26"/>
        </w:rPr>
        <w:t>казов Президента Российской Федерации. Возмещение производится по мере предоставления документов на выплату</w:t>
      </w:r>
      <w:r w:rsidR="007D6C8E" w:rsidRPr="007D6C8E">
        <w:rPr>
          <w:rFonts w:ascii="Times New Roman" w:hAnsi="Times New Roman" w:cs="Times New Roman"/>
          <w:sz w:val="26"/>
          <w:szCs w:val="26"/>
        </w:rPr>
        <w:t>.</w:t>
      </w:r>
    </w:p>
    <w:p w:rsidR="00604F40" w:rsidRPr="007D6C8E" w:rsidRDefault="007D6C8E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C8E">
        <w:rPr>
          <w:rFonts w:ascii="Times New Roman" w:hAnsi="Times New Roman" w:cs="Times New Roman"/>
          <w:sz w:val="26"/>
          <w:szCs w:val="26"/>
        </w:rPr>
        <w:t>- по мероприятию</w:t>
      </w:r>
      <w:r w:rsidR="00604F40" w:rsidRPr="007D6C8E">
        <w:rPr>
          <w:rFonts w:ascii="Times New Roman" w:hAnsi="Times New Roman" w:cs="Times New Roman"/>
          <w:sz w:val="26"/>
          <w:szCs w:val="26"/>
        </w:rPr>
        <w:t xml:space="preserve"> 2.1. </w:t>
      </w:r>
      <w:r w:rsidR="00604F40" w:rsidRPr="007D6C8E">
        <w:rPr>
          <w:rFonts w:ascii="Times New Roman" w:hAnsi="Times New Roman" w:cs="Times New Roman"/>
          <w:i/>
          <w:sz w:val="26"/>
          <w:szCs w:val="26"/>
        </w:rPr>
        <w:t>«Формирование информационных ресурсов общедоступных библиотек Нефтеюганского района (комплектование, приобретение доступа к базам данных, организация справочно-поискового аппарата»</w:t>
      </w:r>
      <w:r w:rsidRPr="007D6C8E">
        <w:rPr>
          <w:rFonts w:ascii="Times New Roman" w:hAnsi="Times New Roman" w:cs="Times New Roman"/>
          <w:sz w:val="26"/>
          <w:szCs w:val="26"/>
        </w:rPr>
        <w:t xml:space="preserve"> в сумме 483,4</w:t>
      </w:r>
      <w:r w:rsidR="00604F40" w:rsidRPr="007D6C8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D6C8E" w:rsidRDefault="00604F40" w:rsidP="00C0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C8E">
        <w:rPr>
          <w:rFonts w:ascii="Times New Roman" w:hAnsi="Times New Roman" w:cs="Times New Roman"/>
          <w:sz w:val="26"/>
          <w:szCs w:val="26"/>
        </w:rPr>
        <w:t xml:space="preserve">- 2.2. </w:t>
      </w:r>
      <w:proofErr w:type="gramStart"/>
      <w:r w:rsidRPr="007D6C8E">
        <w:rPr>
          <w:rFonts w:ascii="Times New Roman" w:hAnsi="Times New Roman" w:cs="Times New Roman"/>
          <w:i/>
          <w:sz w:val="26"/>
          <w:szCs w:val="26"/>
        </w:rPr>
        <w:t>«Развитие системы дистанционного и вне стационарного библиотечного обслуживания (сайты, порталы, Интернет)»</w:t>
      </w:r>
      <w:r w:rsidR="007D6C8E" w:rsidRPr="007D6C8E">
        <w:rPr>
          <w:rFonts w:ascii="Times New Roman" w:hAnsi="Times New Roman" w:cs="Times New Roman"/>
          <w:sz w:val="26"/>
          <w:szCs w:val="26"/>
        </w:rPr>
        <w:t xml:space="preserve"> в сумме 216,0</w:t>
      </w:r>
      <w:r w:rsidR="00C01A23">
        <w:rPr>
          <w:rFonts w:ascii="Times New Roman" w:hAnsi="Times New Roman" w:cs="Times New Roman"/>
          <w:sz w:val="26"/>
          <w:szCs w:val="26"/>
        </w:rPr>
        <w:t xml:space="preserve"> тыс. рублей; </w:t>
      </w:r>
      <w:proofErr w:type="gramEnd"/>
    </w:p>
    <w:p w:rsidR="007D6C8E" w:rsidRDefault="007D6C8E" w:rsidP="007D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C8E">
        <w:rPr>
          <w:rFonts w:ascii="Times New Roman" w:hAnsi="Times New Roman" w:cs="Times New Roman"/>
          <w:sz w:val="26"/>
          <w:szCs w:val="26"/>
        </w:rPr>
        <w:t xml:space="preserve">- 3.1. </w:t>
      </w:r>
      <w:r w:rsidRPr="007D6C8E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7D6C8E">
        <w:rPr>
          <w:rFonts w:ascii="Times New Roman" w:hAnsi="Times New Roman" w:cs="Times New Roman"/>
          <w:sz w:val="26"/>
          <w:szCs w:val="26"/>
        </w:rPr>
        <w:t xml:space="preserve"> в сумме 1 120,7 тыс. рублей и по мероприятию 4.1. </w:t>
      </w:r>
      <w:r w:rsidRPr="007D6C8E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 организации предоставления населению культурно-досуговых услуг»</w:t>
      </w:r>
      <w:r w:rsidRPr="007D6C8E">
        <w:rPr>
          <w:rFonts w:ascii="Times New Roman" w:hAnsi="Times New Roman" w:cs="Times New Roman"/>
          <w:sz w:val="26"/>
          <w:szCs w:val="26"/>
        </w:rPr>
        <w:t xml:space="preserve"> в сумме 8 686,4 тыс. рублей (стимулирующие выплаты по Указу</w:t>
      </w:r>
      <w:r>
        <w:rPr>
          <w:rFonts w:ascii="Times New Roman" w:hAnsi="Times New Roman" w:cs="Times New Roman"/>
          <w:sz w:val="26"/>
          <w:szCs w:val="26"/>
        </w:rPr>
        <w:t xml:space="preserve"> Президента от 07.05.2012 №59);</w:t>
      </w:r>
    </w:p>
    <w:p w:rsidR="00604F40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C8E">
        <w:rPr>
          <w:rFonts w:ascii="Times New Roman" w:hAnsi="Times New Roman" w:cs="Times New Roman"/>
          <w:sz w:val="26"/>
          <w:szCs w:val="26"/>
        </w:rPr>
        <w:t xml:space="preserve">- 5.1. </w:t>
      </w:r>
      <w:r w:rsidRPr="007D6C8E">
        <w:rPr>
          <w:rFonts w:ascii="Times New Roman" w:hAnsi="Times New Roman" w:cs="Times New Roman"/>
          <w:i/>
          <w:sz w:val="26"/>
          <w:szCs w:val="26"/>
        </w:rPr>
        <w:t>«Обновление материально-технической базы учреждений муниципальных детских школ искусств (по видам искусств) в сфере культуры»</w:t>
      </w:r>
      <w:r w:rsidR="007D6C8E">
        <w:rPr>
          <w:rFonts w:ascii="Times New Roman" w:hAnsi="Times New Roman" w:cs="Times New Roman"/>
          <w:sz w:val="26"/>
          <w:szCs w:val="26"/>
        </w:rPr>
        <w:t xml:space="preserve"> в сумме 536,0 тыс. рублей.</w:t>
      </w:r>
    </w:p>
    <w:p w:rsidR="007D6C8E" w:rsidRPr="007D6C8E" w:rsidRDefault="007D6C8E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4F40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04F40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53,1%</w:t>
      </w:r>
      <w:r w:rsidRPr="00604F40">
        <w:rPr>
          <w:rFonts w:ascii="Times New Roman" w:hAnsi="Times New Roman" w:cs="Times New Roman"/>
          <w:sz w:val="26"/>
          <w:szCs w:val="26"/>
        </w:rPr>
        <w:t xml:space="preserve"> (59 774,7 тыс. рублей к плану </w:t>
      </w:r>
      <w:proofErr w:type="gramStart"/>
      <w:r w:rsidRPr="00604F4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04F40">
        <w:rPr>
          <w:rFonts w:ascii="Times New Roman" w:hAnsi="Times New Roman" w:cs="Times New Roman"/>
          <w:sz w:val="26"/>
          <w:szCs w:val="26"/>
        </w:rPr>
        <w:t xml:space="preserve"> сетевого графика 112 617,3 тыс. рублей). Отклонение от сетевого графика в сумме 52 842,7 тыс. рублей</w:t>
      </w:r>
      <w:r w:rsidR="00486D3F">
        <w:rPr>
          <w:rFonts w:ascii="Times New Roman" w:hAnsi="Times New Roman" w:cs="Times New Roman"/>
          <w:sz w:val="26"/>
          <w:szCs w:val="26"/>
        </w:rPr>
        <w:t xml:space="preserve"> по причинам:</w:t>
      </w:r>
      <w:r w:rsidRPr="00604F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D3F" w:rsidRPr="00486D3F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внесения</w:t>
      </w:r>
      <w:r w:rsidR="007D6C8E" w:rsidRPr="007D6C8E">
        <w:rPr>
          <w:rFonts w:ascii="Times New Roman" w:hAnsi="Times New Roman" w:cs="Times New Roman"/>
          <w:sz w:val="26"/>
          <w:szCs w:val="26"/>
        </w:rPr>
        <w:t xml:space="preserve"> изменений в график отпусков не использованы средства на льготный проез</w:t>
      </w:r>
      <w:r w:rsidR="007D6C8E" w:rsidRPr="00486D3F">
        <w:rPr>
          <w:rFonts w:ascii="Times New Roman" w:hAnsi="Times New Roman" w:cs="Times New Roman"/>
          <w:sz w:val="26"/>
          <w:szCs w:val="26"/>
        </w:rPr>
        <w:t>д</w:t>
      </w:r>
      <w:r w:rsidRPr="00486D3F">
        <w:rPr>
          <w:rFonts w:ascii="Times New Roman" w:hAnsi="Times New Roman" w:cs="Times New Roman"/>
          <w:sz w:val="26"/>
          <w:szCs w:val="26"/>
        </w:rPr>
        <w:t>;</w:t>
      </w:r>
    </w:p>
    <w:p w:rsidR="00486D3F" w:rsidRPr="00486D3F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D3F">
        <w:rPr>
          <w:rFonts w:ascii="Times New Roman" w:hAnsi="Times New Roman" w:cs="Times New Roman"/>
          <w:sz w:val="26"/>
          <w:szCs w:val="26"/>
        </w:rPr>
        <w:t xml:space="preserve">- за счет выплаты заработной платы за июнь в июле; </w:t>
      </w:r>
    </w:p>
    <w:p w:rsidR="007D6C8E" w:rsidRPr="00486D3F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D3F">
        <w:rPr>
          <w:rFonts w:ascii="Times New Roman" w:hAnsi="Times New Roman" w:cs="Times New Roman"/>
          <w:sz w:val="26"/>
          <w:szCs w:val="26"/>
        </w:rPr>
        <w:t xml:space="preserve">- экономия по муниципальным контрактам по техническому обслуживанию  установок пожарной сигнализации, электрических сетей и наружного освещения внутренних систем и инженерных сетей теплоснабжения, водоснабжения и канализации;  </w:t>
      </w:r>
    </w:p>
    <w:p w:rsidR="007D6C8E" w:rsidRDefault="00604F40" w:rsidP="00486D3F">
      <w:pPr>
        <w:spacing w:after="0" w:line="240" w:lineRule="auto"/>
        <w:ind w:firstLine="709"/>
        <w:jc w:val="both"/>
      </w:pPr>
      <w:proofErr w:type="gramStart"/>
      <w:r w:rsidRPr="00486D3F">
        <w:rPr>
          <w:rFonts w:ascii="Times New Roman" w:hAnsi="Times New Roman" w:cs="Times New Roman"/>
          <w:sz w:val="26"/>
          <w:szCs w:val="26"/>
        </w:rPr>
        <w:t>- оплаты за текущее содержание (коммунальные услуги, связь, транспорту) которое производится месяцем, следующим за отчетным в соответствии с у</w:t>
      </w:r>
      <w:r w:rsidR="00486D3F" w:rsidRPr="00486D3F">
        <w:rPr>
          <w:rFonts w:ascii="Times New Roman" w:hAnsi="Times New Roman" w:cs="Times New Roman"/>
          <w:sz w:val="26"/>
          <w:szCs w:val="26"/>
        </w:rPr>
        <w:t>словиями заключенных договоров.</w:t>
      </w:r>
      <w:proofErr w:type="gramEnd"/>
    </w:p>
    <w:p w:rsidR="002E139F" w:rsidRPr="00A11ED3" w:rsidRDefault="00604F40" w:rsidP="00A11E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4F40">
        <w:rPr>
          <w:rFonts w:ascii="Times New Roman" w:hAnsi="Times New Roman" w:cs="Times New Roman"/>
          <w:sz w:val="26"/>
          <w:szCs w:val="26"/>
          <w:u w:val="single"/>
        </w:rPr>
        <w:t>Исполнение средств  по соглашениям по передаче полномочий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78,8</w:t>
      </w:r>
      <w:r w:rsidRPr="00604F40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604F4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41 051,9 </w:t>
      </w:r>
      <w:r w:rsidRPr="00604F40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604F4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04F40">
        <w:rPr>
          <w:rFonts w:ascii="Times New Roman" w:hAnsi="Times New Roman" w:cs="Times New Roman"/>
          <w:sz w:val="26"/>
          <w:szCs w:val="26"/>
        </w:rPr>
        <w:t xml:space="preserve"> сетевого графи</w:t>
      </w:r>
      <w:r>
        <w:rPr>
          <w:rFonts w:ascii="Times New Roman" w:hAnsi="Times New Roman" w:cs="Times New Roman"/>
          <w:sz w:val="26"/>
          <w:szCs w:val="26"/>
        </w:rPr>
        <w:t>ка 52 076,7</w:t>
      </w:r>
      <w:r w:rsidRPr="00604F40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Pr="00604F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04F40">
        <w:rPr>
          <w:rFonts w:ascii="Times New Roman" w:hAnsi="Times New Roman" w:cs="Times New Roman"/>
          <w:sz w:val="26"/>
          <w:szCs w:val="26"/>
        </w:rPr>
        <w:t xml:space="preserve">Отклонение в </w:t>
      </w:r>
      <w:r w:rsidRPr="00604F40">
        <w:rPr>
          <w:rFonts w:ascii="Times New Roman" w:hAnsi="Times New Roman" w:cs="Times New Roman"/>
          <w:sz w:val="26"/>
          <w:szCs w:val="26"/>
        </w:rPr>
        <w:lastRenderedPageBreak/>
        <w:t>сумме 11 024,8 тыс. рублей</w:t>
      </w:r>
      <w:r w:rsidR="007D6C8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D6C8E">
        <w:rPr>
          <w:rFonts w:ascii="Times New Roman" w:hAnsi="Times New Roman" w:cs="Times New Roman"/>
          <w:sz w:val="26"/>
          <w:szCs w:val="26"/>
        </w:rPr>
        <w:t>Д</w:t>
      </w:r>
      <w:r w:rsidR="007D6C8E" w:rsidRPr="007D6C8E">
        <w:rPr>
          <w:rFonts w:ascii="Times New Roman" w:hAnsi="Times New Roman" w:cs="Times New Roman"/>
          <w:sz w:val="26"/>
          <w:szCs w:val="26"/>
        </w:rPr>
        <w:t>анные средства предусмотрены на выплату заработной платы, перечисления налогов, которые будут осуществляться в первых числах июня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</w:t>
      </w:r>
      <w:r w:rsidR="00E407B4">
        <w:rPr>
          <w:rFonts w:ascii="Times New Roman" w:hAnsi="Times New Roman" w:cs="Times New Roman"/>
          <w:sz w:val="26"/>
          <w:szCs w:val="26"/>
        </w:rPr>
        <w:t>нсферты поступают после 6 числа</w:t>
      </w:r>
      <w:r w:rsidR="007D6C8E" w:rsidRPr="007D6C8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D763F" w:rsidRPr="002772D7" w:rsidRDefault="009D763F" w:rsidP="000D6D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2E76" w:rsidRPr="00BD7FF0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2F2870" w:rsidRPr="00BD7FF0">
        <w:rPr>
          <w:rFonts w:ascii="Times New Roman" w:hAnsi="Times New Roman" w:cs="Times New Roman"/>
          <w:b/>
          <w:sz w:val="26"/>
          <w:szCs w:val="26"/>
        </w:rPr>
        <w:t>2</w:t>
      </w:r>
      <w:r w:rsidR="002757F1" w:rsidRPr="00BD7FF0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2F2870" w:rsidRPr="00BD7FF0">
        <w:rPr>
          <w:rFonts w:ascii="Times New Roman" w:hAnsi="Times New Roman" w:cs="Times New Roman"/>
          <w:b/>
          <w:sz w:val="26"/>
          <w:szCs w:val="26"/>
        </w:rPr>
        <w:t>ы</w:t>
      </w:r>
      <w:r w:rsidR="002757F1" w:rsidRPr="00BD7FF0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BD7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 w:rsidRPr="00BD7F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7FF0">
        <w:rPr>
          <w:rFonts w:ascii="Times New Roman" w:hAnsi="Times New Roman" w:cs="Times New Roman"/>
          <w:b/>
          <w:sz w:val="26"/>
          <w:szCs w:val="26"/>
        </w:rPr>
        <w:t>57,5%.</w:t>
      </w:r>
      <w:r w:rsidRPr="00BD7FF0">
        <w:t xml:space="preserve"> </w:t>
      </w:r>
      <w:r w:rsidRPr="00BD7FF0">
        <w:rPr>
          <w:rFonts w:ascii="Times New Roman" w:hAnsi="Times New Roman" w:cs="Times New Roman"/>
          <w:sz w:val="26"/>
          <w:szCs w:val="26"/>
        </w:rPr>
        <w:t>Отклонение в сумме 1 274,4 тыс. рублей, в том числе: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BD7FF0">
        <w:rPr>
          <w:rFonts w:ascii="Times New Roman" w:hAnsi="Times New Roman" w:cs="Times New Roman"/>
          <w:i/>
          <w:sz w:val="26"/>
          <w:szCs w:val="26"/>
        </w:rPr>
        <w:t>«Оснащение современным программным обеспечением, способствующим развитию информационной системы, продление существующих лицензий»</w:t>
      </w:r>
      <w:r w:rsidRPr="00BD7FF0">
        <w:rPr>
          <w:rFonts w:ascii="Times New Roman" w:hAnsi="Times New Roman" w:cs="Times New Roman"/>
          <w:sz w:val="26"/>
          <w:szCs w:val="26"/>
        </w:rPr>
        <w:t xml:space="preserve"> в сумму 324,4 тыс., из них;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FF0">
        <w:rPr>
          <w:rFonts w:ascii="Times New Roman" w:hAnsi="Times New Roman" w:cs="Times New Roman"/>
          <w:sz w:val="26"/>
          <w:szCs w:val="26"/>
        </w:rPr>
        <w:t>- 75,0 тыс. рублей экономия в связи с перезаключением договора на техподдержку "Исток-СМ"  (Договор был заключен на сумму 99,9 тыс. руб. на 1 квартал 2015.</w:t>
      </w:r>
      <w:proofErr w:type="gramEnd"/>
      <w:r w:rsidRPr="00BD7FF0">
        <w:rPr>
          <w:rFonts w:ascii="Times New Roman" w:hAnsi="Times New Roman" w:cs="Times New Roman"/>
          <w:sz w:val="26"/>
          <w:szCs w:val="26"/>
        </w:rPr>
        <w:t xml:space="preserve"> Из-за изменения условий договора с исполнителем  (НЭКСТ Техника) сумма перезаключенного договора составила 24,9 тыс. руб.);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sz w:val="26"/>
          <w:szCs w:val="26"/>
        </w:rPr>
        <w:t>- 34,3 тыс. рублей оплата по договору на техподдержку ПК "</w:t>
      </w:r>
      <w:proofErr w:type="spellStart"/>
      <w:r w:rsidRPr="00BD7FF0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Pr="00BD7FF0">
        <w:rPr>
          <w:rFonts w:ascii="Times New Roman" w:hAnsi="Times New Roman" w:cs="Times New Roman"/>
          <w:sz w:val="26"/>
          <w:szCs w:val="26"/>
        </w:rPr>
        <w:t xml:space="preserve">" будет произведена по факту выполненных работ, </w:t>
      </w:r>
      <w:proofErr w:type="gramStart"/>
      <w:r w:rsidRPr="00BD7FF0">
        <w:rPr>
          <w:rFonts w:ascii="Times New Roman" w:hAnsi="Times New Roman" w:cs="Times New Roman"/>
          <w:sz w:val="26"/>
          <w:szCs w:val="26"/>
        </w:rPr>
        <w:t>согласно условий</w:t>
      </w:r>
      <w:proofErr w:type="gramEnd"/>
      <w:r w:rsidRPr="00BD7FF0">
        <w:rPr>
          <w:rFonts w:ascii="Times New Roman" w:hAnsi="Times New Roman" w:cs="Times New Roman"/>
          <w:sz w:val="26"/>
          <w:szCs w:val="26"/>
        </w:rPr>
        <w:t xml:space="preserve"> договора;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sz w:val="26"/>
          <w:szCs w:val="26"/>
        </w:rPr>
        <w:t>- 215,1 тыс. рублей было запланировано на покупку лицензий</w:t>
      </w:r>
      <w:proofErr w:type="gramStart"/>
      <w:r w:rsidRPr="00BD7FF0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BD7FF0">
        <w:rPr>
          <w:rFonts w:ascii="Times New Roman" w:hAnsi="Times New Roman" w:cs="Times New Roman"/>
          <w:sz w:val="26"/>
          <w:szCs w:val="26"/>
        </w:rPr>
        <w:t xml:space="preserve">рипто Про. В связи с тем, что закупку данных лицензий провели МКУ "Управление по делам администрации Нефтеюганского района" в рамках муниципальной программы Нефтеюганского района "Совершенствование муниципального управления </w:t>
      </w:r>
      <w:proofErr w:type="gramStart"/>
      <w:r w:rsidRPr="00BD7FF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D7F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7FF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BD7FF0">
        <w:rPr>
          <w:rFonts w:ascii="Times New Roman" w:hAnsi="Times New Roman" w:cs="Times New Roman"/>
          <w:sz w:val="26"/>
          <w:szCs w:val="26"/>
        </w:rPr>
        <w:t xml:space="preserve"> районе на 2014-2020 годы", данные денежные средства будут использованы в 3 квартале для заключения муниципального контракта на техническую поддержку СЭД "Дело";</w:t>
      </w:r>
    </w:p>
    <w:p w:rsidR="000653E9" w:rsidRPr="00BD7FF0" w:rsidRDefault="000653E9" w:rsidP="0006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sz w:val="26"/>
          <w:szCs w:val="26"/>
        </w:rPr>
        <w:t>- по мероприятию 1.2.</w:t>
      </w:r>
      <w:r w:rsidRPr="00BD7FF0">
        <w:t xml:space="preserve"> «</w:t>
      </w:r>
      <w:r w:rsidRPr="00BD7FF0">
        <w:rPr>
          <w:rFonts w:ascii="Times New Roman" w:hAnsi="Times New Roman" w:cs="Times New Roman"/>
          <w:i/>
          <w:sz w:val="26"/>
          <w:szCs w:val="26"/>
        </w:rPr>
        <w:t>Создание инфраструктуры информационной сети Нефтеюганского района, сопровождение каналов передачи данных»</w:t>
      </w:r>
      <w:r w:rsidRPr="00BD7FF0">
        <w:rPr>
          <w:rFonts w:ascii="Times New Roman" w:hAnsi="Times New Roman" w:cs="Times New Roman"/>
          <w:sz w:val="26"/>
          <w:szCs w:val="26"/>
        </w:rPr>
        <w:t xml:space="preserve"> отклонения в сумме 300 тыс. рублей</w:t>
      </w:r>
      <w:r w:rsidR="007E5727" w:rsidRPr="00BD7FF0">
        <w:rPr>
          <w:rFonts w:ascii="Times New Roman" w:hAnsi="Times New Roman" w:cs="Times New Roman"/>
          <w:sz w:val="26"/>
          <w:szCs w:val="26"/>
        </w:rPr>
        <w:t>,</w:t>
      </w:r>
      <w:r w:rsidRPr="00BD7FF0">
        <w:rPr>
          <w:rFonts w:ascii="Times New Roman" w:hAnsi="Times New Roman" w:cs="Times New Roman"/>
          <w:sz w:val="26"/>
          <w:szCs w:val="26"/>
        </w:rPr>
        <w:t xml:space="preserve"> </w:t>
      </w:r>
      <w:r w:rsidR="00BD7FF0">
        <w:rPr>
          <w:rFonts w:ascii="Times New Roman" w:hAnsi="Times New Roman" w:cs="Times New Roman"/>
          <w:sz w:val="26"/>
          <w:szCs w:val="26"/>
        </w:rPr>
        <w:t xml:space="preserve">подписание контракта на модернизацию </w:t>
      </w:r>
      <w:r w:rsidRPr="00BD7FF0">
        <w:rPr>
          <w:rFonts w:ascii="Times New Roman" w:hAnsi="Times New Roman" w:cs="Times New Roman"/>
          <w:sz w:val="26"/>
          <w:szCs w:val="26"/>
        </w:rPr>
        <w:t>локально-вычислительной сети администрации района</w:t>
      </w:r>
      <w:r w:rsidR="00BD7FF0">
        <w:rPr>
          <w:rFonts w:ascii="Times New Roman" w:hAnsi="Times New Roman" w:cs="Times New Roman"/>
          <w:sz w:val="26"/>
          <w:szCs w:val="26"/>
        </w:rPr>
        <w:t xml:space="preserve"> будет подписан 05.07.2015</w:t>
      </w:r>
      <w:r w:rsidRPr="00BD7FF0">
        <w:rPr>
          <w:rFonts w:ascii="Times New Roman" w:hAnsi="Times New Roman" w:cs="Times New Roman"/>
          <w:sz w:val="26"/>
          <w:szCs w:val="26"/>
        </w:rPr>
        <w:t>.</w:t>
      </w:r>
      <w:r w:rsidR="00BD7FF0">
        <w:rPr>
          <w:rFonts w:ascii="Times New Roman" w:hAnsi="Times New Roman" w:cs="Times New Roman"/>
          <w:sz w:val="26"/>
          <w:szCs w:val="26"/>
        </w:rPr>
        <w:t xml:space="preserve"> Оплата пройдет в 3 квартале.</w:t>
      </w:r>
    </w:p>
    <w:p w:rsidR="00255655" w:rsidRPr="00BD7FF0" w:rsidRDefault="000653E9" w:rsidP="009D76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FF0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BD7FF0">
        <w:rPr>
          <w:rFonts w:ascii="Times New Roman" w:hAnsi="Times New Roman" w:cs="Times New Roman"/>
          <w:i/>
          <w:sz w:val="26"/>
          <w:szCs w:val="26"/>
        </w:rPr>
        <w:t>«Проведение спец</w:t>
      </w:r>
      <w:r w:rsidR="00B03414" w:rsidRPr="00BD7FF0">
        <w:rPr>
          <w:rFonts w:ascii="Times New Roman" w:hAnsi="Times New Roman" w:cs="Times New Roman"/>
          <w:i/>
          <w:sz w:val="26"/>
          <w:szCs w:val="26"/>
        </w:rPr>
        <w:t>.</w:t>
      </w:r>
      <w:r w:rsidR="009D763F" w:rsidRPr="00BD7F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7FF0">
        <w:rPr>
          <w:rFonts w:ascii="Times New Roman" w:hAnsi="Times New Roman" w:cs="Times New Roman"/>
          <w:i/>
          <w:sz w:val="26"/>
          <w:szCs w:val="26"/>
        </w:rPr>
        <w:t>мер</w:t>
      </w:r>
      <w:r w:rsidR="00C70C13" w:rsidRPr="00BD7FF0">
        <w:rPr>
          <w:rFonts w:ascii="Times New Roman" w:hAnsi="Times New Roman" w:cs="Times New Roman"/>
          <w:i/>
          <w:sz w:val="26"/>
          <w:szCs w:val="26"/>
        </w:rPr>
        <w:t>оприятий по защите информацион</w:t>
      </w:r>
      <w:r w:rsidRPr="00BD7FF0">
        <w:rPr>
          <w:rFonts w:ascii="Times New Roman" w:hAnsi="Times New Roman" w:cs="Times New Roman"/>
          <w:i/>
          <w:sz w:val="26"/>
          <w:szCs w:val="26"/>
        </w:rPr>
        <w:t xml:space="preserve">ных систем обработки персональных данных. Приобретение спецоборудования согласно классификации уровня </w:t>
      </w:r>
      <w:proofErr w:type="spellStart"/>
      <w:r w:rsidRPr="00BD7FF0">
        <w:rPr>
          <w:rFonts w:ascii="Times New Roman" w:hAnsi="Times New Roman" w:cs="Times New Roman"/>
          <w:i/>
          <w:sz w:val="26"/>
          <w:szCs w:val="26"/>
        </w:rPr>
        <w:t>ИСПДн</w:t>
      </w:r>
      <w:proofErr w:type="spellEnd"/>
      <w:r w:rsidRPr="00BD7FF0">
        <w:rPr>
          <w:rFonts w:ascii="Times New Roman" w:hAnsi="Times New Roman" w:cs="Times New Roman"/>
          <w:i/>
          <w:sz w:val="26"/>
          <w:szCs w:val="26"/>
        </w:rPr>
        <w:t>»</w:t>
      </w:r>
      <w:r w:rsidRPr="00BD7FF0">
        <w:rPr>
          <w:rFonts w:ascii="Times New Roman" w:hAnsi="Times New Roman" w:cs="Times New Roman"/>
          <w:sz w:val="26"/>
          <w:szCs w:val="26"/>
        </w:rPr>
        <w:t xml:space="preserve"> отклонения в сумме 650,0 тыс. рублей</w:t>
      </w:r>
      <w:r w:rsidR="00B03414" w:rsidRPr="00BD7FF0">
        <w:rPr>
          <w:rFonts w:ascii="Times New Roman" w:hAnsi="Times New Roman" w:cs="Times New Roman"/>
          <w:sz w:val="26"/>
          <w:szCs w:val="26"/>
        </w:rPr>
        <w:t>,</w:t>
      </w:r>
      <w:r w:rsidRPr="00BD7FF0">
        <w:rPr>
          <w:rFonts w:ascii="Times New Roman" w:hAnsi="Times New Roman" w:cs="Times New Roman"/>
          <w:sz w:val="26"/>
          <w:szCs w:val="26"/>
        </w:rPr>
        <w:t xml:space="preserve"> в связи с продлением сроков исполнения данного мероприятия согласно письма </w:t>
      </w:r>
      <w:r w:rsidR="00C70C13" w:rsidRPr="00BD7FF0">
        <w:rPr>
          <w:rFonts w:ascii="Times New Roman" w:hAnsi="Times New Roman" w:cs="Times New Roman"/>
          <w:sz w:val="26"/>
          <w:szCs w:val="26"/>
        </w:rPr>
        <w:t xml:space="preserve">Первого заместителя Губернатора ХМАО – Югры </w:t>
      </w:r>
      <w:proofErr w:type="spellStart"/>
      <w:r w:rsidRPr="00BD7FF0">
        <w:rPr>
          <w:rFonts w:ascii="Times New Roman" w:hAnsi="Times New Roman" w:cs="Times New Roman"/>
          <w:sz w:val="26"/>
          <w:szCs w:val="26"/>
        </w:rPr>
        <w:t>А.М.Кима</w:t>
      </w:r>
      <w:proofErr w:type="spellEnd"/>
      <w:r w:rsidRPr="00BD7FF0">
        <w:rPr>
          <w:rFonts w:ascii="Times New Roman" w:hAnsi="Times New Roman" w:cs="Times New Roman"/>
          <w:sz w:val="26"/>
          <w:szCs w:val="26"/>
        </w:rPr>
        <w:t xml:space="preserve"> от 11.03.2015 № АК-5690 </w:t>
      </w:r>
      <w:r w:rsidR="007E5727" w:rsidRPr="00BD7FF0">
        <w:rPr>
          <w:rFonts w:ascii="Times New Roman" w:hAnsi="Times New Roman" w:cs="Times New Roman"/>
          <w:sz w:val="26"/>
          <w:szCs w:val="26"/>
        </w:rPr>
        <w:t>проводится</w:t>
      </w:r>
      <w:r w:rsidRPr="00BD7FF0">
        <w:rPr>
          <w:rFonts w:ascii="Times New Roman" w:hAnsi="Times New Roman" w:cs="Times New Roman"/>
          <w:sz w:val="26"/>
          <w:szCs w:val="26"/>
        </w:rPr>
        <w:t xml:space="preserve"> разработк</w:t>
      </w:r>
      <w:r w:rsidR="007E5727" w:rsidRPr="00BD7FF0">
        <w:rPr>
          <w:rFonts w:ascii="Times New Roman" w:hAnsi="Times New Roman" w:cs="Times New Roman"/>
          <w:sz w:val="26"/>
          <w:szCs w:val="26"/>
        </w:rPr>
        <w:t>а</w:t>
      </w:r>
      <w:r w:rsidRPr="00BD7FF0">
        <w:rPr>
          <w:rFonts w:ascii="Times New Roman" w:hAnsi="Times New Roman" w:cs="Times New Roman"/>
          <w:sz w:val="26"/>
          <w:szCs w:val="26"/>
        </w:rPr>
        <w:t xml:space="preserve"> документации Департамента информационных технолог</w:t>
      </w:r>
      <w:r w:rsidR="009D763F" w:rsidRPr="00BD7FF0">
        <w:rPr>
          <w:rFonts w:ascii="Times New Roman" w:hAnsi="Times New Roman" w:cs="Times New Roman"/>
          <w:sz w:val="26"/>
          <w:szCs w:val="26"/>
        </w:rPr>
        <w:t xml:space="preserve">ий Югры совместно с АУ «ЮНИИ </w:t>
      </w:r>
      <w:proofErr w:type="gramStart"/>
      <w:r w:rsidR="009D763F" w:rsidRPr="00BD7FF0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="009D763F" w:rsidRPr="00BD7FF0">
        <w:rPr>
          <w:rFonts w:ascii="Times New Roman" w:hAnsi="Times New Roman" w:cs="Times New Roman"/>
          <w:sz w:val="26"/>
          <w:szCs w:val="26"/>
        </w:rPr>
        <w:t>».</w:t>
      </w:r>
    </w:p>
    <w:p w:rsidR="003806AE" w:rsidRPr="002772D7" w:rsidRDefault="003806AE" w:rsidP="000B2D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1A23" w:rsidRPr="007708B8" w:rsidRDefault="00DB409B" w:rsidP="00576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08B8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</w:t>
      </w:r>
      <w:r w:rsidR="0010756E" w:rsidRPr="007708B8">
        <w:rPr>
          <w:rFonts w:ascii="Times New Roman" w:hAnsi="Times New Roman" w:cs="Times New Roman"/>
          <w:b/>
          <w:sz w:val="26"/>
          <w:szCs w:val="26"/>
        </w:rPr>
        <w:t>о района на 2014-2020 годы» 44,9</w:t>
      </w:r>
      <w:r w:rsidRPr="007708B8">
        <w:rPr>
          <w:rFonts w:ascii="Times New Roman" w:hAnsi="Times New Roman" w:cs="Times New Roman"/>
          <w:b/>
          <w:sz w:val="26"/>
          <w:szCs w:val="26"/>
        </w:rPr>
        <w:t>%</w:t>
      </w:r>
      <w:r w:rsidR="00A665AC" w:rsidRPr="007708B8">
        <w:rPr>
          <w:rFonts w:ascii="Times New Roman" w:hAnsi="Times New Roman" w:cs="Times New Roman"/>
          <w:b/>
          <w:sz w:val="26"/>
          <w:szCs w:val="26"/>
        </w:rPr>
        <w:t>.</w:t>
      </w:r>
      <w:r w:rsidRPr="007708B8">
        <w:rPr>
          <w:rFonts w:ascii="Times New Roman" w:hAnsi="Times New Roman" w:cs="Times New Roman"/>
          <w:sz w:val="26"/>
          <w:szCs w:val="26"/>
        </w:rPr>
        <w:t xml:space="preserve"> </w:t>
      </w:r>
      <w:r w:rsidR="0010756E" w:rsidRPr="007708B8">
        <w:rPr>
          <w:rFonts w:ascii="Times New Roman" w:hAnsi="Times New Roman" w:cs="Times New Roman"/>
          <w:sz w:val="26"/>
          <w:szCs w:val="26"/>
        </w:rPr>
        <w:t>Отклонение в сумме 2 416,4</w:t>
      </w:r>
      <w:r w:rsidR="00C01A23" w:rsidRPr="007708B8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C01A23" w:rsidRDefault="00F31B77" w:rsidP="00770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08B8">
        <w:rPr>
          <w:rFonts w:ascii="Times New Roman" w:hAnsi="Times New Roman" w:cs="Times New Roman"/>
          <w:sz w:val="26"/>
          <w:szCs w:val="26"/>
        </w:rPr>
        <w:t xml:space="preserve"> </w:t>
      </w:r>
      <w:r w:rsidR="00C01A23" w:rsidRPr="007708B8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0%. </w:t>
      </w:r>
      <w:r w:rsidR="00C01A23" w:rsidRPr="007708B8">
        <w:rPr>
          <w:rFonts w:ascii="Times New Roman" w:hAnsi="Times New Roman" w:cs="Times New Roman"/>
          <w:sz w:val="26"/>
          <w:szCs w:val="26"/>
        </w:rPr>
        <w:t xml:space="preserve">(при плане </w:t>
      </w:r>
      <w:proofErr w:type="gramStart"/>
      <w:r w:rsidR="00C01A23" w:rsidRPr="007708B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C01A23" w:rsidRPr="007708B8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7708B8" w:rsidRPr="007708B8">
        <w:rPr>
          <w:rFonts w:ascii="Times New Roman" w:hAnsi="Times New Roman" w:cs="Times New Roman"/>
          <w:sz w:val="26"/>
          <w:szCs w:val="26"/>
        </w:rPr>
        <w:t>142,0 тыс. рублей)</w:t>
      </w:r>
      <w:r w:rsidR="007708B8" w:rsidRPr="007708B8">
        <w:t xml:space="preserve"> </w:t>
      </w:r>
      <w:r w:rsidR="007708B8" w:rsidRPr="007708B8">
        <w:rPr>
          <w:rFonts w:ascii="Times New Roman" w:hAnsi="Times New Roman" w:cs="Times New Roman"/>
          <w:sz w:val="26"/>
          <w:szCs w:val="26"/>
        </w:rPr>
        <w:t xml:space="preserve">по мероприятию 2.6. </w:t>
      </w:r>
      <w:r w:rsidR="007708B8" w:rsidRPr="007708B8">
        <w:rPr>
          <w:rFonts w:ascii="Times New Roman" w:hAnsi="Times New Roman" w:cs="Times New Roman"/>
          <w:i/>
          <w:sz w:val="26"/>
          <w:szCs w:val="26"/>
        </w:rPr>
        <w:t>«Субсидии на софинансирование расходных обязательств по капитальному ремонту и ремонту автомобильных дорог общего пользования местного значения»</w:t>
      </w:r>
      <w:r w:rsidR="007708B8">
        <w:rPr>
          <w:rFonts w:ascii="Times New Roman" w:hAnsi="Times New Roman" w:cs="Times New Roman"/>
          <w:sz w:val="26"/>
          <w:szCs w:val="26"/>
        </w:rPr>
        <w:t xml:space="preserve"> в</w:t>
      </w:r>
      <w:r w:rsidR="007708B8" w:rsidRPr="007708B8">
        <w:rPr>
          <w:rFonts w:ascii="Times New Roman" w:hAnsi="Times New Roman" w:cs="Times New Roman"/>
          <w:sz w:val="26"/>
          <w:szCs w:val="26"/>
        </w:rPr>
        <w:t xml:space="preserve"> мае осуществлена корректировка сетевого графика ввиду изменения объектов ремонта автодорог в соответствии с подписанным соглашением на предоставление субсидии на ремонт дорог с Депдорхозом Югры (первоначально, в декабре планировалось освоение 1130</w:t>
      </w:r>
      <w:r w:rsidR="007708B8">
        <w:rPr>
          <w:rFonts w:ascii="Times New Roman" w:hAnsi="Times New Roman" w:cs="Times New Roman"/>
          <w:sz w:val="26"/>
          <w:szCs w:val="26"/>
        </w:rPr>
        <w:t>,0</w:t>
      </w:r>
      <w:r w:rsidR="007708B8" w:rsidRPr="007708B8">
        <w:rPr>
          <w:rFonts w:ascii="Times New Roman" w:hAnsi="Times New Roman" w:cs="Times New Roman"/>
          <w:sz w:val="26"/>
          <w:szCs w:val="26"/>
        </w:rPr>
        <w:t xml:space="preserve"> т</w:t>
      </w:r>
      <w:r w:rsidR="007708B8">
        <w:rPr>
          <w:rFonts w:ascii="Times New Roman" w:hAnsi="Times New Roman" w:cs="Times New Roman"/>
          <w:sz w:val="26"/>
          <w:szCs w:val="26"/>
        </w:rPr>
        <w:t xml:space="preserve">ыс. </w:t>
      </w:r>
      <w:r w:rsidR="007708B8" w:rsidRPr="007708B8">
        <w:rPr>
          <w:rFonts w:ascii="Times New Roman" w:hAnsi="Times New Roman" w:cs="Times New Roman"/>
          <w:sz w:val="26"/>
          <w:szCs w:val="26"/>
        </w:rPr>
        <w:t>р</w:t>
      </w:r>
      <w:r w:rsidR="007708B8">
        <w:rPr>
          <w:rFonts w:ascii="Times New Roman" w:hAnsi="Times New Roman" w:cs="Times New Roman"/>
          <w:sz w:val="26"/>
          <w:szCs w:val="26"/>
        </w:rPr>
        <w:t>ублей</w:t>
      </w:r>
      <w:proofErr w:type="gramStart"/>
      <w:r w:rsidR="007708B8" w:rsidRPr="007708B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708B8" w:rsidRPr="007708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08B8" w:rsidRPr="007708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708B8" w:rsidRPr="007708B8">
        <w:rPr>
          <w:rFonts w:ascii="Times New Roman" w:hAnsi="Times New Roman" w:cs="Times New Roman"/>
          <w:sz w:val="26"/>
          <w:szCs w:val="26"/>
        </w:rPr>
        <w:t>о гп.</w:t>
      </w:r>
      <w:r w:rsidR="007708B8">
        <w:rPr>
          <w:rFonts w:ascii="Times New Roman" w:hAnsi="Times New Roman" w:cs="Times New Roman"/>
          <w:sz w:val="26"/>
          <w:szCs w:val="26"/>
        </w:rPr>
        <w:t xml:space="preserve"> </w:t>
      </w:r>
      <w:r w:rsidR="007708B8" w:rsidRPr="007708B8">
        <w:rPr>
          <w:rFonts w:ascii="Times New Roman" w:hAnsi="Times New Roman" w:cs="Times New Roman"/>
          <w:sz w:val="26"/>
          <w:szCs w:val="26"/>
        </w:rPr>
        <w:t>Пойковский)</w:t>
      </w:r>
      <w:proofErr w:type="gramStart"/>
      <w:r w:rsidR="007708B8" w:rsidRPr="007708B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708B8" w:rsidRPr="007708B8">
        <w:rPr>
          <w:rFonts w:ascii="Times New Roman" w:hAnsi="Times New Roman" w:cs="Times New Roman"/>
          <w:sz w:val="26"/>
          <w:szCs w:val="26"/>
        </w:rPr>
        <w:t>аботы в сп.</w:t>
      </w:r>
      <w:r w:rsidR="007708B8">
        <w:rPr>
          <w:rFonts w:ascii="Times New Roman" w:hAnsi="Times New Roman" w:cs="Times New Roman"/>
          <w:sz w:val="26"/>
          <w:szCs w:val="26"/>
        </w:rPr>
        <w:t xml:space="preserve"> Сентябрьский выполнены. С</w:t>
      </w:r>
      <w:r w:rsidR="007708B8" w:rsidRPr="007708B8">
        <w:rPr>
          <w:rFonts w:ascii="Times New Roman" w:hAnsi="Times New Roman" w:cs="Times New Roman"/>
          <w:sz w:val="26"/>
          <w:szCs w:val="26"/>
        </w:rPr>
        <w:t xml:space="preserve">рок </w:t>
      </w:r>
      <w:r w:rsidR="007708B8" w:rsidRPr="007708B8">
        <w:rPr>
          <w:rFonts w:ascii="Times New Roman" w:hAnsi="Times New Roman" w:cs="Times New Roman"/>
          <w:sz w:val="26"/>
          <w:szCs w:val="26"/>
        </w:rPr>
        <w:lastRenderedPageBreak/>
        <w:t>выполнения работ по сп.</w:t>
      </w:r>
      <w:r w:rsidR="007708B8">
        <w:rPr>
          <w:rFonts w:ascii="Times New Roman" w:hAnsi="Times New Roman" w:cs="Times New Roman"/>
          <w:sz w:val="26"/>
          <w:szCs w:val="26"/>
        </w:rPr>
        <w:t xml:space="preserve"> Сингапай  </w:t>
      </w:r>
      <w:r w:rsidR="007708B8" w:rsidRPr="007708B8">
        <w:rPr>
          <w:rFonts w:ascii="Times New Roman" w:hAnsi="Times New Roman" w:cs="Times New Roman"/>
          <w:sz w:val="26"/>
          <w:szCs w:val="26"/>
        </w:rPr>
        <w:t>до 27.07.2015</w:t>
      </w:r>
      <w:r w:rsidR="007708B8">
        <w:rPr>
          <w:rFonts w:ascii="Times New Roman" w:hAnsi="Times New Roman" w:cs="Times New Roman"/>
          <w:sz w:val="26"/>
          <w:szCs w:val="26"/>
        </w:rPr>
        <w:t>г.</w:t>
      </w:r>
      <w:r w:rsidR="007708B8" w:rsidRPr="007708B8">
        <w:rPr>
          <w:rFonts w:ascii="Times New Roman" w:hAnsi="Times New Roman" w:cs="Times New Roman"/>
          <w:sz w:val="26"/>
          <w:szCs w:val="26"/>
        </w:rPr>
        <w:t>, по сп.</w:t>
      </w:r>
      <w:r w:rsidR="007708B8">
        <w:rPr>
          <w:rFonts w:ascii="Times New Roman" w:hAnsi="Times New Roman" w:cs="Times New Roman"/>
          <w:sz w:val="26"/>
          <w:szCs w:val="26"/>
        </w:rPr>
        <w:t xml:space="preserve"> </w:t>
      </w:r>
      <w:r w:rsidR="007708B8" w:rsidRPr="007708B8">
        <w:rPr>
          <w:rFonts w:ascii="Times New Roman" w:hAnsi="Times New Roman" w:cs="Times New Roman"/>
          <w:sz w:val="26"/>
          <w:szCs w:val="26"/>
        </w:rPr>
        <w:t>Чеускино - до 30.07.201</w:t>
      </w:r>
      <w:r w:rsidR="007708B8">
        <w:rPr>
          <w:rFonts w:ascii="Times New Roman" w:hAnsi="Times New Roman" w:cs="Times New Roman"/>
          <w:sz w:val="26"/>
          <w:szCs w:val="26"/>
        </w:rPr>
        <w:t>5г. Оплата пройдет в 3 квартале.</w:t>
      </w:r>
    </w:p>
    <w:p w:rsidR="005768E0" w:rsidRPr="002772D7" w:rsidRDefault="00C01A23" w:rsidP="007708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11ED3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A11ED3">
        <w:rPr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составило 46,4</w:t>
      </w:r>
      <w:r w:rsidRPr="00A11ED3">
        <w:rPr>
          <w:rFonts w:ascii="Times New Roman" w:hAnsi="Times New Roman" w:cs="Times New Roman"/>
          <w:sz w:val="26"/>
          <w:szCs w:val="26"/>
          <w:u w:val="single"/>
        </w:rPr>
        <w:t>%.</w:t>
      </w:r>
      <w:r>
        <w:rPr>
          <w:rFonts w:ascii="Times New Roman" w:hAnsi="Times New Roman" w:cs="Times New Roman"/>
          <w:sz w:val="26"/>
          <w:szCs w:val="26"/>
        </w:rPr>
        <w:t xml:space="preserve"> (1 971,7</w:t>
      </w:r>
      <w:r w:rsidRPr="00A11ED3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сетевого графика 4 246,1</w:t>
      </w:r>
      <w:r w:rsidRPr="00A11ED3">
        <w:rPr>
          <w:rFonts w:ascii="Times New Roman" w:hAnsi="Times New Roman" w:cs="Times New Roman"/>
          <w:sz w:val="26"/>
          <w:szCs w:val="26"/>
        </w:rPr>
        <w:t xml:space="preserve"> тыс. р</w:t>
      </w:r>
      <w:r>
        <w:rPr>
          <w:rFonts w:ascii="Times New Roman" w:hAnsi="Times New Roman" w:cs="Times New Roman"/>
          <w:sz w:val="26"/>
          <w:szCs w:val="26"/>
        </w:rPr>
        <w:t>ублей), отклонения в сумме 2 274,4</w:t>
      </w:r>
      <w:r w:rsidRPr="00A11E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тыс. руб</w:t>
      </w:r>
      <w:r w:rsidRPr="00C01A23">
        <w:rPr>
          <w:rFonts w:ascii="Times New Roman" w:hAnsi="Times New Roman" w:cs="Times New Roman"/>
          <w:sz w:val="26"/>
          <w:szCs w:val="26"/>
        </w:rPr>
        <w:t xml:space="preserve">лей по мероприятию 3.1. </w:t>
      </w:r>
      <w:r w:rsidRPr="00C01A23">
        <w:rPr>
          <w:rFonts w:ascii="Times New Roman" w:hAnsi="Times New Roman" w:cs="Times New Roman"/>
          <w:i/>
          <w:sz w:val="26"/>
          <w:szCs w:val="26"/>
        </w:rPr>
        <w:t>«Содержание подъездных автомобильных дорог к сельским населенным пунктам»</w:t>
      </w:r>
      <w:r w:rsidRPr="00C01A23">
        <w:rPr>
          <w:rFonts w:ascii="Times New Roman" w:hAnsi="Times New Roman" w:cs="Times New Roman"/>
          <w:sz w:val="26"/>
          <w:szCs w:val="26"/>
        </w:rPr>
        <w:t xml:space="preserve"> из-за отсутствия заявок не состоялась котировка на вырубку кустарниковой растительности. Подгото</w:t>
      </w:r>
      <w:r>
        <w:rPr>
          <w:rFonts w:ascii="Times New Roman" w:hAnsi="Times New Roman" w:cs="Times New Roman"/>
          <w:sz w:val="26"/>
          <w:szCs w:val="26"/>
        </w:rPr>
        <w:t>влена</w:t>
      </w:r>
      <w:r w:rsidRPr="00C01A23">
        <w:rPr>
          <w:rFonts w:ascii="Times New Roman" w:hAnsi="Times New Roman" w:cs="Times New Roman"/>
          <w:sz w:val="26"/>
          <w:szCs w:val="26"/>
        </w:rPr>
        <w:t xml:space="preserve"> аукционная документация на летнее и зимнее содержание автомобильной</w:t>
      </w:r>
      <w:r>
        <w:rPr>
          <w:rFonts w:ascii="Times New Roman" w:hAnsi="Times New Roman" w:cs="Times New Roman"/>
          <w:sz w:val="26"/>
          <w:szCs w:val="26"/>
        </w:rPr>
        <w:t xml:space="preserve"> дороги  «Подъезд к сп Усть-Юган»</w:t>
      </w:r>
      <w:r w:rsidRPr="00C01A23">
        <w:rPr>
          <w:rFonts w:ascii="Times New Roman" w:hAnsi="Times New Roman" w:cs="Times New Roman"/>
          <w:sz w:val="26"/>
          <w:szCs w:val="26"/>
        </w:rPr>
        <w:t>.</w:t>
      </w:r>
    </w:p>
    <w:p w:rsidR="000D6DD9" w:rsidRPr="002772D7" w:rsidRDefault="000D6DD9" w:rsidP="00DB40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01C4" w:rsidRPr="00A11ED3" w:rsidRDefault="00B33374" w:rsidP="009D763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ED3">
        <w:rPr>
          <w:rFonts w:ascii="Times New Roman" w:hAnsi="Times New Roman" w:cs="Times New Roman"/>
          <w:b/>
          <w:sz w:val="26"/>
          <w:szCs w:val="26"/>
        </w:rPr>
        <w:t>До 40%</w:t>
      </w:r>
      <w:r w:rsidR="000B2D8F" w:rsidRPr="00A11ED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9D763F" w:rsidRPr="00A11ED3">
        <w:rPr>
          <w:rFonts w:ascii="Times New Roman" w:hAnsi="Times New Roman" w:cs="Times New Roman"/>
          <w:b/>
          <w:sz w:val="26"/>
          <w:szCs w:val="26"/>
        </w:rPr>
        <w:t>1</w:t>
      </w:r>
      <w:r w:rsidR="000B2D8F" w:rsidRPr="00A11ED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9D763F" w:rsidRPr="00A11ED3">
        <w:rPr>
          <w:rFonts w:ascii="Times New Roman" w:hAnsi="Times New Roman" w:cs="Times New Roman"/>
          <w:b/>
          <w:sz w:val="26"/>
          <w:szCs w:val="26"/>
        </w:rPr>
        <w:t>а</w:t>
      </w:r>
      <w:r w:rsidRPr="00A11ED3">
        <w:rPr>
          <w:rFonts w:ascii="Times New Roman" w:hAnsi="Times New Roman" w:cs="Times New Roman"/>
          <w:b/>
          <w:sz w:val="26"/>
          <w:szCs w:val="26"/>
        </w:rPr>
        <w:t>:</w:t>
      </w:r>
      <w:r w:rsidRPr="00A11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ED3" w:rsidRDefault="003D7318" w:rsidP="004152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ED3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A11ED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11E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11ED3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A11ED3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BF0D90" w:rsidRPr="00A11E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11ED3" w:rsidRPr="00A11ED3">
        <w:rPr>
          <w:rFonts w:ascii="Times New Roman" w:hAnsi="Times New Roman" w:cs="Times New Roman"/>
          <w:b/>
          <w:sz w:val="26"/>
          <w:szCs w:val="26"/>
        </w:rPr>
        <w:t>7</w:t>
      </w:r>
      <w:r w:rsidR="00BF0D90" w:rsidRPr="00A11ED3">
        <w:rPr>
          <w:rFonts w:ascii="Times New Roman" w:hAnsi="Times New Roman" w:cs="Times New Roman"/>
          <w:b/>
          <w:sz w:val="26"/>
          <w:szCs w:val="26"/>
        </w:rPr>
        <w:t>,9%.</w:t>
      </w:r>
    </w:p>
    <w:p w:rsidR="00A11ED3" w:rsidRPr="00A11ED3" w:rsidRDefault="00A11ED3" w:rsidP="00A11E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ED3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0,9%. </w:t>
      </w:r>
      <w:r w:rsidRPr="00A11ED3">
        <w:rPr>
          <w:rFonts w:ascii="Times New Roman" w:hAnsi="Times New Roman" w:cs="Times New Roman"/>
          <w:sz w:val="26"/>
          <w:szCs w:val="26"/>
        </w:rPr>
        <w:t xml:space="preserve">(23,7 тыс. рублей к плану </w:t>
      </w:r>
      <w:proofErr w:type="gramStart"/>
      <w:r w:rsidRPr="00A11E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11ED3">
        <w:rPr>
          <w:rFonts w:ascii="Times New Roman" w:hAnsi="Times New Roman" w:cs="Times New Roman"/>
          <w:sz w:val="26"/>
          <w:szCs w:val="26"/>
        </w:rPr>
        <w:t xml:space="preserve"> сетевого графика 2587,7 тыс. рублей), отклонение в сумме 2564,0 тыс. рублей.  </w:t>
      </w:r>
      <w:r w:rsidRPr="00A11ED3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A11ED3">
        <w:rPr>
          <w:u w:val="single"/>
        </w:rPr>
        <w:t xml:space="preserve"> </w:t>
      </w:r>
      <w:r w:rsidRPr="00A11ED3">
        <w:rPr>
          <w:rFonts w:ascii="Times New Roman" w:hAnsi="Times New Roman" w:cs="Times New Roman"/>
          <w:sz w:val="26"/>
          <w:szCs w:val="26"/>
          <w:u w:val="single"/>
        </w:rPr>
        <w:t>составило 24,4%.</w:t>
      </w:r>
      <w:r w:rsidRPr="00A11ED3">
        <w:rPr>
          <w:rFonts w:ascii="Times New Roman" w:hAnsi="Times New Roman" w:cs="Times New Roman"/>
          <w:sz w:val="26"/>
          <w:szCs w:val="26"/>
        </w:rPr>
        <w:t xml:space="preserve"> (264,6 тыс. рублей к плану </w:t>
      </w:r>
      <w:proofErr w:type="gramStart"/>
      <w:r w:rsidRPr="00A11E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11ED3">
        <w:rPr>
          <w:rFonts w:ascii="Times New Roman" w:hAnsi="Times New Roman" w:cs="Times New Roman"/>
          <w:sz w:val="26"/>
          <w:szCs w:val="26"/>
        </w:rPr>
        <w:t xml:space="preserve"> сетевого графика 1083,0 тыс. рублей), отклонения в сумме 818,4 </w:t>
      </w:r>
      <w:r>
        <w:rPr>
          <w:rFonts w:ascii="Times New Roman" w:hAnsi="Times New Roman" w:cs="Times New Roman"/>
          <w:sz w:val="26"/>
          <w:szCs w:val="26"/>
        </w:rPr>
        <w:t xml:space="preserve"> тыс. рублей. Низкий процент исполнения связан с тем, что с</w:t>
      </w:r>
      <w:r w:rsidRPr="00A11ED3">
        <w:rPr>
          <w:rFonts w:ascii="Times New Roman" w:hAnsi="Times New Roman" w:cs="Times New Roman"/>
          <w:sz w:val="26"/>
          <w:szCs w:val="26"/>
        </w:rPr>
        <w:t xml:space="preserve">етевой график составлен на основании подписанного Соглашения с Департаментом экономического развития ХМАО-Югры от 08.04.2015, условиями которого предусмотрено первоочередное использование средств местного бюджета.  </w:t>
      </w:r>
    </w:p>
    <w:p w:rsidR="00A11ED3" w:rsidRPr="00672C3A" w:rsidRDefault="00A11ED3" w:rsidP="00672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ED3">
        <w:rPr>
          <w:rFonts w:ascii="Times New Roman" w:hAnsi="Times New Roman" w:cs="Times New Roman"/>
          <w:sz w:val="26"/>
          <w:szCs w:val="26"/>
        </w:rPr>
        <w:t>По результатам 1 этапа оказания финансовой поддержки субъектам МСП одобрено предоставление субсидии 9 субъектам МСП на общую сумму 1 489,9 тыс.</w:t>
      </w:r>
      <w:r w:rsidR="009655AE">
        <w:rPr>
          <w:rFonts w:ascii="Times New Roman" w:hAnsi="Times New Roman" w:cs="Times New Roman"/>
          <w:sz w:val="26"/>
          <w:szCs w:val="26"/>
        </w:rPr>
        <w:t xml:space="preserve"> </w:t>
      </w:r>
      <w:r w:rsidRPr="00A11ED3">
        <w:rPr>
          <w:rFonts w:ascii="Times New Roman" w:hAnsi="Times New Roman" w:cs="Times New Roman"/>
          <w:sz w:val="26"/>
          <w:szCs w:val="26"/>
        </w:rPr>
        <w:t>руб</w:t>
      </w:r>
      <w:r w:rsidR="009655AE">
        <w:rPr>
          <w:rFonts w:ascii="Times New Roman" w:hAnsi="Times New Roman" w:cs="Times New Roman"/>
          <w:sz w:val="26"/>
          <w:szCs w:val="26"/>
        </w:rPr>
        <w:t>лей</w:t>
      </w:r>
      <w:r w:rsidRPr="00A11ED3">
        <w:rPr>
          <w:rFonts w:ascii="Times New Roman" w:hAnsi="Times New Roman" w:cs="Times New Roman"/>
          <w:sz w:val="26"/>
          <w:szCs w:val="26"/>
        </w:rPr>
        <w:t>. Оплата будет произведена в июле 2015 года. Предоставление финансовой поддержки носит заявительный характер</w:t>
      </w:r>
    </w:p>
    <w:p w:rsidR="00A11ED3" w:rsidRPr="002772D7" w:rsidRDefault="00A11ED3" w:rsidP="004152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10756E" w:rsidRDefault="000B68A0" w:rsidP="007201C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075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целом исполнение по муниципальным программам Нефтеюганского района за январь - </w:t>
      </w:r>
      <w:r w:rsidR="0010756E" w:rsidRPr="0010756E">
        <w:rPr>
          <w:rFonts w:ascii="Times New Roman" w:eastAsia="Times New Roman" w:hAnsi="Times New Roman" w:cs="Times New Roman"/>
          <w:sz w:val="26"/>
          <w:szCs w:val="26"/>
          <w:lang w:eastAsia="zh-CN"/>
        </w:rPr>
        <w:t>июнь</w:t>
      </w:r>
      <w:r w:rsidRPr="001075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A143AE" w:rsidRPr="002772D7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D82BDD" w:rsidRDefault="00D82BDD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bookmarkStart w:id="0" w:name="_GoBack"/>
      <w:bookmarkEnd w:id="0"/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E42857" w:rsidRPr="001C5ADA" w:rsidRDefault="00E42857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Default="009D763F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Н.И.Шафикова</w:t>
      </w:r>
    </w:p>
    <w:p w:rsidR="009D763F" w:rsidRDefault="009D763F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256802</w:t>
      </w:r>
    </w:p>
    <w:sectPr w:rsidR="009D763F" w:rsidSect="008133B7">
      <w:pgSz w:w="11906" w:h="16838" w:code="9"/>
      <w:pgMar w:top="992" w:right="566" w:bottom="28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129C0"/>
    <w:rsid w:val="00013C31"/>
    <w:rsid w:val="00015142"/>
    <w:rsid w:val="0002095E"/>
    <w:rsid w:val="000251BA"/>
    <w:rsid w:val="00030ABF"/>
    <w:rsid w:val="00035C3E"/>
    <w:rsid w:val="0003668A"/>
    <w:rsid w:val="00047189"/>
    <w:rsid w:val="00062212"/>
    <w:rsid w:val="00062892"/>
    <w:rsid w:val="00062F7C"/>
    <w:rsid w:val="000653E9"/>
    <w:rsid w:val="0007615B"/>
    <w:rsid w:val="00077C56"/>
    <w:rsid w:val="00080190"/>
    <w:rsid w:val="000801E6"/>
    <w:rsid w:val="0008088A"/>
    <w:rsid w:val="00082325"/>
    <w:rsid w:val="00085C72"/>
    <w:rsid w:val="00096F45"/>
    <w:rsid w:val="00096F5E"/>
    <w:rsid w:val="000A107C"/>
    <w:rsid w:val="000A4166"/>
    <w:rsid w:val="000A5C22"/>
    <w:rsid w:val="000B081F"/>
    <w:rsid w:val="000B2D8F"/>
    <w:rsid w:val="000B6043"/>
    <w:rsid w:val="000B6591"/>
    <w:rsid w:val="000B68A0"/>
    <w:rsid w:val="000C2035"/>
    <w:rsid w:val="000C2325"/>
    <w:rsid w:val="000C2711"/>
    <w:rsid w:val="000C583A"/>
    <w:rsid w:val="000C664F"/>
    <w:rsid w:val="000D2FAE"/>
    <w:rsid w:val="000D43ED"/>
    <w:rsid w:val="000D6DD9"/>
    <w:rsid w:val="000E7D24"/>
    <w:rsid w:val="000F1E84"/>
    <w:rsid w:val="000F39E5"/>
    <w:rsid w:val="000F3D9E"/>
    <w:rsid w:val="00102915"/>
    <w:rsid w:val="00105C74"/>
    <w:rsid w:val="00106617"/>
    <w:rsid w:val="0010756E"/>
    <w:rsid w:val="00111BB1"/>
    <w:rsid w:val="00113B5B"/>
    <w:rsid w:val="001153D6"/>
    <w:rsid w:val="00121B43"/>
    <w:rsid w:val="001231B8"/>
    <w:rsid w:val="001359D3"/>
    <w:rsid w:val="00136DE3"/>
    <w:rsid w:val="001423EE"/>
    <w:rsid w:val="00144517"/>
    <w:rsid w:val="00145C39"/>
    <w:rsid w:val="00146A92"/>
    <w:rsid w:val="00151008"/>
    <w:rsid w:val="0015323C"/>
    <w:rsid w:val="0015423C"/>
    <w:rsid w:val="00162ADF"/>
    <w:rsid w:val="00164806"/>
    <w:rsid w:val="001672F9"/>
    <w:rsid w:val="001715AA"/>
    <w:rsid w:val="00175DC9"/>
    <w:rsid w:val="00186683"/>
    <w:rsid w:val="00187868"/>
    <w:rsid w:val="00190A57"/>
    <w:rsid w:val="00194679"/>
    <w:rsid w:val="00197E23"/>
    <w:rsid w:val="001A0B5B"/>
    <w:rsid w:val="001A1107"/>
    <w:rsid w:val="001A3BDC"/>
    <w:rsid w:val="001A7750"/>
    <w:rsid w:val="001B38E0"/>
    <w:rsid w:val="001C3836"/>
    <w:rsid w:val="001C5ADA"/>
    <w:rsid w:val="001C7AC8"/>
    <w:rsid w:val="001D0BAB"/>
    <w:rsid w:val="001D0EC9"/>
    <w:rsid w:val="001D2A29"/>
    <w:rsid w:val="001D5F11"/>
    <w:rsid w:val="001E58F4"/>
    <w:rsid w:val="001F1F0F"/>
    <w:rsid w:val="001F3664"/>
    <w:rsid w:val="00202E9A"/>
    <w:rsid w:val="00203775"/>
    <w:rsid w:val="002048AB"/>
    <w:rsid w:val="00210172"/>
    <w:rsid w:val="00212D24"/>
    <w:rsid w:val="00213EC6"/>
    <w:rsid w:val="00214115"/>
    <w:rsid w:val="00221CC8"/>
    <w:rsid w:val="002311F8"/>
    <w:rsid w:val="0023376F"/>
    <w:rsid w:val="00235BC3"/>
    <w:rsid w:val="00235FDD"/>
    <w:rsid w:val="00237A38"/>
    <w:rsid w:val="00240A1E"/>
    <w:rsid w:val="00243BA8"/>
    <w:rsid w:val="00254994"/>
    <w:rsid w:val="00254D58"/>
    <w:rsid w:val="00255655"/>
    <w:rsid w:val="00256ED3"/>
    <w:rsid w:val="002605F6"/>
    <w:rsid w:val="00261F1F"/>
    <w:rsid w:val="002623F3"/>
    <w:rsid w:val="002638C6"/>
    <w:rsid w:val="00271B40"/>
    <w:rsid w:val="00273752"/>
    <w:rsid w:val="002742FF"/>
    <w:rsid w:val="002757F1"/>
    <w:rsid w:val="002772D7"/>
    <w:rsid w:val="0028115E"/>
    <w:rsid w:val="00283B08"/>
    <w:rsid w:val="00285065"/>
    <w:rsid w:val="0029383A"/>
    <w:rsid w:val="00293ABE"/>
    <w:rsid w:val="002945D6"/>
    <w:rsid w:val="00295900"/>
    <w:rsid w:val="002A2DE6"/>
    <w:rsid w:val="002A7CE2"/>
    <w:rsid w:val="002A7E69"/>
    <w:rsid w:val="002B15C9"/>
    <w:rsid w:val="002B30E5"/>
    <w:rsid w:val="002B7E75"/>
    <w:rsid w:val="002C0790"/>
    <w:rsid w:val="002C0C03"/>
    <w:rsid w:val="002C372F"/>
    <w:rsid w:val="002C70FD"/>
    <w:rsid w:val="002D0EFC"/>
    <w:rsid w:val="002D2C6E"/>
    <w:rsid w:val="002D4CCC"/>
    <w:rsid w:val="002D5178"/>
    <w:rsid w:val="002D7776"/>
    <w:rsid w:val="002E01C8"/>
    <w:rsid w:val="002E08E9"/>
    <w:rsid w:val="002E139F"/>
    <w:rsid w:val="002E33D2"/>
    <w:rsid w:val="002E3924"/>
    <w:rsid w:val="002F11BC"/>
    <w:rsid w:val="002F1C91"/>
    <w:rsid w:val="002F2870"/>
    <w:rsid w:val="002F475F"/>
    <w:rsid w:val="00301B60"/>
    <w:rsid w:val="00302535"/>
    <w:rsid w:val="00302741"/>
    <w:rsid w:val="00304788"/>
    <w:rsid w:val="003048B8"/>
    <w:rsid w:val="003106B1"/>
    <w:rsid w:val="00312612"/>
    <w:rsid w:val="00315181"/>
    <w:rsid w:val="00317B15"/>
    <w:rsid w:val="00321802"/>
    <w:rsid w:val="0032562B"/>
    <w:rsid w:val="00330D2C"/>
    <w:rsid w:val="00335C66"/>
    <w:rsid w:val="00340892"/>
    <w:rsid w:val="0034466D"/>
    <w:rsid w:val="003509A3"/>
    <w:rsid w:val="00351B94"/>
    <w:rsid w:val="003604DC"/>
    <w:rsid w:val="00360FD3"/>
    <w:rsid w:val="00361C68"/>
    <w:rsid w:val="00363357"/>
    <w:rsid w:val="00363506"/>
    <w:rsid w:val="00370AED"/>
    <w:rsid w:val="003727F1"/>
    <w:rsid w:val="00373B45"/>
    <w:rsid w:val="003760A2"/>
    <w:rsid w:val="00377AE7"/>
    <w:rsid w:val="003806AE"/>
    <w:rsid w:val="0038098F"/>
    <w:rsid w:val="00387495"/>
    <w:rsid w:val="00387A08"/>
    <w:rsid w:val="00394C96"/>
    <w:rsid w:val="00395531"/>
    <w:rsid w:val="003A0B18"/>
    <w:rsid w:val="003A1865"/>
    <w:rsid w:val="003A2786"/>
    <w:rsid w:val="003A7097"/>
    <w:rsid w:val="003B10EC"/>
    <w:rsid w:val="003B3CA8"/>
    <w:rsid w:val="003C0444"/>
    <w:rsid w:val="003C29F0"/>
    <w:rsid w:val="003C4961"/>
    <w:rsid w:val="003C4F04"/>
    <w:rsid w:val="003D02E2"/>
    <w:rsid w:val="003D1826"/>
    <w:rsid w:val="003D2D31"/>
    <w:rsid w:val="003D7318"/>
    <w:rsid w:val="003D7B0B"/>
    <w:rsid w:val="003F6229"/>
    <w:rsid w:val="00400D88"/>
    <w:rsid w:val="004047CC"/>
    <w:rsid w:val="0040621C"/>
    <w:rsid w:val="00406FA8"/>
    <w:rsid w:val="004152F8"/>
    <w:rsid w:val="004220BB"/>
    <w:rsid w:val="00423DD9"/>
    <w:rsid w:val="00423DDD"/>
    <w:rsid w:val="004327AF"/>
    <w:rsid w:val="00432BAF"/>
    <w:rsid w:val="00433871"/>
    <w:rsid w:val="0043566C"/>
    <w:rsid w:val="00441987"/>
    <w:rsid w:val="00446D0B"/>
    <w:rsid w:val="00450C62"/>
    <w:rsid w:val="00451320"/>
    <w:rsid w:val="004523BB"/>
    <w:rsid w:val="0045247D"/>
    <w:rsid w:val="004531A6"/>
    <w:rsid w:val="00461DA9"/>
    <w:rsid w:val="004638A9"/>
    <w:rsid w:val="004643A7"/>
    <w:rsid w:val="0046514B"/>
    <w:rsid w:val="004751FC"/>
    <w:rsid w:val="00480DCF"/>
    <w:rsid w:val="00481E1E"/>
    <w:rsid w:val="00486D3F"/>
    <w:rsid w:val="0048761F"/>
    <w:rsid w:val="0049442F"/>
    <w:rsid w:val="00494677"/>
    <w:rsid w:val="004958DD"/>
    <w:rsid w:val="004A1C3B"/>
    <w:rsid w:val="004B594F"/>
    <w:rsid w:val="004C4E30"/>
    <w:rsid w:val="004C712F"/>
    <w:rsid w:val="004D3BE1"/>
    <w:rsid w:val="004D3CB5"/>
    <w:rsid w:val="004E2E26"/>
    <w:rsid w:val="004F0874"/>
    <w:rsid w:val="004F2A01"/>
    <w:rsid w:val="004F2F5D"/>
    <w:rsid w:val="004F46AF"/>
    <w:rsid w:val="004F64A1"/>
    <w:rsid w:val="005038C3"/>
    <w:rsid w:val="005049EA"/>
    <w:rsid w:val="00510A33"/>
    <w:rsid w:val="005121C4"/>
    <w:rsid w:val="00517403"/>
    <w:rsid w:val="00526502"/>
    <w:rsid w:val="005325A8"/>
    <w:rsid w:val="00532F53"/>
    <w:rsid w:val="0053724A"/>
    <w:rsid w:val="00540FCB"/>
    <w:rsid w:val="00542929"/>
    <w:rsid w:val="00546CCC"/>
    <w:rsid w:val="00550239"/>
    <w:rsid w:val="00553816"/>
    <w:rsid w:val="00555825"/>
    <w:rsid w:val="005568D7"/>
    <w:rsid w:val="00556D5D"/>
    <w:rsid w:val="00563CAC"/>
    <w:rsid w:val="005646C7"/>
    <w:rsid w:val="00567ED5"/>
    <w:rsid w:val="00575723"/>
    <w:rsid w:val="005768E0"/>
    <w:rsid w:val="005828D3"/>
    <w:rsid w:val="00584B8F"/>
    <w:rsid w:val="00586E03"/>
    <w:rsid w:val="00592732"/>
    <w:rsid w:val="00593CAD"/>
    <w:rsid w:val="005A0997"/>
    <w:rsid w:val="005A1D23"/>
    <w:rsid w:val="005A4D82"/>
    <w:rsid w:val="005A5C26"/>
    <w:rsid w:val="005B01CD"/>
    <w:rsid w:val="005B30F2"/>
    <w:rsid w:val="005B320A"/>
    <w:rsid w:val="005C0BB7"/>
    <w:rsid w:val="005C5DB1"/>
    <w:rsid w:val="005E0600"/>
    <w:rsid w:val="005E1451"/>
    <w:rsid w:val="005E4BC5"/>
    <w:rsid w:val="005E595A"/>
    <w:rsid w:val="005E79BD"/>
    <w:rsid w:val="005F1F60"/>
    <w:rsid w:val="005F4A7B"/>
    <w:rsid w:val="00604F40"/>
    <w:rsid w:val="00605C31"/>
    <w:rsid w:val="0061173B"/>
    <w:rsid w:val="006148CB"/>
    <w:rsid w:val="006148FA"/>
    <w:rsid w:val="00620C84"/>
    <w:rsid w:val="006241B6"/>
    <w:rsid w:val="00625C5F"/>
    <w:rsid w:val="00625E30"/>
    <w:rsid w:val="0062688C"/>
    <w:rsid w:val="00627EF6"/>
    <w:rsid w:val="00632935"/>
    <w:rsid w:val="00632E23"/>
    <w:rsid w:val="00635EB1"/>
    <w:rsid w:val="0063778D"/>
    <w:rsid w:val="0064454A"/>
    <w:rsid w:val="00646DCD"/>
    <w:rsid w:val="006501A1"/>
    <w:rsid w:val="0065082E"/>
    <w:rsid w:val="006511C0"/>
    <w:rsid w:val="00652586"/>
    <w:rsid w:val="00654573"/>
    <w:rsid w:val="00656C98"/>
    <w:rsid w:val="00663E2A"/>
    <w:rsid w:val="00664AA4"/>
    <w:rsid w:val="00672C3A"/>
    <w:rsid w:val="00674800"/>
    <w:rsid w:val="006760CB"/>
    <w:rsid w:val="0067791C"/>
    <w:rsid w:val="006806FE"/>
    <w:rsid w:val="0068349C"/>
    <w:rsid w:val="0069037A"/>
    <w:rsid w:val="006907B0"/>
    <w:rsid w:val="00691958"/>
    <w:rsid w:val="006935F9"/>
    <w:rsid w:val="0069506E"/>
    <w:rsid w:val="006B254D"/>
    <w:rsid w:val="006B4AB6"/>
    <w:rsid w:val="006B4ED1"/>
    <w:rsid w:val="006B5086"/>
    <w:rsid w:val="006B5D92"/>
    <w:rsid w:val="006C105E"/>
    <w:rsid w:val="006C1215"/>
    <w:rsid w:val="006C46A2"/>
    <w:rsid w:val="006C5619"/>
    <w:rsid w:val="006C65D7"/>
    <w:rsid w:val="006C660C"/>
    <w:rsid w:val="006D2A6C"/>
    <w:rsid w:val="006D6F3E"/>
    <w:rsid w:val="006E0E7B"/>
    <w:rsid w:val="006E4778"/>
    <w:rsid w:val="006E60A9"/>
    <w:rsid w:val="006F42B5"/>
    <w:rsid w:val="006F46D7"/>
    <w:rsid w:val="006F5708"/>
    <w:rsid w:val="007053FB"/>
    <w:rsid w:val="00706740"/>
    <w:rsid w:val="00713668"/>
    <w:rsid w:val="0071750C"/>
    <w:rsid w:val="007201C4"/>
    <w:rsid w:val="00730FC0"/>
    <w:rsid w:val="00736276"/>
    <w:rsid w:val="007369CF"/>
    <w:rsid w:val="0074328B"/>
    <w:rsid w:val="007446A5"/>
    <w:rsid w:val="00744AB9"/>
    <w:rsid w:val="00745F2A"/>
    <w:rsid w:val="007479BB"/>
    <w:rsid w:val="0075194D"/>
    <w:rsid w:val="00755EB1"/>
    <w:rsid w:val="007567F8"/>
    <w:rsid w:val="007569C4"/>
    <w:rsid w:val="007600F9"/>
    <w:rsid w:val="0076014D"/>
    <w:rsid w:val="007626FC"/>
    <w:rsid w:val="00762727"/>
    <w:rsid w:val="00765BB8"/>
    <w:rsid w:val="007708B8"/>
    <w:rsid w:val="00771539"/>
    <w:rsid w:val="00771F7F"/>
    <w:rsid w:val="00773F88"/>
    <w:rsid w:val="007742A9"/>
    <w:rsid w:val="00774CC1"/>
    <w:rsid w:val="007807A7"/>
    <w:rsid w:val="00780DD9"/>
    <w:rsid w:val="007828BC"/>
    <w:rsid w:val="0078290F"/>
    <w:rsid w:val="00785B49"/>
    <w:rsid w:val="00790284"/>
    <w:rsid w:val="007934EF"/>
    <w:rsid w:val="00793E05"/>
    <w:rsid w:val="00797C46"/>
    <w:rsid w:val="007A0094"/>
    <w:rsid w:val="007A5046"/>
    <w:rsid w:val="007B6E32"/>
    <w:rsid w:val="007B7735"/>
    <w:rsid w:val="007C0B36"/>
    <w:rsid w:val="007C2BCA"/>
    <w:rsid w:val="007C43C4"/>
    <w:rsid w:val="007C5AC6"/>
    <w:rsid w:val="007D1086"/>
    <w:rsid w:val="007D6C8E"/>
    <w:rsid w:val="007E12EC"/>
    <w:rsid w:val="007E5727"/>
    <w:rsid w:val="007F2CCE"/>
    <w:rsid w:val="007F3D55"/>
    <w:rsid w:val="007F5760"/>
    <w:rsid w:val="007F7D39"/>
    <w:rsid w:val="00801EA4"/>
    <w:rsid w:val="0080235F"/>
    <w:rsid w:val="00802BF5"/>
    <w:rsid w:val="008064B8"/>
    <w:rsid w:val="00807231"/>
    <w:rsid w:val="008133B7"/>
    <w:rsid w:val="008145BC"/>
    <w:rsid w:val="00814C64"/>
    <w:rsid w:val="0081593F"/>
    <w:rsid w:val="00820C84"/>
    <w:rsid w:val="00821E94"/>
    <w:rsid w:val="00822F34"/>
    <w:rsid w:val="008240B9"/>
    <w:rsid w:val="00824345"/>
    <w:rsid w:val="0083216F"/>
    <w:rsid w:val="00833076"/>
    <w:rsid w:val="00834A62"/>
    <w:rsid w:val="0083657E"/>
    <w:rsid w:val="00837643"/>
    <w:rsid w:val="0084347C"/>
    <w:rsid w:val="00845C42"/>
    <w:rsid w:val="00845FBB"/>
    <w:rsid w:val="00851721"/>
    <w:rsid w:val="00851A66"/>
    <w:rsid w:val="00854024"/>
    <w:rsid w:val="008550D5"/>
    <w:rsid w:val="008550D9"/>
    <w:rsid w:val="00855BCA"/>
    <w:rsid w:val="0086211C"/>
    <w:rsid w:val="008651CD"/>
    <w:rsid w:val="0086572B"/>
    <w:rsid w:val="00866B12"/>
    <w:rsid w:val="008707AC"/>
    <w:rsid w:val="008737B6"/>
    <w:rsid w:val="00875193"/>
    <w:rsid w:val="0088043C"/>
    <w:rsid w:val="00882B48"/>
    <w:rsid w:val="00883D19"/>
    <w:rsid w:val="00885006"/>
    <w:rsid w:val="0088602D"/>
    <w:rsid w:val="0088767A"/>
    <w:rsid w:val="008948AD"/>
    <w:rsid w:val="008A27EE"/>
    <w:rsid w:val="008A323F"/>
    <w:rsid w:val="008A7140"/>
    <w:rsid w:val="008A7E4C"/>
    <w:rsid w:val="008B036C"/>
    <w:rsid w:val="008B0CDE"/>
    <w:rsid w:val="008B7163"/>
    <w:rsid w:val="008C087B"/>
    <w:rsid w:val="008C1501"/>
    <w:rsid w:val="008C22CB"/>
    <w:rsid w:val="008C3980"/>
    <w:rsid w:val="008C5D4C"/>
    <w:rsid w:val="008D079E"/>
    <w:rsid w:val="008D0A3E"/>
    <w:rsid w:val="008E5D0C"/>
    <w:rsid w:val="008F4884"/>
    <w:rsid w:val="0090183D"/>
    <w:rsid w:val="00902274"/>
    <w:rsid w:val="00902433"/>
    <w:rsid w:val="00902875"/>
    <w:rsid w:val="00903062"/>
    <w:rsid w:val="00904940"/>
    <w:rsid w:val="00905DC9"/>
    <w:rsid w:val="00914844"/>
    <w:rsid w:val="00915157"/>
    <w:rsid w:val="00916272"/>
    <w:rsid w:val="00917B9B"/>
    <w:rsid w:val="00922639"/>
    <w:rsid w:val="00922886"/>
    <w:rsid w:val="00923386"/>
    <w:rsid w:val="00925747"/>
    <w:rsid w:val="0092681F"/>
    <w:rsid w:val="00951922"/>
    <w:rsid w:val="009575D7"/>
    <w:rsid w:val="00961676"/>
    <w:rsid w:val="00963067"/>
    <w:rsid w:val="0096457B"/>
    <w:rsid w:val="00964F0D"/>
    <w:rsid w:val="009655AE"/>
    <w:rsid w:val="009668B1"/>
    <w:rsid w:val="009715BD"/>
    <w:rsid w:val="0097426B"/>
    <w:rsid w:val="00974650"/>
    <w:rsid w:val="009748AC"/>
    <w:rsid w:val="00977D5F"/>
    <w:rsid w:val="00983699"/>
    <w:rsid w:val="00983F64"/>
    <w:rsid w:val="00991D31"/>
    <w:rsid w:val="00992B02"/>
    <w:rsid w:val="00995596"/>
    <w:rsid w:val="0099731F"/>
    <w:rsid w:val="009A2C3C"/>
    <w:rsid w:val="009A46AC"/>
    <w:rsid w:val="009B4DD7"/>
    <w:rsid w:val="009B52EA"/>
    <w:rsid w:val="009B587A"/>
    <w:rsid w:val="009B77DF"/>
    <w:rsid w:val="009B7E27"/>
    <w:rsid w:val="009C2572"/>
    <w:rsid w:val="009C33ED"/>
    <w:rsid w:val="009C656E"/>
    <w:rsid w:val="009D763F"/>
    <w:rsid w:val="009E578E"/>
    <w:rsid w:val="009E5C11"/>
    <w:rsid w:val="009F56EF"/>
    <w:rsid w:val="009F5B34"/>
    <w:rsid w:val="00A11ED3"/>
    <w:rsid w:val="00A13B6F"/>
    <w:rsid w:val="00A143AE"/>
    <w:rsid w:val="00A14C2E"/>
    <w:rsid w:val="00A15C95"/>
    <w:rsid w:val="00A16673"/>
    <w:rsid w:val="00A2030B"/>
    <w:rsid w:val="00A230BD"/>
    <w:rsid w:val="00A23BEF"/>
    <w:rsid w:val="00A25370"/>
    <w:rsid w:val="00A30C6E"/>
    <w:rsid w:val="00A31411"/>
    <w:rsid w:val="00A326E4"/>
    <w:rsid w:val="00A32E7E"/>
    <w:rsid w:val="00A337B2"/>
    <w:rsid w:val="00A3692B"/>
    <w:rsid w:val="00A40523"/>
    <w:rsid w:val="00A45144"/>
    <w:rsid w:val="00A46A4A"/>
    <w:rsid w:val="00A51C29"/>
    <w:rsid w:val="00A55071"/>
    <w:rsid w:val="00A55A1B"/>
    <w:rsid w:val="00A61C86"/>
    <w:rsid w:val="00A64B95"/>
    <w:rsid w:val="00A665AC"/>
    <w:rsid w:val="00A66E95"/>
    <w:rsid w:val="00A67B7A"/>
    <w:rsid w:val="00A71D04"/>
    <w:rsid w:val="00A75DE4"/>
    <w:rsid w:val="00A762E9"/>
    <w:rsid w:val="00A83B2E"/>
    <w:rsid w:val="00AA18D9"/>
    <w:rsid w:val="00AA3242"/>
    <w:rsid w:val="00AA4F83"/>
    <w:rsid w:val="00AB7204"/>
    <w:rsid w:val="00AC0202"/>
    <w:rsid w:val="00AC06EE"/>
    <w:rsid w:val="00AC0848"/>
    <w:rsid w:val="00AC156B"/>
    <w:rsid w:val="00AC2CCC"/>
    <w:rsid w:val="00AD3440"/>
    <w:rsid w:val="00AD73D3"/>
    <w:rsid w:val="00AE0BF6"/>
    <w:rsid w:val="00AE1C51"/>
    <w:rsid w:val="00AE7067"/>
    <w:rsid w:val="00AE7946"/>
    <w:rsid w:val="00AE7EC3"/>
    <w:rsid w:val="00AF00FA"/>
    <w:rsid w:val="00AF0BA4"/>
    <w:rsid w:val="00AF0CF9"/>
    <w:rsid w:val="00B013BE"/>
    <w:rsid w:val="00B01667"/>
    <w:rsid w:val="00B02D91"/>
    <w:rsid w:val="00B03414"/>
    <w:rsid w:val="00B03483"/>
    <w:rsid w:val="00B03AC9"/>
    <w:rsid w:val="00B1260A"/>
    <w:rsid w:val="00B1452F"/>
    <w:rsid w:val="00B14E66"/>
    <w:rsid w:val="00B15D7D"/>
    <w:rsid w:val="00B24A6F"/>
    <w:rsid w:val="00B31A7F"/>
    <w:rsid w:val="00B33374"/>
    <w:rsid w:val="00B33927"/>
    <w:rsid w:val="00B33F87"/>
    <w:rsid w:val="00B34832"/>
    <w:rsid w:val="00B42344"/>
    <w:rsid w:val="00B42B49"/>
    <w:rsid w:val="00B44BF5"/>
    <w:rsid w:val="00B46171"/>
    <w:rsid w:val="00B46C49"/>
    <w:rsid w:val="00B50EC0"/>
    <w:rsid w:val="00B52BE1"/>
    <w:rsid w:val="00B52E30"/>
    <w:rsid w:val="00B55B46"/>
    <w:rsid w:val="00B61BBF"/>
    <w:rsid w:val="00B61DD0"/>
    <w:rsid w:val="00B63A0A"/>
    <w:rsid w:val="00B64508"/>
    <w:rsid w:val="00B71214"/>
    <w:rsid w:val="00B7148E"/>
    <w:rsid w:val="00B71571"/>
    <w:rsid w:val="00B73682"/>
    <w:rsid w:val="00B76CFC"/>
    <w:rsid w:val="00B80C41"/>
    <w:rsid w:val="00B81BA7"/>
    <w:rsid w:val="00B83916"/>
    <w:rsid w:val="00B841C0"/>
    <w:rsid w:val="00B8591A"/>
    <w:rsid w:val="00B85948"/>
    <w:rsid w:val="00B90D50"/>
    <w:rsid w:val="00B910FD"/>
    <w:rsid w:val="00B92062"/>
    <w:rsid w:val="00B9403B"/>
    <w:rsid w:val="00BA14FD"/>
    <w:rsid w:val="00BA720D"/>
    <w:rsid w:val="00BB48D2"/>
    <w:rsid w:val="00BB72F1"/>
    <w:rsid w:val="00BB7913"/>
    <w:rsid w:val="00BC0315"/>
    <w:rsid w:val="00BC2159"/>
    <w:rsid w:val="00BC3198"/>
    <w:rsid w:val="00BC741A"/>
    <w:rsid w:val="00BD69A1"/>
    <w:rsid w:val="00BD7FF0"/>
    <w:rsid w:val="00BE0594"/>
    <w:rsid w:val="00BF0D90"/>
    <w:rsid w:val="00BF13B3"/>
    <w:rsid w:val="00BF5F79"/>
    <w:rsid w:val="00C01A23"/>
    <w:rsid w:val="00C04101"/>
    <w:rsid w:val="00C06188"/>
    <w:rsid w:val="00C12D27"/>
    <w:rsid w:val="00C1684B"/>
    <w:rsid w:val="00C27A00"/>
    <w:rsid w:val="00C31C53"/>
    <w:rsid w:val="00C354D7"/>
    <w:rsid w:val="00C506E4"/>
    <w:rsid w:val="00C521FF"/>
    <w:rsid w:val="00C6131C"/>
    <w:rsid w:val="00C62206"/>
    <w:rsid w:val="00C705C7"/>
    <w:rsid w:val="00C70C13"/>
    <w:rsid w:val="00C74F38"/>
    <w:rsid w:val="00C80014"/>
    <w:rsid w:val="00C83CC6"/>
    <w:rsid w:val="00C84A5A"/>
    <w:rsid w:val="00C85FA2"/>
    <w:rsid w:val="00C90990"/>
    <w:rsid w:val="00C91037"/>
    <w:rsid w:val="00CA0081"/>
    <w:rsid w:val="00CA4041"/>
    <w:rsid w:val="00CA5B0B"/>
    <w:rsid w:val="00CA698E"/>
    <w:rsid w:val="00CA7AEC"/>
    <w:rsid w:val="00CB0797"/>
    <w:rsid w:val="00CB2E76"/>
    <w:rsid w:val="00CB4C9A"/>
    <w:rsid w:val="00CB7A48"/>
    <w:rsid w:val="00CC0EB5"/>
    <w:rsid w:val="00CC0F9D"/>
    <w:rsid w:val="00CC6FC8"/>
    <w:rsid w:val="00CD06B4"/>
    <w:rsid w:val="00CD4003"/>
    <w:rsid w:val="00CE6B50"/>
    <w:rsid w:val="00CF70AE"/>
    <w:rsid w:val="00D0357F"/>
    <w:rsid w:val="00D1254B"/>
    <w:rsid w:val="00D13F30"/>
    <w:rsid w:val="00D150B5"/>
    <w:rsid w:val="00D15C1A"/>
    <w:rsid w:val="00D246BF"/>
    <w:rsid w:val="00D25072"/>
    <w:rsid w:val="00D3147D"/>
    <w:rsid w:val="00D345AD"/>
    <w:rsid w:val="00D35311"/>
    <w:rsid w:val="00D3580B"/>
    <w:rsid w:val="00D35E97"/>
    <w:rsid w:val="00D36792"/>
    <w:rsid w:val="00D4002F"/>
    <w:rsid w:val="00D421F7"/>
    <w:rsid w:val="00D46EA1"/>
    <w:rsid w:val="00D51145"/>
    <w:rsid w:val="00D513E4"/>
    <w:rsid w:val="00D53A16"/>
    <w:rsid w:val="00D56146"/>
    <w:rsid w:val="00D60D67"/>
    <w:rsid w:val="00D60F93"/>
    <w:rsid w:val="00D67192"/>
    <w:rsid w:val="00D71594"/>
    <w:rsid w:val="00D760D8"/>
    <w:rsid w:val="00D82133"/>
    <w:rsid w:val="00D82BDD"/>
    <w:rsid w:val="00D87BFE"/>
    <w:rsid w:val="00D974F9"/>
    <w:rsid w:val="00DA095E"/>
    <w:rsid w:val="00DA27E5"/>
    <w:rsid w:val="00DA3F48"/>
    <w:rsid w:val="00DA78ED"/>
    <w:rsid w:val="00DB0BA3"/>
    <w:rsid w:val="00DB2643"/>
    <w:rsid w:val="00DB34FA"/>
    <w:rsid w:val="00DB409B"/>
    <w:rsid w:val="00DB4D87"/>
    <w:rsid w:val="00DC3403"/>
    <w:rsid w:val="00DC4CEE"/>
    <w:rsid w:val="00DC584A"/>
    <w:rsid w:val="00DC6C79"/>
    <w:rsid w:val="00DC6FF8"/>
    <w:rsid w:val="00DD0B5E"/>
    <w:rsid w:val="00DD3F25"/>
    <w:rsid w:val="00DD59B4"/>
    <w:rsid w:val="00DE01BE"/>
    <w:rsid w:val="00DE0AC3"/>
    <w:rsid w:val="00DE4428"/>
    <w:rsid w:val="00DE452A"/>
    <w:rsid w:val="00DE7A49"/>
    <w:rsid w:val="00DF10D3"/>
    <w:rsid w:val="00DF2731"/>
    <w:rsid w:val="00DF29E0"/>
    <w:rsid w:val="00DF3BBD"/>
    <w:rsid w:val="00DF5023"/>
    <w:rsid w:val="00DF7E36"/>
    <w:rsid w:val="00E03041"/>
    <w:rsid w:val="00E06A31"/>
    <w:rsid w:val="00E06C5D"/>
    <w:rsid w:val="00E11A32"/>
    <w:rsid w:val="00E16B64"/>
    <w:rsid w:val="00E228AA"/>
    <w:rsid w:val="00E255C5"/>
    <w:rsid w:val="00E26BB9"/>
    <w:rsid w:val="00E30F4C"/>
    <w:rsid w:val="00E372B8"/>
    <w:rsid w:val="00E407B4"/>
    <w:rsid w:val="00E42857"/>
    <w:rsid w:val="00E43A25"/>
    <w:rsid w:val="00E44742"/>
    <w:rsid w:val="00E4509F"/>
    <w:rsid w:val="00E45D59"/>
    <w:rsid w:val="00E53A2D"/>
    <w:rsid w:val="00E546AC"/>
    <w:rsid w:val="00E54CAE"/>
    <w:rsid w:val="00E57320"/>
    <w:rsid w:val="00E63AED"/>
    <w:rsid w:val="00E66391"/>
    <w:rsid w:val="00E726C1"/>
    <w:rsid w:val="00E73899"/>
    <w:rsid w:val="00E748DF"/>
    <w:rsid w:val="00E752BD"/>
    <w:rsid w:val="00E777A6"/>
    <w:rsid w:val="00E8547B"/>
    <w:rsid w:val="00E931F1"/>
    <w:rsid w:val="00E94851"/>
    <w:rsid w:val="00E94AED"/>
    <w:rsid w:val="00EA1B76"/>
    <w:rsid w:val="00EA28C5"/>
    <w:rsid w:val="00EB0416"/>
    <w:rsid w:val="00EB31D4"/>
    <w:rsid w:val="00EB32BE"/>
    <w:rsid w:val="00EB4A24"/>
    <w:rsid w:val="00EB6891"/>
    <w:rsid w:val="00EC7CF5"/>
    <w:rsid w:val="00EC7EE1"/>
    <w:rsid w:val="00ED373C"/>
    <w:rsid w:val="00ED55B7"/>
    <w:rsid w:val="00ED5B72"/>
    <w:rsid w:val="00ED694D"/>
    <w:rsid w:val="00EE4EDD"/>
    <w:rsid w:val="00EE5C3B"/>
    <w:rsid w:val="00EF58C2"/>
    <w:rsid w:val="00EF6956"/>
    <w:rsid w:val="00F011A0"/>
    <w:rsid w:val="00F01E03"/>
    <w:rsid w:val="00F0785D"/>
    <w:rsid w:val="00F118F2"/>
    <w:rsid w:val="00F11AD0"/>
    <w:rsid w:val="00F13057"/>
    <w:rsid w:val="00F13081"/>
    <w:rsid w:val="00F176FC"/>
    <w:rsid w:val="00F176FE"/>
    <w:rsid w:val="00F2091D"/>
    <w:rsid w:val="00F25694"/>
    <w:rsid w:val="00F3009F"/>
    <w:rsid w:val="00F31B77"/>
    <w:rsid w:val="00F35EB7"/>
    <w:rsid w:val="00F41664"/>
    <w:rsid w:val="00F41E25"/>
    <w:rsid w:val="00F51B6E"/>
    <w:rsid w:val="00F55CBE"/>
    <w:rsid w:val="00F5637D"/>
    <w:rsid w:val="00F74E2D"/>
    <w:rsid w:val="00F8735B"/>
    <w:rsid w:val="00F90DEF"/>
    <w:rsid w:val="00F94685"/>
    <w:rsid w:val="00FA2C24"/>
    <w:rsid w:val="00FA3211"/>
    <w:rsid w:val="00FA40CB"/>
    <w:rsid w:val="00FA50C6"/>
    <w:rsid w:val="00FB7798"/>
    <w:rsid w:val="00FC1E51"/>
    <w:rsid w:val="00FC3649"/>
    <w:rsid w:val="00FD1235"/>
    <w:rsid w:val="00FD2BF0"/>
    <w:rsid w:val="00FD2F39"/>
    <w:rsid w:val="00FD5460"/>
    <w:rsid w:val="00FE56A0"/>
    <w:rsid w:val="00FE6627"/>
    <w:rsid w:val="00FF1C0F"/>
    <w:rsid w:val="00FF2979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13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Шафикова Наталья Ивановна</cp:lastModifiedBy>
  <cp:revision>305</cp:revision>
  <cp:lastPrinted>2015-07-06T05:56:00Z</cp:lastPrinted>
  <dcterms:created xsi:type="dcterms:W3CDTF">2015-05-06T10:33:00Z</dcterms:created>
  <dcterms:modified xsi:type="dcterms:W3CDTF">2015-07-06T05:56:00Z</dcterms:modified>
</cp:coreProperties>
</file>