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B6" w:rsidRDefault="00461639" w:rsidP="005445B6">
      <w:pPr>
        <w:spacing w:after="0"/>
        <w:jc w:val="both"/>
        <w:rPr>
          <w:rFonts w:ascii="Times New Roman" w:eastAsia="Times New Roman" w:hAnsi="Times New Roman" w:cs="Times New Roman"/>
          <w:sz w:val="28"/>
          <w:szCs w:val="28"/>
          <w:lang w:eastAsia="ru-RU"/>
        </w:rPr>
      </w:pPr>
      <w:r w:rsidRPr="00461639">
        <w:rPr>
          <w:rFonts w:ascii="Times New Roman" w:eastAsia="Times New Roman" w:hAnsi="Times New Roman" w:cs="Times New Roman"/>
          <w:b/>
          <w:bCs/>
          <w:noProof/>
          <w:sz w:val="28"/>
          <w:szCs w:val="28"/>
          <w:lang w:eastAsia="ru-RU"/>
        </w:rPr>
        <w:pict>
          <v:rect id="_x0000_s1028" style="position:absolute;left:0;text-align:left;margin-left:275.5pt;margin-top:40pt;width:213.5pt;height:92.8pt;rotation:-360;z-index:251660288;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28" inset="0,0,18pt,0">
              <w:txbxContent>
                <w:p w:rsidR="00753CC9" w:rsidRPr="005445B6" w:rsidRDefault="00753CC9" w:rsidP="005445B6">
                  <w:pPr>
                    <w:spacing w:after="0"/>
                    <w:jc w:val="center"/>
                    <w:rPr>
                      <w:rFonts w:ascii="Times New Roman" w:eastAsia="Times New Roman" w:hAnsi="Times New Roman" w:cs="Times New Roman"/>
                      <w:b/>
                      <w:bCs/>
                      <w:sz w:val="32"/>
                      <w:szCs w:val="32"/>
                      <w:lang w:eastAsia="ru-RU"/>
                    </w:rPr>
                  </w:pPr>
                  <w:r w:rsidRPr="005445B6">
                    <w:rPr>
                      <w:rFonts w:ascii="Times New Roman" w:eastAsia="Times New Roman" w:hAnsi="Times New Roman" w:cs="Times New Roman"/>
                      <w:b/>
                      <w:bCs/>
                      <w:sz w:val="32"/>
                      <w:szCs w:val="32"/>
                      <w:lang w:eastAsia="ru-RU"/>
                    </w:rPr>
                    <w:t>Ответственность работодателя за отказ в приеме на работу инвалидов</w:t>
                  </w:r>
                </w:p>
                <w:p w:rsidR="00753CC9" w:rsidRPr="00FA4136" w:rsidRDefault="00753CC9" w:rsidP="005445B6">
                  <w:pPr>
                    <w:spacing w:after="0"/>
                    <w:jc w:val="center"/>
                    <w:rPr>
                      <w:rFonts w:ascii="Times New Roman" w:eastAsia="Times New Roman" w:hAnsi="Times New Roman" w:cs="Times New Roman"/>
                      <w:b/>
                      <w:bCs/>
                      <w:sz w:val="28"/>
                      <w:szCs w:val="28"/>
                      <w:lang w:eastAsia="ru-RU"/>
                    </w:rPr>
                  </w:pPr>
                </w:p>
                <w:p w:rsidR="00753CC9" w:rsidRDefault="00753CC9">
                  <w:pPr>
                    <w:pBdr>
                      <w:left w:val="single" w:sz="12" w:space="10" w:color="7BA0CD" w:themeColor="accent1" w:themeTint="BF"/>
                    </w:pBdr>
                    <w:rPr>
                      <w:i/>
                      <w:iCs/>
                      <w:color w:val="4F81BD" w:themeColor="accent1"/>
                      <w:sz w:val="28"/>
                      <w:szCs w:val="28"/>
                    </w:rPr>
                  </w:pPr>
                </w:p>
              </w:txbxContent>
            </v:textbox>
            <w10:wrap type="square" anchorx="margin" anchory="margin"/>
          </v:rect>
        </w:pict>
      </w:r>
      <w:r w:rsidR="005445B6">
        <w:rPr>
          <w:noProof/>
          <w:lang w:eastAsia="ru-RU"/>
        </w:rPr>
        <w:drawing>
          <wp:inline distT="0" distB="0" distL="0" distR="0">
            <wp:extent cx="3117850" cy="2076537"/>
            <wp:effectExtent l="19050" t="0" r="6350" b="0"/>
            <wp:docPr id="1" name="Рисунок 1" descr="http://i.mycdn.me/i?r=AzEPZsRbOZEKgBhR0XGMT1RkAaOgbG-hhRGgE3qy4VKsz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ycdn.me/i?r=AzEPZsRbOZEKgBhR0XGMT1RkAaOgbG-hhRGgE3qy4VKszaaKTM5SRkZCeTgDn6uOyic"/>
                    <pic:cNvPicPr>
                      <a:picLocks noChangeAspect="1" noChangeArrowheads="1"/>
                    </pic:cNvPicPr>
                  </pic:nvPicPr>
                  <pic:blipFill>
                    <a:blip r:embed="rId4" cstate="print"/>
                    <a:srcRect/>
                    <a:stretch>
                      <a:fillRect/>
                    </a:stretch>
                  </pic:blipFill>
                  <pic:spPr bwMode="auto">
                    <a:xfrm>
                      <a:off x="0" y="0"/>
                      <a:ext cx="3120063" cy="2078011"/>
                    </a:xfrm>
                    <a:prstGeom prst="rect">
                      <a:avLst/>
                    </a:prstGeom>
                    <a:noFill/>
                    <a:ln w="9525">
                      <a:noFill/>
                      <a:miter lim="800000"/>
                      <a:headEnd/>
                      <a:tailEnd/>
                    </a:ln>
                  </pic:spPr>
                </pic:pic>
              </a:graphicData>
            </a:graphic>
          </wp:inline>
        </w:drawing>
      </w:r>
    </w:p>
    <w:p w:rsidR="003D39D2" w:rsidRDefault="003D39D2" w:rsidP="003D39D2">
      <w:pPr>
        <w:spacing w:after="0" w:line="240" w:lineRule="auto"/>
        <w:rPr>
          <w:rFonts w:ascii="Arial" w:eastAsia="Times New Roman" w:hAnsi="Arial" w:cs="Arial"/>
          <w:color w:val="0A0A0A"/>
          <w:shd w:val="clear" w:color="auto" w:fill="FFFFFF"/>
          <w:lang w:eastAsia="ru-RU"/>
        </w:rPr>
      </w:pPr>
    </w:p>
    <w:p w:rsidR="003D39D2" w:rsidRPr="003D39D2" w:rsidRDefault="003D39D2" w:rsidP="00BB77D0">
      <w:pPr>
        <w:spacing w:after="0" w:line="240" w:lineRule="auto"/>
        <w:ind w:firstLine="708"/>
        <w:jc w:val="both"/>
        <w:rPr>
          <w:rFonts w:ascii="Times New Roman" w:eastAsia="Times New Roman" w:hAnsi="Times New Roman" w:cs="Times New Roman"/>
          <w:sz w:val="28"/>
          <w:szCs w:val="28"/>
          <w:lang w:eastAsia="ru-RU"/>
        </w:rPr>
      </w:pPr>
      <w:r w:rsidRPr="003D39D2">
        <w:rPr>
          <w:rFonts w:ascii="Times New Roman" w:eastAsia="Times New Roman" w:hAnsi="Times New Roman" w:cs="Times New Roman"/>
          <w:color w:val="0A0A0A"/>
          <w:sz w:val="28"/>
          <w:szCs w:val="28"/>
          <w:shd w:val="clear" w:color="auto" w:fill="FFFFFF"/>
          <w:lang w:eastAsia="ru-RU"/>
        </w:rPr>
        <w:t>Инвалиды</w:t>
      </w:r>
      <w:r>
        <w:rPr>
          <w:rFonts w:ascii="Times New Roman" w:eastAsia="Times New Roman" w:hAnsi="Times New Roman" w:cs="Times New Roman"/>
          <w:color w:val="0A0A0A"/>
          <w:sz w:val="28"/>
          <w:szCs w:val="28"/>
          <w:shd w:val="clear" w:color="auto" w:fill="FFFFFF"/>
          <w:lang w:eastAsia="ru-RU"/>
        </w:rPr>
        <w:t xml:space="preserve"> </w:t>
      </w:r>
      <w:r w:rsidRPr="003D39D2">
        <w:rPr>
          <w:rFonts w:ascii="Times New Roman" w:eastAsia="Times New Roman" w:hAnsi="Times New Roman" w:cs="Times New Roman"/>
          <w:color w:val="0A0A0A"/>
          <w:sz w:val="28"/>
          <w:szCs w:val="28"/>
          <w:shd w:val="clear" w:color="auto" w:fill="FFFFFF"/>
          <w:lang w:eastAsia="ru-RU"/>
        </w:rPr>
        <w:t>— это граждане, т</w:t>
      </w:r>
      <w:r>
        <w:rPr>
          <w:rFonts w:ascii="Times New Roman" w:eastAsia="Times New Roman" w:hAnsi="Times New Roman" w:cs="Times New Roman"/>
          <w:color w:val="0A0A0A"/>
          <w:sz w:val="28"/>
          <w:szCs w:val="28"/>
          <w:shd w:val="clear" w:color="auto" w:fill="FFFFFF"/>
          <w:lang w:eastAsia="ru-RU"/>
        </w:rPr>
        <w:t xml:space="preserve">ребующие особой защищенности со стороны общества по причине стойкой утраты их </w:t>
      </w:r>
      <w:r w:rsidRPr="003D39D2">
        <w:rPr>
          <w:rFonts w:ascii="Times New Roman" w:eastAsia="Times New Roman" w:hAnsi="Times New Roman" w:cs="Times New Roman"/>
          <w:color w:val="0A0A0A"/>
          <w:sz w:val="28"/>
          <w:szCs w:val="28"/>
          <w:shd w:val="clear" w:color="auto" w:fill="FFFFFF"/>
          <w:lang w:eastAsia="ru-RU"/>
        </w:rPr>
        <w:t>физических, умственных</w:t>
      </w:r>
      <w:r>
        <w:rPr>
          <w:rFonts w:ascii="Times New Roman" w:eastAsia="Times New Roman" w:hAnsi="Times New Roman" w:cs="Times New Roman"/>
          <w:color w:val="0A0A0A"/>
          <w:sz w:val="28"/>
          <w:szCs w:val="28"/>
          <w:shd w:val="clear" w:color="auto" w:fill="FFFFFF"/>
          <w:lang w:eastAsia="ru-RU"/>
        </w:rPr>
        <w:t xml:space="preserve"> или психических способностей к жизнедеятельности и </w:t>
      </w:r>
      <w:r w:rsidRPr="003D39D2">
        <w:rPr>
          <w:rFonts w:ascii="Times New Roman" w:eastAsia="Times New Roman" w:hAnsi="Times New Roman" w:cs="Times New Roman"/>
          <w:color w:val="0A0A0A"/>
          <w:sz w:val="28"/>
          <w:szCs w:val="28"/>
          <w:shd w:val="clear" w:color="auto" w:fill="FFFFFF"/>
          <w:lang w:eastAsia="ru-RU"/>
        </w:rPr>
        <w:t>имеющие статус инвалида. Однако, несмотря на</w:t>
      </w:r>
      <w:r w:rsidR="00CF1CD1">
        <w:rPr>
          <w:rFonts w:ascii="Times New Roman" w:eastAsia="Times New Roman" w:hAnsi="Times New Roman" w:cs="Times New Roman"/>
          <w:color w:val="0A0A0A"/>
          <w:sz w:val="28"/>
          <w:szCs w:val="28"/>
          <w:shd w:val="clear" w:color="auto" w:fill="FFFFFF"/>
          <w:lang w:eastAsia="ru-RU"/>
        </w:rPr>
        <w:t xml:space="preserve"> свою ограниченность в </w:t>
      </w:r>
      <w:r w:rsidRPr="003D39D2">
        <w:rPr>
          <w:rFonts w:ascii="Times New Roman" w:eastAsia="Times New Roman" w:hAnsi="Times New Roman" w:cs="Times New Roman"/>
          <w:color w:val="0A0A0A"/>
          <w:sz w:val="28"/>
          <w:szCs w:val="28"/>
          <w:shd w:val="clear" w:color="auto" w:fill="FFFFFF"/>
          <w:lang w:eastAsia="ru-RU"/>
        </w:rPr>
        <w:t>жизненных функциях, инвалиды имеют такие</w:t>
      </w:r>
      <w:r w:rsidR="00CF1CD1">
        <w:rPr>
          <w:rFonts w:ascii="Times New Roman" w:eastAsia="Times New Roman" w:hAnsi="Times New Roman" w:cs="Times New Roman"/>
          <w:color w:val="0A0A0A"/>
          <w:sz w:val="28"/>
          <w:szCs w:val="28"/>
          <w:shd w:val="clear" w:color="auto" w:fill="FFFFFF"/>
          <w:lang w:eastAsia="ru-RU"/>
        </w:rPr>
        <w:t xml:space="preserve"> </w:t>
      </w:r>
      <w:r w:rsidRPr="003D39D2">
        <w:rPr>
          <w:rFonts w:ascii="Times New Roman" w:eastAsia="Times New Roman" w:hAnsi="Times New Roman" w:cs="Times New Roman"/>
          <w:color w:val="0A0A0A"/>
          <w:sz w:val="28"/>
          <w:szCs w:val="28"/>
          <w:shd w:val="clear" w:color="auto" w:fill="FFFFFF"/>
          <w:lang w:eastAsia="ru-RU"/>
        </w:rPr>
        <w:t>же права, как и</w:t>
      </w:r>
      <w:r w:rsidR="00CF1CD1">
        <w:rPr>
          <w:rFonts w:ascii="Times New Roman" w:eastAsia="Times New Roman" w:hAnsi="Times New Roman" w:cs="Times New Roman"/>
          <w:color w:val="0A0A0A"/>
          <w:sz w:val="28"/>
          <w:szCs w:val="28"/>
          <w:shd w:val="clear" w:color="auto" w:fill="FFFFFF"/>
          <w:lang w:eastAsia="ru-RU"/>
        </w:rPr>
        <w:t xml:space="preserve"> обычные люди, в </w:t>
      </w:r>
      <w:r w:rsidRPr="003D39D2">
        <w:rPr>
          <w:rFonts w:ascii="Times New Roman" w:eastAsia="Times New Roman" w:hAnsi="Times New Roman" w:cs="Times New Roman"/>
          <w:color w:val="0A0A0A"/>
          <w:sz w:val="28"/>
          <w:szCs w:val="28"/>
          <w:shd w:val="clear" w:color="auto" w:fill="FFFFFF"/>
          <w:lang w:eastAsia="ru-RU"/>
        </w:rPr>
        <w:t>т</w:t>
      </w:r>
      <w:r w:rsidR="00CF1CD1">
        <w:rPr>
          <w:rFonts w:ascii="Times New Roman" w:eastAsia="Times New Roman" w:hAnsi="Times New Roman" w:cs="Times New Roman"/>
          <w:color w:val="0A0A0A"/>
          <w:sz w:val="28"/>
          <w:szCs w:val="28"/>
          <w:shd w:val="clear" w:color="auto" w:fill="FFFFFF"/>
          <w:lang w:eastAsia="ru-RU"/>
        </w:rPr>
        <w:t xml:space="preserve">ом числе они обладают правом на труд. На </w:t>
      </w:r>
      <w:r w:rsidRPr="003D39D2">
        <w:rPr>
          <w:rFonts w:ascii="Times New Roman" w:eastAsia="Times New Roman" w:hAnsi="Times New Roman" w:cs="Times New Roman"/>
          <w:color w:val="0A0A0A"/>
          <w:sz w:val="28"/>
          <w:szCs w:val="28"/>
          <w:shd w:val="clear" w:color="auto" w:fill="FFFFFF"/>
          <w:lang w:eastAsia="ru-RU"/>
        </w:rPr>
        <w:t>многих предприятиях в</w:t>
      </w:r>
      <w:r w:rsidR="00CF1CD1">
        <w:rPr>
          <w:rFonts w:ascii="Times New Roman" w:eastAsia="Times New Roman" w:hAnsi="Times New Roman" w:cs="Times New Roman"/>
          <w:color w:val="0A0A0A"/>
          <w:sz w:val="28"/>
          <w:szCs w:val="28"/>
          <w:shd w:val="clear" w:color="auto" w:fill="FFFFFF"/>
          <w:lang w:eastAsia="ru-RU"/>
        </w:rPr>
        <w:t xml:space="preserve"> </w:t>
      </w:r>
      <w:r w:rsidRPr="003D39D2">
        <w:rPr>
          <w:rFonts w:ascii="Times New Roman" w:eastAsia="Times New Roman" w:hAnsi="Times New Roman" w:cs="Times New Roman"/>
          <w:color w:val="0A0A0A"/>
          <w:sz w:val="28"/>
          <w:szCs w:val="28"/>
          <w:shd w:val="clear" w:color="auto" w:fill="FFFFFF"/>
          <w:lang w:eastAsia="ru-RU"/>
        </w:rPr>
        <w:t>числ</w:t>
      </w:r>
      <w:r w:rsidR="00CF1CD1">
        <w:rPr>
          <w:rFonts w:ascii="Times New Roman" w:eastAsia="Times New Roman" w:hAnsi="Times New Roman" w:cs="Times New Roman"/>
          <w:color w:val="0A0A0A"/>
          <w:sz w:val="28"/>
          <w:szCs w:val="28"/>
          <w:shd w:val="clear" w:color="auto" w:fill="FFFFFF"/>
          <w:lang w:eastAsia="ru-RU"/>
        </w:rPr>
        <w:t xml:space="preserve">е сотрудников есть инвалиды. Но принимая на работу человека с </w:t>
      </w:r>
      <w:r w:rsidRPr="003D39D2">
        <w:rPr>
          <w:rFonts w:ascii="Times New Roman" w:eastAsia="Times New Roman" w:hAnsi="Times New Roman" w:cs="Times New Roman"/>
          <w:color w:val="0A0A0A"/>
          <w:sz w:val="28"/>
          <w:szCs w:val="28"/>
          <w:shd w:val="clear" w:color="auto" w:fill="FFFFFF"/>
          <w:lang w:eastAsia="ru-RU"/>
        </w:rPr>
        <w:t>ограниченными возможностями, организация обязана создать для него комфортные условия труда, а</w:t>
      </w:r>
      <w:r w:rsidR="00CF1CD1">
        <w:rPr>
          <w:rFonts w:ascii="Times New Roman" w:eastAsia="Times New Roman" w:hAnsi="Times New Roman" w:cs="Times New Roman"/>
          <w:color w:val="0A0A0A"/>
          <w:sz w:val="28"/>
          <w:szCs w:val="28"/>
          <w:shd w:val="clear" w:color="auto" w:fill="FFFFFF"/>
          <w:lang w:eastAsia="ru-RU"/>
        </w:rPr>
        <w:t xml:space="preserve"> </w:t>
      </w:r>
      <w:r w:rsidRPr="003D39D2">
        <w:rPr>
          <w:rFonts w:ascii="Times New Roman" w:eastAsia="Times New Roman" w:hAnsi="Times New Roman" w:cs="Times New Roman"/>
          <w:color w:val="0A0A0A"/>
          <w:sz w:val="28"/>
          <w:szCs w:val="28"/>
          <w:shd w:val="clear" w:color="auto" w:fill="FFFFFF"/>
          <w:lang w:eastAsia="ru-RU"/>
        </w:rPr>
        <w:t>также предоставить некоторые дополнительные льготы.</w:t>
      </w:r>
    </w:p>
    <w:p w:rsidR="00CF1CD1" w:rsidRDefault="003D39D2" w:rsidP="00BB77D0">
      <w:pPr>
        <w:shd w:val="clear" w:color="auto" w:fill="FFFFFF"/>
        <w:spacing w:before="192" w:after="192" w:line="240" w:lineRule="auto"/>
        <w:ind w:firstLine="708"/>
        <w:jc w:val="both"/>
        <w:textAlignment w:val="baseline"/>
        <w:rPr>
          <w:rFonts w:ascii="Times New Roman" w:eastAsia="Times New Roman" w:hAnsi="Times New Roman" w:cs="Times New Roman"/>
          <w:color w:val="0A0A0A"/>
          <w:sz w:val="28"/>
          <w:szCs w:val="28"/>
          <w:lang w:eastAsia="ru-RU"/>
        </w:rPr>
      </w:pPr>
      <w:r w:rsidRPr="003D39D2">
        <w:rPr>
          <w:rFonts w:ascii="Times New Roman" w:eastAsia="Times New Roman" w:hAnsi="Times New Roman" w:cs="Times New Roman"/>
          <w:color w:val="0A0A0A"/>
          <w:sz w:val="28"/>
          <w:szCs w:val="28"/>
          <w:lang w:eastAsia="ru-RU"/>
        </w:rPr>
        <w:t>Главными нормативными документами, которые регламентируют возможности инвалидов заниматься трудовой деятельностью, являются трудовой кодекс</w:t>
      </w:r>
      <w:r w:rsidR="00CF1CD1">
        <w:rPr>
          <w:rFonts w:ascii="Times New Roman" w:eastAsia="Times New Roman" w:hAnsi="Times New Roman" w:cs="Times New Roman"/>
          <w:color w:val="0A0A0A"/>
          <w:sz w:val="28"/>
          <w:szCs w:val="28"/>
          <w:lang w:eastAsia="ru-RU"/>
        </w:rPr>
        <w:t xml:space="preserve"> РФ и </w:t>
      </w:r>
      <w:r w:rsidRPr="003D39D2">
        <w:rPr>
          <w:rFonts w:ascii="Times New Roman" w:eastAsia="Times New Roman" w:hAnsi="Times New Roman" w:cs="Times New Roman"/>
          <w:color w:val="0A0A0A"/>
          <w:sz w:val="28"/>
          <w:szCs w:val="28"/>
          <w:lang w:eastAsia="ru-RU"/>
        </w:rPr>
        <w:t xml:space="preserve">Федеральный закон </w:t>
      </w:r>
      <w:r w:rsidR="00CF1CD1">
        <w:rPr>
          <w:rFonts w:ascii="Times New Roman" w:eastAsia="Times New Roman" w:hAnsi="Times New Roman" w:cs="Times New Roman"/>
          <w:color w:val="0A0A0A"/>
          <w:sz w:val="28"/>
          <w:szCs w:val="28"/>
          <w:lang w:eastAsia="ru-RU"/>
        </w:rPr>
        <w:t xml:space="preserve">от 24.11.1995 № 181-ФЗ </w:t>
      </w:r>
      <w:r w:rsidRPr="003D39D2">
        <w:rPr>
          <w:rFonts w:ascii="Times New Roman" w:eastAsia="Times New Roman" w:hAnsi="Times New Roman" w:cs="Times New Roman"/>
          <w:color w:val="0A0A0A"/>
          <w:sz w:val="28"/>
          <w:szCs w:val="28"/>
          <w:lang w:eastAsia="ru-RU"/>
        </w:rPr>
        <w:t>«О</w:t>
      </w:r>
      <w:r w:rsidR="00CF1CD1">
        <w:rPr>
          <w:rFonts w:ascii="Times New Roman" w:eastAsia="Times New Roman" w:hAnsi="Times New Roman" w:cs="Times New Roman"/>
          <w:color w:val="0A0A0A"/>
          <w:sz w:val="28"/>
          <w:szCs w:val="28"/>
          <w:lang w:eastAsia="ru-RU"/>
        </w:rPr>
        <w:t xml:space="preserve"> </w:t>
      </w:r>
      <w:r w:rsidRPr="003D39D2">
        <w:rPr>
          <w:rFonts w:ascii="Times New Roman" w:eastAsia="Times New Roman" w:hAnsi="Times New Roman" w:cs="Times New Roman"/>
          <w:color w:val="0A0A0A"/>
          <w:sz w:val="28"/>
          <w:szCs w:val="28"/>
          <w:lang w:eastAsia="ru-RU"/>
        </w:rPr>
        <w:t>соци</w:t>
      </w:r>
      <w:r w:rsidR="00CF1CD1">
        <w:rPr>
          <w:rFonts w:ascii="Times New Roman" w:eastAsia="Times New Roman" w:hAnsi="Times New Roman" w:cs="Times New Roman"/>
          <w:color w:val="0A0A0A"/>
          <w:sz w:val="28"/>
          <w:szCs w:val="28"/>
          <w:lang w:eastAsia="ru-RU"/>
        </w:rPr>
        <w:t xml:space="preserve">альной защите инвалидов в </w:t>
      </w:r>
      <w:r w:rsidRPr="003D39D2">
        <w:rPr>
          <w:rFonts w:ascii="Times New Roman" w:eastAsia="Times New Roman" w:hAnsi="Times New Roman" w:cs="Times New Roman"/>
          <w:color w:val="0A0A0A"/>
          <w:sz w:val="28"/>
          <w:szCs w:val="28"/>
          <w:lang w:eastAsia="ru-RU"/>
        </w:rPr>
        <w:t>Российской Фе</w:t>
      </w:r>
      <w:r w:rsidR="00CF1CD1">
        <w:rPr>
          <w:rFonts w:ascii="Times New Roman" w:eastAsia="Times New Roman" w:hAnsi="Times New Roman" w:cs="Times New Roman"/>
          <w:color w:val="0A0A0A"/>
          <w:sz w:val="28"/>
          <w:szCs w:val="28"/>
          <w:lang w:eastAsia="ru-RU"/>
        </w:rPr>
        <w:t xml:space="preserve">дерации» (далее – Закон). </w:t>
      </w:r>
      <w:r w:rsidRPr="003D39D2">
        <w:rPr>
          <w:rFonts w:ascii="Times New Roman" w:eastAsia="Times New Roman" w:hAnsi="Times New Roman" w:cs="Times New Roman"/>
          <w:color w:val="0A0A0A"/>
          <w:sz w:val="28"/>
          <w:szCs w:val="28"/>
          <w:lang w:eastAsia="ru-RU"/>
        </w:rPr>
        <w:t>В</w:t>
      </w:r>
      <w:r w:rsidR="00CF1CD1">
        <w:rPr>
          <w:rFonts w:ascii="Times New Roman" w:eastAsia="Times New Roman" w:hAnsi="Times New Roman" w:cs="Times New Roman"/>
          <w:color w:val="0A0A0A"/>
          <w:sz w:val="28"/>
          <w:szCs w:val="28"/>
          <w:lang w:eastAsia="ru-RU"/>
        </w:rPr>
        <w:t xml:space="preserve"> статье 20 </w:t>
      </w:r>
      <w:r w:rsidRPr="003D39D2">
        <w:rPr>
          <w:rFonts w:ascii="Times New Roman" w:eastAsia="Times New Roman" w:hAnsi="Times New Roman" w:cs="Times New Roman"/>
          <w:color w:val="0A0A0A"/>
          <w:sz w:val="28"/>
          <w:szCs w:val="28"/>
          <w:lang w:eastAsia="ru-RU"/>
        </w:rPr>
        <w:t>Закона перечислены основн</w:t>
      </w:r>
      <w:r w:rsidR="00CF1CD1">
        <w:rPr>
          <w:rFonts w:ascii="Times New Roman" w:eastAsia="Times New Roman" w:hAnsi="Times New Roman" w:cs="Times New Roman"/>
          <w:color w:val="0A0A0A"/>
          <w:sz w:val="28"/>
          <w:szCs w:val="28"/>
          <w:lang w:eastAsia="ru-RU"/>
        </w:rPr>
        <w:t xml:space="preserve">ые мероприятия, направленные на обеспечение занятости людей с </w:t>
      </w:r>
      <w:r w:rsidRPr="003D39D2">
        <w:rPr>
          <w:rFonts w:ascii="Times New Roman" w:eastAsia="Times New Roman" w:hAnsi="Times New Roman" w:cs="Times New Roman"/>
          <w:color w:val="0A0A0A"/>
          <w:sz w:val="28"/>
          <w:szCs w:val="28"/>
          <w:lang w:eastAsia="ru-RU"/>
        </w:rPr>
        <w:t>огра</w:t>
      </w:r>
      <w:r w:rsidR="00CF1CD1">
        <w:rPr>
          <w:rFonts w:ascii="Times New Roman" w:eastAsia="Times New Roman" w:hAnsi="Times New Roman" w:cs="Times New Roman"/>
          <w:color w:val="0A0A0A"/>
          <w:sz w:val="28"/>
          <w:szCs w:val="28"/>
          <w:lang w:eastAsia="ru-RU"/>
        </w:rPr>
        <w:t xml:space="preserve">ниченными возможностями. Так, к </w:t>
      </w:r>
      <w:r w:rsidRPr="003D39D2">
        <w:rPr>
          <w:rFonts w:ascii="Times New Roman" w:eastAsia="Times New Roman" w:hAnsi="Times New Roman" w:cs="Times New Roman"/>
          <w:color w:val="0A0A0A"/>
          <w:sz w:val="28"/>
          <w:szCs w:val="28"/>
          <w:lang w:eastAsia="ru-RU"/>
        </w:rPr>
        <w:t>некоторым из</w:t>
      </w:r>
      <w:r w:rsidR="00CF1CD1">
        <w:rPr>
          <w:rFonts w:ascii="Times New Roman" w:eastAsia="Times New Roman" w:hAnsi="Times New Roman" w:cs="Times New Roman"/>
          <w:color w:val="0A0A0A"/>
          <w:sz w:val="28"/>
          <w:szCs w:val="28"/>
          <w:lang w:eastAsia="ru-RU"/>
        </w:rPr>
        <w:t xml:space="preserve"> </w:t>
      </w:r>
      <w:r w:rsidRPr="003D39D2">
        <w:rPr>
          <w:rFonts w:ascii="Times New Roman" w:eastAsia="Times New Roman" w:hAnsi="Times New Roman" w:cs="Times New Roman"/>
          <w:color w:val="0A0A0A"/>
          <w:sz w:val="28"/>
          <w:szCs w:val="28"/>
          <w:lang w:eastAsia="ru-RU"/>
        </w:rPr>
        <w:t>них относится создание специальны</w:t>
      </w:r>
      <w:r w:rsidR="00CF1CD1">
        <w:rPr>
          <w:rFonts w:ascii="Times New Roman" w:eastAsia="Times New Roman" w:hAnsi="Times New Roman" w:cs="Times New Roman"/>
          <w:color w:val="0A0A0A"/>
          <w:sz w:val="28"/>
          <w:szCs w:val="28"/>
          <w:lang w:eastAsia="ru-RU"/>
        </w:rPr>
        <w:t xml:space="preserve">х условий труда для инвалидов в соответствии с </w:t>
      </w:r>
      <w:r w:rsidRPr="003D39D2">
        <w:rPr>
          <w:rFonts w:ascii="Times New Roman" w:eastAsia="Times New Roman" w:hAnsi="Times New Roman" w:cs="Times New Roman"/>
          <w:color w:val="0A0A0A"/>
          <w:sz w:val="28"/>
          <w:szCs w:val="28"/>
          <w:lang w:eastAsia="ru-RU"/>
        </w:rPr>
        <w:t>индивидуаль</w:t>
      </w:r>
      <w:r w:rsidR="00CF1CD1">
        <w:rPr>
          <w:rFonts w:ascii="Times New Roman" w:eastAsia="Times New Roman" w:hAnsi="Times New Roman" w:cs="Times New Roman"/>
          <w:color w:val="0A0A0A"/>
          <w:sz w:val="28"/>
          <w:szCs w:val="28"/>
          <w:lang w:eastAsia="ru-RU"/>
        </w:rPr>
        <w:t xml:space="preserve">ными программами реабилитации и </w:t>
      </w:r>
      <w:proofErr w:type="spellStart"/>
      <w:r w:rsidR="00CF1CD1">
        <w:rPr>
          <w:rFonts w:ascii="Times New Roman" w:eastAsia="Times New Roman" w:hAnsi="Times New Roman" w:cs="Times New Roman"/>
          <w:color w:val="0A0A0A"/>
          <w:sz w:val="28"/>
          <w:szCs w:val="28"/>
          <w:lang w:eastAsia="ru-RU"/>
        </w:rPr>
        <w:t>абилитации</w:t>
      </w:r>
      <w:proofErr w:type="spellEnd"/>
      <w:r w:rsidR="00CF1CD1">
        <w:rPr>
          <w:rFonts w:ascii="Times New Roman" w:eastAsia="Times New Roman" w:hAnsi="Times New Roman" w:cs="Times New Roman"/>
          <w:color w:val="0A0A0A"/>
          <w:sz w:val="28"/>
          <w:szCs w:val="28"/>
          <w:lang w:eastAsia="ru-RU"/>
        </w:rPr>
        <w:t xml:space="preserve">, организация их </w:t>
      </w:r>
      <w:r w:rsidRPr="003D39D2">
        <w:rPr>
          <w:rFonts w:ascii="Times New Roman" w:eastAsia="Times New Roman" w:hAnsi="Times New Roman" w:cs="Times New Roman"/>
          <w:color w:val="0A0A0A"/>
          <w:sz w:val="28"/>
          <w:szCs w:val="28"/>
          <w:lang w:eastAsia="ru-RU"/>
        </w:rPr>
        <w:t>профессионального обучения, установление в</w:t>
      </w:r>
      <w:r w:rsidR="00CF1CD1">
        <w:rPr>
          <w:rFonts w:ascii="Times New Roman" w:eastAsia="Times New Roman" w:hAnsi="Times New Roman" w:cs="Times New Roman"/>
          <w:color w:val="0A0A0A"/>
          <w:sz w:val="28"/>
          <w:szCs w:val="28"/>
          <w:lang w:eastAsia="ru-RU"/>
        </w:rPr>
        <w:t xml:space="preserve"> </w:t>
      </w:r>
      <w:r w:rsidRPr="003D39D2">
        <w:rPr>
          <w:rFonts w:ascii="Times New Roman" w:eastAsia="Times New Roman" w:hAnsi="Times New Roman" w:cs="Times New Roman"/>
          <w:color w:val="0A0A0A"/>
          <w:sz w:val="28"/>
          <w:szCs w:val="28"/>
          <w:lang w:eastAsia="ru-RU"/>
        </w:rPr>
        <w:t>организац</w:t>
      </w:r>
      <w:r w:rsidR="00CF1CD1">
        <w:rPr>
          <w:rFonts w:ascii="Times New Roman" w:eastAsia="Times New Roman" w:hAnsi="Times New Roman" w:cs="Times New Roman"/>
          <w:color w:val="0A0A0A"/>
          <w:sz w:val="28"/>
          <w:szCs w:val="28"/>
          <w:lang w:eastAsia="ru-RU"/>
        </w:rPr>
        <w:t xml:space="preserve">иях квот для приема инвалидов и </w:t>
      </w:r>
      <w:r w:rsidRPr="003D39D2">
        <w:rPr>
          <w:rFonts w:ascii="Times New Roman" w:eastAsia="Times New Roman" w:hAnsi="Times New Roman" w:cs="Times New Roman"/>
          <w:color w:val="0A0A0A"/>
          <w:sz w:val="28"/>
          <w:szCs w:val="28"/>
          <w:lang w:eastAsia="ru-RU"/>
        </w:rPr>
        <w:t>минимального количества специальных рабочих мест</w:t>
      </w:r>
      <w:r w:rsidR="00CF1CD1">
        <w:rPr>
          <w:rFonts w:ascii="Times New Roman" w:eastAsia="Times New Roman" w:hAnsi="Times New Roman" w:cs="Times New Roman"/>
          <w:color w:val="0A0A0A"/>
          <w:sz w:val="28"/>
          <w:szCs w:val="28"/>
          <w:lang w:eastAsia="ru-RU"/>
        </w:rPr>
        <w:t xml:space="preserve">. </w:t>
      </w:r>
    </w:p>
    <w:p w:rsidR="00FA4136" w:rsidRPr="00FA4136" w:rsidRDefault="00CF1CD1" w:rsidP="00BB77D0">
      <w:pPr>
        <w:shd w:val="clear" w:color="auto" w:fill="FFFFFF"/>
        <w:spacing w:before="192" w:after="192"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A0A0A"/>
          <w:sz w:val="28"/>
          <w:szCs w:val="28"/>
          <w:lang w:eastAsia="ru-RU"/>
        </w:rPr>
        <w:t xml:space="preserve">Данным Законом </w:t>
      </w:r>
      <w:r w:rsidR="00FA4136" w:rsidRPr="00FA4136">
        <w:rPr>
          <w:rFonts w:ascii="Times New Roman" w:eastAsia="Times New Roman" w:hAnsi="Times New Roman" w:cs="Times New Roman"/>
          <w:sz w:val="28"/>
          <w:szCs w:val="28"/>
          <w:lang w:eastAsia="ru-RU"/>
        </w:rPr>
        <w:t xml:space="preserve">установлена </w:t>
      </w:r>
      <w:r>
        <w:rPr>
          <w:rFonts w:ascii="Times New Roman" w:eastAsia="Times New Roman" w:hAnsi="Times New Roman" w:cs="Times New Roman"/>
          <w:sz w:val="28"/>
          <w:szCs w:val="28"/>
          <w:lang w:eastAsia="ru-RU"/>
        </w:rPr>
        <w:t xml:space="preserve">и </w:t>
      </w:r>
      <w:r w:rsidR="00FA4136" w:rsidRPr="00FA4136">
        <w:rPr>
          <w:rFonts w:ascii="Times New Roman" w:eastAsia="Times New Roman" w:hAnsi="Times New Roman" w:cs="Times New Roman"/>
          <w:sz w:val="28"/>
          <w:szCs w:val="28"/>
          <w:lang w:eastAsia="ru-RU"/>
        </w:rPr>
        <w:t xml:space="preserve">норма о недопущении дискриминации по признаку инвалидности. </w:t>
      </w:r>
      <w:proofErr w:type="gramStart"/>
      <w:r w:rsidR="00FA4136" w:rsidRPr="00FA4136">
        <w:rPr>
          <w:rFonts w:ascii="Times New Roman" w:eastAsia="Times New Roman" w:hAnsi="Times New Roman" w:cs="Times New Roman"/>
          <w:sz w:val="28"/>
          <w:szCs w:val="28"/>
          <w:lang w:eastAsia="ru-RU"/>
        </w:rPr>
        <w:t>При этом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FA4136" w:rsidRDefault="00FA4136" w:rsidP="00BB77D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FA4136">
        <w:rPr>
          <w:rFonts w:ascii="Times New Roman" w:eastAsia="Times New Roman" w:hAnsi="Times New Roman" w:cs="Times New Roman"/>
          <w:sz w:val="28"/>
          <w:szCs w:val="28"/>
          <w:lang w:eastAsia="ru-RU"/>
        </w:rPr>
        <w:t>Трудовой кодекс Российской Федераци</w:t>
      </w:r>
      <w:r w:rsidR="008200D9">
        <w:rPr>
          <w:rFonts w:ascii="Times New Roman" w:eastAsia="Times New Roman" w:hAnsi="Times New Roman" w:cs="Times New Roman"/>
          <w:sz w:val="28"/>
          <w:szCs w:val="28"/>
          <w:lang w:eastAsia="ru-RU"/>
        </w:rPr>
        <w:t xml:space="preserve">и также предусматривает запрет </w:t>
      </w:r>
      <w:r w:rsidRPr="00FA4136">
        <w:rPr>
          <w:rFonts w:ascii="Times New Roman" w:eastAsia="Times New Roman" w:hAnsi="Times New Roman" w:cs="Times New Roman"/>
          <w:sz w:val="28"/>
          <w:szCs w:val="28"/>
          <w:lang w:eastAsia="ru-RU"/>
        </w:rPr>
        <w:t xml:space="preserve">на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w:t>
      </w:r>
      <w:r w:rsidRPr="00FA4136">
        <w:rPr>
          <w:rFonts w:ascii="Times New Roman" w:eastAsia="Times New Roman" w:hAnsi="Times New Roman" w:cs="Times New Roman"/>
          <w:sz w:val="28"/>
          <w:szCs w:val="28"/>
          <w:lang w:eastAsia="ru-RU"/>
        </w:rPr>
        <w:lastRenderedPageBreak/>
        <w:t>происхождения, имущественного, семейного, социального и должностного положения, возраста, места жительства и других обстоятельств, не связанных с деловыми качествами работников.</w:t>
      </w:r>
      <w:proofErr w:type="gramEnd"/>
    </w:p>
    <w:p w:rsidR="00BB77D0" w:rsidRPr="00FA4136" w:rsidRDefault="00BB77D0" w:rsidP="00BB77D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753CC9" w:rsidRDefault="00CF1CD1" w:rsidP="00BB77D0">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целях </w:t>
      </w:r>
      <w:r>
        <w:rPr>
          <w:rFonts w:ascii="Times New Roman" w:eastAsia="Times New Roman" w:hAnsi="Times New Roman" w:cs="Times New Roman"/>
          <w:sz w:val="28"/>
          <w:szCs w:val="28"/>
        </w:rPr>
        <w:t>исключения</w:t>
      </w:r>
      <w:r w:rsidRPr="00FA4136">
        <w:rPr>
          <w:rFonts w:ascii="Times New Roman" w:eastAsia="Times New Roman" w:hAnsi="Times New Roman" w:cs="Times New Roman"/>
          <w:sz w:val="28"/>
          <w:szCs w:val="28"/>
        </w:rPr>
        <w:t xml:space="preserve"> случаев проявления дискриминации при решении вопросов занятости инвалидов, организации работы по выявлению возможных признаков прямой и косвенной дискриминации в сфере труда и занятости инвалидов </w:t>
      </w:r>
      <w:r w:rsidRPr="00FA4136">
        <w:rPr>
          <w:rFonts w:ascii="Times New Roman" w:hAnsi="Times New Roman" w:cs="Times New Roman"/>
          <w:sz w:val="28"/>
          <w:szCs w:val="28"/>
        </w:rPr>
        <w:t>с учетом основных нормативных правовых актов, регламентирующих вопросы защиты инвалидов от дискриминации</w:t>
      </w:r>
      <w:r w:rsidR="00753CC9">
        <w:rPr>
          <w:rFonts w:ascii="Times New Roman" w:hAnsi="Times New Roman" w:cs="Times New Roman"/>
          <w:sz w:val="28"/>
          <w:szCs w:val="28"/>
        </w:rPr>
        <w:t>,</w:t>
      </w:r>
      <w:r w:rsidRPr="00FA4136">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недопущения признаков дискриминации при трудоустройстве инвалидов</w:t>
      </w:r>
      <w:r w:rsidR="00753CC9">
        <w:rPr>
          <w:rFonts w:ascii="Times New Roman" w:eastAsia="Times New Roman" w:hAnsi="Times New Roman" w:cs="Times New Roman"/>
          <w:sz w:val="28"/>
          <w:szCs w:val="28"/>
          <w:lang w:eastAsia="ru-RU"/>
        </w:rPr>
        <w:t xml:space="preserve">, а также в целях </w:t>
      </w:r>
      <w:r w:rsidR="00753CC9" w:rsidRPr="00FA4136">
        <w:rPr>
          <w:rFonts w:ascii="Times New Roman" w:eastAsia="Times New Roman" w:hAnsi="Times New Roman" w:cs="Times New Roman"/>
          <w:sz w:val="28"/>
          <w:szCs w:val="28"/>
        </w:rPr>
        <w:t xml:space="preserve">оказания методической помощи </w:t>
      </w:r>
      <w:r w:rsidR="00753CC9" w:rsidRPr="00FA4136">
        <w:rPr>
          <w:rFonts w:ascii="Times New Roman" w:hAnsi="Times New Roman" w:cs="Times New Roman"/>
          <w:sz w:val="28"/>
          <w:szCs w:val="28"/>
        </w:rPr>
        <w:t>государственным учреждениям службы занятости населения,</w:t>
      </w:r>
      <w:r w:rsidR="00753CC9" w:rsidRPr="00FA4136">
        <w:rPr>
          <w:rFonts w:ascii="Times New Roman" w:eastAsia="Times New Roman" w:hAnsi="Times New Roman" w:cs="Times New Roman"/>
          <w:sz w:val="28"/>
          <w:szCs w:val="28"/>
        </w:rPr>
        <w:t xml:space="preserve"> работодателям, профессиональным сообществам</w:t>
      </w:r>
      <w:proofErr w:type="gramEnd"/>
      <w:r w:rsidR="00753CC9" w:rsidRPr="00FA4136">
        <w:rPr>
          <w:rFonts w:ascii="Times New Roman" w:eastAsia="Times New Roman" w:hAnsi="Times New Roman" w:cs="Times New Roman"/>
          <w:sz w:val="28"/>
          <w:szCs w:val="28"/>
        </w:rPr>
        <w:t>, образовательным организациям профессионального образования и другим организациям</w:t>
      </w:r>
      <w:r w:rsidR="00753C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п</w:t>
      </w:r>
      <w:r w:rsidR="00FA4136" w:rsidRPr="00FA4136">
        <w:rPr>
          <w:rFonts w:ascii="Times New Roman" w:eastAsia="Times New Roman" w:hAnsi="Times New Roman" w:cs="Times New Roman"/>
          <w:sz w:val="28"/>
          <w:szCs w:val="28"/>
          <w:lang w:eastAsia="ru-RU"/>
        </w:rPr>
        <w:t>риказом Министерства труда и социальной защиты Ро</w:t>
      </w:r>
      <w:r>
        <w:rPr>
          <w:rFonts w:ascii="Times New Roman" w:eastAsia="Times New Roman" w:hAnsi="Times New Roman" w:cs="Times New Roman"/>
          <w:sz w:val="28"/>
          <w:szCs w:val="28"/>
          <w:lang w:eastAsia="ru-RU"/>
        </w:rPr>
        <w:t>ссийской Федерации от 09.11.2017</w:t>
      </w:r>
      <w:r w:rsidR="00FA4136" w:rsidRPr="00FA4136">
        <w:rPr>
          <w:rFonts w:ascii="Times New Roman" w:eastAsia="Times New Roman" w:hAnsi="Times New Roman" w:cs="Times New Roman"/>
          <w:sz w:val="28"/>
          <w:szCs w:val="28"/>
          <w:lang w:eastAsia="ru-RU"/>
        </w:rPr>
        <w:t xml:space="preserve"> </w:t>
      </w:r>
      <w:r w:rsidR="00612061">
        <w:rPr>
          <w:rFonts w:ascii="Times New Roman" w:eastAsia="Times New Roman" w:hAnsi="Times New Roman" w:cs="Times New Roman"/>
          <w:sz w:val="28"/>
          <w:szCs w:val="28"/>
          <w:lang w:eastAsia="ru-RU"/>
        </w:rPr>
        <w:t>№</w:t>
      </w:r>
      <w:r w:rsidR="008200D9">
        <w:rPr>
          <w:rFonts w:ascii="Times New Roman" w:eastAsia="Times New Roman" w:hAnsi="Times New Roman" w:cs="Times New Roman"/>
          <w:sz w:val="28"/>
          <w:szCs w:val="28"/>
          <w:lang w:eastAsia="ru-RU"/>
        </w:rPr>
        <w:t xml:space="preserve"> </w:t>
      </w:r>
      <w:r w:rsidR="00612061">
        <w:rPr>
          <w:rFonts w:ascii="Times New Roman" w:eastAsia="Times New Roman" w:hAnsi="Times New Roman" w:cs="Times New Roman"/>
          <w:sz w:val="28"/>
          <w:szCs w:val="28"/>
          <w:lang w:eastAsia="ru-RU"/>
        </w:rPr>
        <w:t xml:space="preserve">777 </w:t>
      </w:r>
      <w:r w:rsidR="00FA4136" w:rsidRPr="00FA4136">
        <w:rPr>
          <w:rFonts w:ascii="Times New Roman" w:eastAsia="Times New Roman" w:hAnsi="Times New Roman" w:cs="Times New Roman"/>
          <w:sz w:val="28"/>
          <w:szCs w:val="28"/>
          <w:lang w:eastAsia="ru-RU"/>
        </w:rPr>
        <w:t xml:space="preserve">разработаны </w:t>
      </w:r>
      <w:r w:rsidR="00753CC9">
        <w:rPr>
          <w:rFonts w:ascii="Times New Roman" w:eastAsia="Times New Roman" w:hAnsi="Times New Roman" w:cs="Times New Roman"/>
          <w:sz w:val="28"/>
          <w:szCs w:val="28"/>
          <w:lang w:eastAsia="ru-RU"/>
        </w:rPr>
        <w:t xml:space="preserve">соответствующие методические рекомендации. </w:t>
      </w:r>
    </w:p>
    <w:p w:rsidR="00BB77D0" w:rsidRDefault="00BB77D0" w:rsidP="00BB77D0">
      <w:pPr>
        <w:spacing w:after="0" w:line="240" w:lineRule="auto"/>
        <w:ind w:firstLine="709"/>
        <w:jc w:val="both"/>
        <w:rPr>
          <w:rFonts w:ascii="Times New Roman" w:eastAsia="Times New Roman" w:hAnsi="Times New Roman" w:cs="Times New Roman"/>
          <w:sz w:val="28"/>
          <w:szCs w:val="28"/>
          <w:lang w:eastAsia="ru-RU"/>
        </w:rPr>
      </w:pPr>
    </w:p>
    <w:p w:rsidR="00FA4136" w:rsidRPr="00FA4136" w:rsidRDefault="00753CC9" w:rsidP="00BB77D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рекомендациях дается понятие прямой и косвенной дискриминации:</w:t>
      </w:r>
    </w:p>
    <w:p w:rsidR="00FA4136" w:rsidRPr="00FA4136" w:rsidRDefault="00FA4136" w:rsidP="00BB77D0">
      <w:pPr>
        <w:pStyle w:val="ConsPlusNormal"/>
        <w:ind w:firstLine="709"/>
        <w:jc w:val="both"/>
        <w:outlineLvl w:val="0"/>
        <w:rPr>
          <w:rFonts w:ascii="Times New Roman" w:hAnsi="Times New Roman" w:cs="Times New Roman"/>
          <w:sz w:val="28"/>
          <w:szCs w:val="28"/>
        </w:rPr>
      </w:pPr>
      <w:r w:rsidRPr="00FA4136">
        <w:rPr>
          <w:rFonts w:ascii="Times New Roman" w:eastAsia="Times New Roman" w:hAnsi="Times New Roman" w:cs="Times New Roman"/>
          <w:sz w:val="28"/>
          <w:szCs w:val="28"/>
        </w:rPr>
        <w:t>-прямая д</w:t>
      </w:r>
      <w:r w:rsidRPr="00FA4136">
        <w:rPr>
          <w:rFonts w:ascii="Times New Roman" w:hAnsi="Times New Roman" w:cs="Times New Roman"/>
          <w:sz w:val="28"/>
          <w:szCs w:val="28"/>
        </w:rPr>
        <w:t>искриминация в отношении инвалидов при решении вопросов занятости выражается в не связанном с деловыми качествами инвалида отказе в приеме на работу и продвижении по службе, в профессиональной ориентации и обучении (переподготовке), трудоустройстве преимущественно на низкоквалифицированные и низкооплачиваемые рабочие места;</w:t>
      </w:r>
    </w:p>
    <w:p w:rsidR="00FA4136" w:rsidRPr="00FA4136" w:rsidRDefault="003D39D2" w:rsidP="00BB77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A4136" w:rsidRPr="00FA4136">
        <w:rPr>
          <w:rFonts w:ascii="Times New Roman" w:hAnsi="Times New Roman" w:cs="Times New Roman"/>
          <w:sz w:val="28"/>
          <w:szCs w:val="28"/>
        </w:rPr>
        <w:t>косвенная дискриминация представляет собой требования, которые формально являются едиными для всех, но фактически ставят в неравное положение инвалидов.</w:t>
      </w:r>
    </w:p>
    <w:p w:rsidR="00FA4136" w:rsidRDefault="00FA4136" w:rsidP="00BB77D0">
      <w:pPr>
        <w:pStyle w:val="a4"/>
        <w:tabs>
          <w:tab w:val="left" w:pos="993"/>
        </w:tabs>
        <w:spacing w:after="0" w:line="240" w:lineRule="auto"/>
        <w:ind w:left="0" w:firstLine="709"/>
        <w:jc w:val="both"/>
        <w:rPr>
          <w:rFonts w:ascii="Times New Roman" w:hAnsi="Times New Roman"/>
          <w:sz w:val="28"/>
          <w:szCs w:val="28"/>
        </w:rPr>
      </w:pPr>
      <w:r w:rsidRPr="00FA4136">
        <w:rPr>
          <w:rFonts w:ascii="Times New Roman" w:hAnsi="Times New Roman"/>
          <w:sz w:val="28"/>
          <w:szCs w:val="28"/>
        </w:rPr>
        <w:t>Косвенная дискриминация имеет место, когда положения локальных нормативных актов (нормативных предписаний) работодателя и практика их применения создают условия, препятствующие или ограничивающие выполнение работы инвалидом по сравнению с другими работниками.</w:t>
      </w:r>
    </w:p>
    <w:p w:rsidR="00BB77D0" w:rsidRPr="00FA4136" w:rsidRDefault="00BB77D0" w:rsidP="00BB77D0">
      <w:pPr>
        <w:pStyle w:val="a4"/>
        <w:tabs>
          <w:tab w:val="left" w:pos="993"/>
        </w:tabs>
        <w:spacing w:after="0" w:line="240" w:lineRule="auto"/>
        <w:ind w:left="0" w:firstLine="709"/>
        <w:jc w:val="both"/>
        <w:rPr>
          <w:rFonts w:ascii="Times New Roman" w:hAnsi="Times New Roman"/>
          <w:sz w:val="28"/>
          <w:szCs w:val="28"/>
        </w:rPr>
      </w:pPr>
    </w:p>
    <w:p w:rsidR="00FA4136" w:rsidRDefault="00FA4136" w:rsidP="00BB77D0">
      <w:pPr>
        <w:pStyle w:val="a4"/>
        <w:tabs>
          <w:tab w:val="left" w:pos="993"/>
        </w:tabs>
        <w:spacing w:after="0" w:line="240" w:lineRule="auto"/>
        <w:ind w:left="0" w:firstLine="709"/>
        <w:jc w:val="both"/>
        <w:rPr>
          <w:rFonts w:ascii="Times New Roman" w:hAnsi="Times New Roman"/>
          <w:sz w:val="28"/>
          <w:szCs w:val="28"/>
        </w:rPr>
      </w:pPr>
      <w:r w:rsidRPr="00FA4136">
        <w:rPr>
          <w:rFonts w:ascii="Times New Roman" w:hAnsi="Times New Roman"/>
          <w:sz w:val="28"/>
          <w:szCs w:val="28"/>
        </w:rPr>
        <w:t xml:space="preserve">Соответственно, с точки зрения законодательства, отказ в трудоустройстве в обязательном порядке должен быть обоснованным, не содержать </w:t>
      </w:r>
      <w:r w:rsidR="00753CC9">
        <w:rPr>
          <w:rFonts w:ascii="Times New Roman" w:hAnsi="Times New Roman"/>
          <w:sz w:val="28"/>
          <w:szCs w:val="28"/>
        </w:rPr>
        <w:t>в себе какой-либо дискриминации</w:t>
      </w:r>
      <w:r w:rsidRPr="00FA4136">
        <w:rPr>
          <w:rFonts w:ascii="Times New Roman" w:hAnsi="Times New Roman"/>
          <w:sz w:val="28"/>
          <w:szCs w:val="28"/>
        </w:rPr>
        <w:t xml:space="preserve">. Чтобы отказ работодателя был аргументированным, он должен быть связан с деловыми качествами принимаемого работника. Под деловыми качествами понимаются способности выполнять трудовую функцию с учетом профессионально-квалификационных и личностных характеристик соискателя. К профессиональным качествам относят наличие определенной профессии, специальности, квалификации, а к личностным – состояние здоровья, уровень образования, опыт работы по специальности или в отрасли. </w:t>
      </w:r>
      <w:r>
        <w:rPr>
          <w:rFonts w:ascii="Times New Roman" w:hAnsi="Times New Roman"/>
          <w:sz w:val="28"/>
          <w:szCs w:val="28"/>
        </w:rPr>
        <w:t xml:space="preserve"> </w:t>
      </w:r>
    </w:p>
    <w:p w:rsidR="00FA4136" w:rsidRDefault="00FA4136" w:rsidP="00BB77D0">
      <w:pPr>
        <w:pStyle w:val="a4"/>
        <w:tabs>
          <w:tab w:val="left" w:pos="993"/>
        </w:tabs>
        <w:spacing w:after="0" w:line="240" w:lineRule="auto"/>
        <w:ind w:left="0" w:firstLine="709"/>
        <w:jc w:val="both"/>
        <w:rPr>
          <w:rFonts w:ascii="Times New Roman" w:hAnsi="Times New Roman"/>
          <w:sz w:val="28"/>
          <w:szCs w:val="28"/>
        </w:rPr>
      </w:pPr>
      <w:r w:rsidRPr="00FA4136">
        <w:rPr>
          <w:rFonts w:ascii="Times New Roman" w:hAnsi="Times New Roman"/>
          <w:sz w:val="28"/>
          <w:szCs w:val="28"/>
        </w:rPr>
        <w:t xml:space="preserve">Отказ в приеме на работу не должен носить дискриминационный характер. Это значит, что его нельзя связывать с полом, расой, национальностью, языком, возрастом, местом жительства, отношением к религии и другими обстоятельствами, которые не имеют отношения к </w:t>
      </w:r>
      <w:r w:rsidRPr="00FA4136">
        <w:rPr>
          <w:rFonts w:ascii="Times New Roman" w:hAnsi="Times New Roman"/>
          <w:sz w:val="28"/>
          <w:szCs w:val="28"/>
        </w:rPr>
        <w:lastRenderedPageBreak/>
        <w:t>деловым качествам. Не считается дискриминацией отказ в приеме на работу в связи с наличием медицинских противопоказаний и в других случаях, когда это прямо предусмотрено законом. Кроме того, обоснованным будет отказ соискателю, который был дисквалифицирован, лишен права заниматься определенной деятельностью или замещать соответствующие должности, если он устраивается на аналогичную работу.</w:t>
      </w:r>
    </w:p>
    <w:p w:rsidR="00A04BE2" w:rsidRPr="00FA4136" w:rsidRDefault="00FA4136" w:rsidP="00BB77D0">
      <w:pPr>
        <w:pStyle w:val="a4"/>
        <w:tabs>
          <w:tab w:val="left" w:pos="993"/>
        </w:tabs>
        <w:spacing w:after="0" w:line="240" w:lineRule="auto"/>
        <w:ind w:left="0" w:firstLine="709"/>
        <w:jc w:val="both"/>
        <w:rPr>
          <w:rFonts w:ascii="Times New Roman" w:hAnsi="Times New Roman"/>
          <w:sz w:val="28"/>
          <w:szCs w:val="28"/>
        </w:rPr>
      </w:pPr>
      <w:r w:rsidRPr="00FA4136">
        <w:rPr>
          <w:rFonts w:ascii="Times New Roman" w:eastAsia="Times New Roman" w:hAnsi="Times New Roman"/>
          <w:sz w:val="28"/>
          <w:szCs w:val="28"/>
          <w:lang w:eastAsia="ru-RU"/>
        </w:rPr>
        <w:t>В случае необоснованного отказа работодателя в приеме на работу инвалида,</w:t>
      </w:r>
      <w:r>
        <w:rPr>
          <w:rFonts w:ascii="Times New Roman" w:eastAsia="Times New Roman" w:hAnsi="Times New Roman"/>
          <w:sz w:val="28"/>
          <w:szCs w:val="28"/>
          <w:lang w:eastAsia="ru-RU"/>
        </w:rPr>
        <w:t xml:space="preserve"> </w:t>
      </w:r>
      <w:r w:rsidRPr="00FA4136">
        <w:rPr>
          <w:rFonts w:ascii="Times New Roman" w:eastAsia="Times New Roman" w:hAnsi="Times New Roman"/>
          <w:sz w:val="28"/>
          <w:szCs w:val="28"/>
          <w:lang w:eastAsia="ru-RU"/>
        </w:rPr>
        <w:t xml:space="preserve">федеральным законодательством предусмотрена административная ответственность по статье 5.42 Кодекса Российской Федерации об административных правонарушениях. </w:t>
      </w:r>
    </w:p>
    <w:sectPr w:rsidR="00A04BE2" w:rsidRPr="00FA4136" w:rsidSect="00FA4136">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136"/>
    <w:rsid w:val="00250A8A"/>
    <w:rsid w:val="003D39D2"/>
    <w:rsid w:val="00461639"/>
    <w:rsid w:val="004925F7"/>
    <w:rsid w:val="005445B6"/>
    <w:rsid w:val="00612061"/>
    <w:rsid w:val="00712953"/>
    <w:rsid w:val="00753CC9"/>
    <w:rsid w:val="00813D04"/>
    <w:rsid w:val="008200D9"/>
    <w:rsid w:val="00822FF1"/>
    <w:rsid w:val="008C1D95"/>
    <w:rsid w:val="00A04BE2"/>
    <w:rsid w:val="00BB77D0"/>
    <w:rsid w:val="00CF1CD1"/>
    <w:rsid w:val="00FA4136"/>
    <w:rsid w:val="00FF7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A4136"/>
    <w:pPr>
      <w:widowControl w:val="0"/>
      <w:autoSpaceDE w:val="0"/>
      <w:autoSpaceDN w:val="0"/>
      <w:adjustRightInd w:val="0"/>
      <w:spacing w:after="0" w:line="240" w:lineRule="auto"/>
    </w:pPr>
    <w:rPr>
      <w:rFonts w:ascii="Arial" w:eastAsia="SimSun" w:hAnsi="Arial" w:cs="Arial"/>
      <w:sz w:val="18"/>
      <w:szCs w:val="18"/>
      <w:lang w:eastAsia="ru-RU"/>
    </w:rPr>
  </w:style>
  <w:style w:type="character" w:customStyle="1" w:styleId="ConsPlusNormal0">
    <w:name w:val="ConsPlusNormal Знак"/>
    <w:link w:val="ConsPlusNormal"/>
    <w:locked/>
    <w:rsid w:val="00FA4136"/>
    <w:rPr>
      <w:rFonts w:ascii="Arial" w:eastAsia="SimSun" w:hAnsi="Arial" w:cs="Arial"/>
      <w:sz w:val="18"/>
      <w:szCs w:val="18"/>
      <w:lang w:eastAsia="ru-RU"/>
    </w:rPr>
  </w:style>
  <w:style w:type="paragraph" w:styleId="a4">
    <w:name w:val="List Paragraph"/>
    <w:basedOn w:val="a"/>
    <w:link w:val="a5"/>
    <w:uiPriority w:val="34"/>
    <w:qFormat/>
    <w:rsid w:val="00FA4136"/>
    <w:pPr>
      <w:ind w:left="720"/>
      <w:contextualSpacing/>
    </w:pPr>
    <w:rPr>
      <w:rFonts w:ascii="Calibri" w:eastAsia="Calibri" w:hAnsi="Calibri" w:cs="Times New Roman"/>
      <w:sz w:val="20"/>
      <w:szCs w:val="20"/>
    </w:rPr>
  </w:style>
  <w:style w:type="character" w:customStyle="1" w:styleId="a5">
    <w:name w:val="Абзац списка Знак"/>
    <w:link w:val="a4"/>
    <w:uiPriority w:val="34"/>
    <w:locked/>
    <w:rsid w:val="00FA4136"/>
    <w:rPr>
      <w:rFonts w:ascii="Calibri" w:eastAsia="Calibri" w:hAnsi="Calibri" w:cs="Times New Roman"/>
      <w:sz w:val="20"/>
      <w:szCs w:val="20"/>
    </w:rPr>
  </w:style>
  <w:style w:type="paragraph" w:styleId="a6">
    <w:name w:val="Balloon Text"/>
    <w:basedOn w:val="a"/>
    <w:link w:val="a7"/>
    <w:uiPriority w:val="99"/>
    <w:semiHidden/>
    <w:unhideWhenUsed/>
    <w:rsid w:val="005445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4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43293">
      <w:bodyDiv w:val="1"/>
      <w:marLeft w:val="0"/>
      <w:marRight w:val="0"/>
      <w:marTop w:val="0"/>
      <w:marBottom w:val="0"/>
      <w:divBdr>
        <w:top w:val="none" w:sz="0" w:space="0" w:color="auto"/>
        <w:left w:val="none" w:sz="0" w:space="0" w:color="auto"/>
        <w:bottom w:val="none" w:sz="0" w:space="0" w:color="auto"/>
        <w:right w:val="none" w:sz="0" w:space="0" w:color="auto"/>
      </w:divBdr>
    </w:div>
    <w:div w:id="9397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НЦЗН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Buzdugan</cp:lastModifiedBy>
  <cp:revision>8</cp:revision>
  <cp:lastPrinted>2018-02-12T10:23:00Z</cp:lastPrinted>
  <dcterms:created xsi:type="dcterms:W3CDTF">2018-02-12T10:20:00Z</dcterms:created>
  <dcterms:modified xsi:type="dcterms:W3CDTF">2021-08-18T07:54:00Z</dcterms:modified>
</cp:coreProperties>
</file>