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>РЕЙТИНГОВАЯ ТАБЛИЦА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903DF">
        <w:rPr>
          <w:rFonts w:ascii="Times New Roman" w:hAnsi="Times New Roman" w:cs="Times New Roman"/>
          <w:sz w:val="26"/>
          <w:szCs w:val="26"/>
        </w:rPr>
        <w:t xml:space="preserve">по итогам оценки эффективности деятельности </w:t>
      </w:r>
      <w:r w:rsidRPr="00BE6864">
        <w:rPr>
          <w:rFonts w:ascii="Times New Roman" w:hAnsi="Times New Roman" w:cs="Times New Roman"/>
          <w:sz w:val="26"/>
          <w:szCs w:val="26"/>
        </w:rPr>
        <w:t xml:space="preserve">по реализации </w:t>
      </w:r>
    </w:p>
    <w:p w:rsidR="00333FB1" w:rsidRPr="00BE6864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E6864">
        <w:rPr>
          <w:rFonts w:ascii="Times New Roman" w:hAnsi="Times New Roman" w:cs="Times New Roman"/>
          <w:sz w:val="26"/>
          <w:szCs w:val="26"/>
        </w:rPr>
        <w:t xml:space="preserve">антикоррупционного законодательства в </w:t>
      </w:r>
      <w:r w:rsidR="00B7355C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BE6864">
        <w:rPr>
          <w:rFonts w:ascii="Times New Roman" w:hAnsi="Times New Roman" w:cs="Times New Roman"/>
          <w:sz w:val="26"/>
          <w:szCs w:val="26"/>
        </w:rPr>
        <w:t>организациях, учреждениях Нефтеюганского района</w:t>
      </w:r>
    </w:p>
    <w:p w:rsidR="00333FB1" w:rsidRPr="006903DF" w:rsidRDefault="00333FB1" w:rsidP="00333FB1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333FB1" w:rsidRPr="006903DF" w:rsidRDefault="00333FB1" w:rsidP="00333FB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6"/>
        <w:gridCol w:w="4486"/>
        <w:gridCol w:w="4025"/>
      </w:tblGrid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 организации (учреждения)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B1" w:rsidRPr="006903DF" w:rsidRDefault="00333FB1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03DF">
              <w:rPr>
                <w:rFonts w:ascii="Times New Roman" w:hAnsi="Times New Roman" w:cs="Times New Roman"/>
                <w:sz w:val="26"/>
                <w:szCs w:val="26"/>
              </w:rPr>
              <w:t>Итоговый балл</w:t>
            </w:r>
          </w:p>
        </w:tc>
      </w:tr>
      <w:tr w:rsidR="00B7355C" w:rsidRPr="006903DF" w:rsidTr="00B7355C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55C" w:rsidRPr="00B7355C" w:rsidRDefault="00B7355C" w:rsidP="00B7355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 w:rsidR="008F790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, подведомственные администрации Нефтеюганского района</w:t>
            </w:r>
          </w:p>
        </w:tc>
      </w:tr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«Единая дежурная диспетчерская служба»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333FB1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333FB1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 «Многофункциональный центр предоставления государственных и муниципальных услуг»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B1" w:rsidRPr="006903DF" w:rsidRDefault="00201015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2E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201015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Pr="006903DF" w:rsidRDefault="00201015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7355C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по делам администрации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015" w:rsidRDefault="00201015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42E9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8F7908" w:rsidRPr="006903DF" w:rsidTr="000D7CB8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908" w:rsidRDefault="008F7908" w:rsidP="008F79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имущественных отношений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897264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Default="00897264" w:rsidP="00B7355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B42E93" w:rsidP="002356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 МУП «Электросвязи»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64" w:rsidRPr="006903DF" w:rsidRDefault="00B42E93" w:rsidP="0089726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6903DF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ПМУП УТВС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6903DF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6903DF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МП НРМУ «ТТП»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6903DF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ООО «Центральная районная аптека»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НР МУП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42E93" w:rsidRPr="006903DF" w:rsidTr="00F253BA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департаменту строительства и жилищно-коммунального комплекса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 «Управление капитального строительства и жилищно-коммунального комплекса Нефтеюганского района»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9C2B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C2B0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42E93" w:rsidRPr="006903DF" w:rsidTr="00B97C3B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культуры и спорта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caps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М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униципальное казенное учреждение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 xml:space="preserve"> «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по обеспечению деятельности учреждений культуры и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спорта»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«Детская музыкальная школа»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дополнительного образования «Детская школа искусств имени Г.С. 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Райшева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Бюджетное учреждение Нефтеюганского района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библиотека»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бюджетное учреждение Творческое Объединение «Культура»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pStyle w:val="8"/>
              <w:spacing w:before="0" w:line="240" w:lineRule="auto"/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Бюджетное учреждение</w:t>
            </w:r>
            <w:r w:rsidRPr="00274847">
              <w:rPr>
                <w:rFonts w:ascii="Times New Roman" w:hAnsi="Times New Roman" w:cs="Times New Roman"/>
                <w:caps/>
                <w:color w:val="auto"/>
                <w:sz w:val="26"/>
                <w:szCs w:val="26"/>
              </w:rPr>
              <w:t xml:space="preserve"> Н</w:t>
            </w:r>
            <w:r w:rsidRPr="0027484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ефтеюганского района</w:t>
            </w:r>
          </w:p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Физкультурно-спортивное объединение 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«А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тлант</w:t>
            </w:r>
            <w:r w:rsidRPr="00274847">
              <w:rPr>
                <w:rFonts w:ascii="Times New Roman" w:hAnsi="Times New Roman" w:cs="Times New Roman"/>
                <w:caps/>
                <w:sz w:val="26"/>
                <w:szCs w:val="26"/>
              </w:rPr>
              <w:t>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D27DA6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274847" w:rsidRDefault="00B42E93" w:rsidP="00B42E9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Бюджетное учреждение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едакция газеты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74847">
              <w:rPr>
                <w:rFonts w:ascii="Times New Roman" w:hAnsi="Times New Roman" w:cs="Times New Roman"/>
                <w:sz w:val="26"/>
                <w:szCs w:val="26"/>
              </w:rPr>
              <w:t>«Югорское обозрение»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E93" w:rsidRPr="00E73B41" w:rsidRDefault="00B42E93" w:rsidP="00B42E9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B42E93" w:rsidRPr="006903DF" w:rsidTr="00955CA5"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организации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подведомственные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департаменту </w:t>
            </w:r>
          </w:p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образования и молодежной политики</w:t>
            </w:r>
            <w:r w:rsidRPr="00B735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Нефтеюганского района</w:t>
            </w:r>
          </w:p>
        </w:tc>
      </w:tr>
      <w:tr w:rsidR="00B42E9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5E6835" w:rsidRDefault="00B42E93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МКУ «Центр бухгалтерского обслуживания и организационного обеспечения образования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E93" w:rsidRPr="005E6835" w:rsidRDefault="00B42E93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626528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1»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626528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Пойковская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E03C56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626528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учреждение «Детский сад комбинированного вида   «Капелька»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E03C56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626528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B42E93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 «В гостях у сказки»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E03C56" w:rsidP="00B42E9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626528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«Сентябрьская средняя общеобразовательная школа»         (НРМОБУ "Сентябрьская СОШ")             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2»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ребенка 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-Д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етский сад «Теремок»       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 «Солнышко»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автономное учреждение дополнительного образования  «Центр компьютерных технологий» </w:t>
            </w:r>
            <w:proofErr w:type="spell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9320E1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</w:tr>
      <w:tr w:rsidR="0047377E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A74AB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Pr="009320E1" w:rsidRDefault="00A74ABC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Каркатеевская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7E" w:rsidRDefault="00A74ABC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 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Сингапайская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E03C56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Default="003A2B4C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 № 1»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C56" w:rsidRPr="005E6835" w:rsidRDefault="00E03C56" w:rsidP="00E03C5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7275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Default="00FB4FB8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-Юганская средняя общеобразовательная школа»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7275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Default="00FB4FB8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Чеускинская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72753" w:rsidRPr="005E6835" w:rsidRDefault="00F72753" w:rsidP="00F72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F72753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Default="00FB4FB8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Обь-Юганская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753" w:rsidRPr="005E6835" w:rsidRDefault="00F72753" w:rsidP="00F7275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бюджетное дошкольное образовательное  учреждение «Детский сад «Жемчужинка»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Лесовичок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 «Морошка»  п. Куть-Ях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A74ABC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ребёнка - детский сад «Улыбка»           п.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Салым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«Буратино» п. Каркатеевы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«Центр развития творчества детей и юношества»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561022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Лемпинская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     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22" w:rsidRPr="005E6835" w:rsidRDefault="00561022" w:rsidP="005610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26528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общеобразовательное бюджетное учреждение «Средняя общеобразовательная школа № 4»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E683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Пойковский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</w:t>
            </w:r>
          </w:p>
        </w:tc>
      </w:tr>
      <w:tr w:rsidR="00626528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«Ручеек»  п.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Сингапай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26528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 бюджетное учреждение дополнительного образования  «Детско-юношеская спортивная школа по шахматам им.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А.Карпова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»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gram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ойковский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</w:tr>
      <w:tr w:rsidR="00626528" w:rsidRPr="006903DF" w:rsidTr="008F25E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«Центр развития ребенка - Детский сад  «Родничок»         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. Пойковский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26528" w:rsidRPr="006903DF" w:rsidTr="004835A5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общеобразовательное бюджетное учреждение «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Куть-Яхская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средняя общеобразовательная школа» 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26528" w:rsidRPr="006903DF" w:rsidTr="00B7355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3C11EB" w:rsidP="00A74AB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74AB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 «Детский сад «Медвежонок»     с. </w:t>
            </w: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Чеускино</w:t>
            </w:r>
            <w:proofErr w:type="spellEnd"/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626528" w:rsidRPr="006903DF" w:rsidTr="00852CD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Default="00A74ABC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bookmarkStart w:id="0" w:name="_GoBack"/>
            <w:bookmarkEnd w:id="0"/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>Нефтеюганское</w:t>
            </w:r>
            <w:proofErr w:type="spellEnd"/>
            <w:r w:rsidRPr="005E6835">
              <w:rPr>
                <w:rFonts w:ascii="Times New Roman" w:hAnsi="Times New Roman" w:cs="Times New Roman"/>
                <w:sz w:val="26"/>
                <w:szCs w:val="26"/>
              </w:rPr>
              <w:t xml:space="preserve"> районное муниципальное дошкольное образовательное бюджетное учреждение «Детский сад  «Солнышко»   п. Сентябрьский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528" w:rsidRPr="005E6835" w:rsidRDefault="00626528" w:rsidP="0062652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</w:tbl>
    <w:p w:rsidR="00333FB1" w:rsidRPr="006903DF" w:rsidRDefault="00333FB1" w:rsidP="00333FB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B270E" w:rsidRDefault="00BB270E"/>
    <w:sectPr w:rsidR="00BB270E" w:rsidSect="002274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323"/>
    <w:rsid w:val="00081044"/>
    <w:rsid w:val="00201015"/>
    <w:rsid w:val="00333FB1"/>
    <w:rsid w:val="003A2B4C"/>
    <w:rsid w:val="003C11EB"/>
    <w:rsid w:val="0047377E"/>
    <w:rsid w:val="00561001"/>
    <w:rsid w:val="00561022"/>
    <w:rsid w:val="006228F5"/>
    <w:rsid w:val="00626528"/>
    <w:rsid w:val="006E6759"/>
    <w:rsid w:val="008424CD"/>
    <w:rsid w:val="00897264"/>
    <w:rsid w:val="008F7908"/>
    <w:rsid w:val="009C2B08"/>
    <w:rsid w:val="00A74ABC"/>
    <w:rsid w:val="00B42E93"/>
    <w:rsid w:val="00B559BD"/>
    <w:rsid w:val="00B7355C"/>
    <w:rsid w:val="00BB270E"/>
    <w:rsid w:val="00BE0C79"/>
    <w:rsid w:val="00DB7323"/>
    <w:rsid w:val="00E03C56"/>
    <w:rsid w:val="00F72753"/>
    <w:rsid w:val="00FB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B1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10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FB1"/>
    <w:pPr>
      <w:ind w:left="720"/>
      <w:contextualSpacing/>
    </w:pPr>
  </w:style>
  <w:style w:type="paragraph" w:customStyle="1" w:styleId="ConsPlusNormal">
    <w:name w:val="ConsPlusNormal"/>
    <w:rsid w:val="00333F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610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1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Евгения Анатольевна</dc:creator>
  <cp:lastModifiedBy>Беляева Евгения Анатольевна</cp:lastModifiedBy>
  <cp:revision>20</cp:revision>
  <cp:lastPrinted>2018-09-19T07:13:00Z</cp:lastPrinted>
  <dcterms:created xsi:type="dcterms:W3CDTF">2018-09-28T05:10:00Z</dcterms:created>
  <dcterms:modified xsi:type="dcterms:W3CDTF">2019-09-24T08:06:00Z</dcterms:modified>
</cp:coreProperties>
</file>