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F1" w:rsidRPr="002E5A49" w:rsidRDefault="008D37F1" w:rsidP="00C111F1">
      <w:pPr>
        <w:shd w:val="clear" w:color="auto" w:fill="FFFFFF"/>
        <w:spacing w:after="0" w:line="240" w:lineRule="auto"/>
        <w:jc w:val="center"/>
        <w:rPr>
          <w:rFonts w:ascii="Times New Roman" w:hAnsi="Times New Roman"/>
          <w:b/>
          <w:sz w:val="26"/>
          <w:szCs w:val="26"/>
        </w:rPr>
      </w:pPr>
      <w:bookmarkStart w:id="0" w:name="_GoBack"/>
      <w:bookmarkEnd w:id="0"/>
      <w:r>
        <w:rPr>
          <w:rFonts w:ascii="Times New Roman" w:hAnsi="Times New Roman"/>
          <w:b/>
          <w:sz w:val="26"/>
          <w:szCs w:val="26"/>
        </w:rPr>
        <w:t>Распоряжение</w:t>
      </w:r>
      <w:r w:rsidRPr="002E5A49">
        <w:rPr>
          <w:rFonts w:ascii="Times New Roman" w:hAnsi="Times New Roman"/>
          <w:b/>
          <w:sz w:val="26"/>
          <w:szCs w:val="26"/>
        </w:rPr>
        <w:t xml:space="preserve"> </w:t>
      </w:r>
      <w:r>
        <w:rPr>
          <w:rFonts w:ascii="Times New Roman" w:hAnsi="Times New Roman"/>
          <w:b/>
          <w:sz w:val="26"/>
          <w:szCs w:val="26"/>
        </w:rPr>
        <w:t>Главы</w:t>
      </w:r>
      <w:r w:rsidRPr="002E5A49">
        <w:rPr>
          <w:rFonts w:ascii="Times New Roman" w:hAnsi="Times New Roman"/>
          <w:b/>
          <w:sz w:val="26"/>
          <w:szCs w:val="26"/>
        </w:rPr>
        <w:t xml:space="preserve"> Нефтеюганского района </w:t>
      </w:r>
    </w:p>
    <w:p w:rsidR="008D37F1" w:rsidRPr="002E5A49" w:rsidRDefault="008D37F1" w:rsidP="00C111F1">
      <w:pPr>
        <w:pStyle w:val="ac"/>
        <w:jc w:val="center"/>
        <w:rPr>
          <w:rFonts w:ascii="Times New Roman" w:hAnsi="Times New Roman"/>
          <w:sz w:val="26"/>
          <w:szCs w:val="26"/>
        </w:rPr>
      </w:pPr>
      <w:r w:rsidRPr="002E5A49">
        <w:rPr>
          <w:rFonts w:ascii="Times New Roman" w:hAnsi="Times New Roman"/>
          <w:sz w:val="26"/>
          <w:szCs w:val="26"/>
        </w:rPr>
        <w:t xml:space="preserve">от </w:t>
      </w:r>
      <w:r>
        <w:rPr>
          <w:rFonts w:ascii="Times New Roman" w:hAnsi="Times New Roman"/>
          <w:sz w:val="26"/>
          <w:szCs w:val="26"/>
        </w:rPr>
        <w:t>27.08</w:t>
      </w:r>
      <w:r w:rsidRPr="002E5A49">
        <w:rPr>
          <w:rFonts w:ascii="Times New Roman" w:hAnsi="Times New Roman"/>
          <w:sz w:val="26"/>
          <w:szCs w:val="26"/>
        </w:rPr>
        <w:t>.201</w:t>
      </w:r>
      <w:r>
        <w:rPr>
          <w:rFonts w:ascii="Times New Roman" w:hAnsi="Times New Roman"/>
          <w:sz w:val="26"/>
          <w:szCs w:val="26"/>
        </w:rPr>
        <w:t>8</w:t>
      </w:r>
      <w:r w:rsidRPr="002E5A49">
        <w:rPr>
          <w:rFonts w:ascii="Times New Roman" w:hAnsi="Times New Roman"/>
          <w:sz w:val="26"/>
          <w:szCs w:val="26"/>
        </w:rPr>
        <w:t xml:space="preserve"> № </w:t>
      </w:r>
      <w:r>
        <w:rPr>
          <w:rFonts w:ascii="Times New Roman" w:hAnsi="Times New Roman"/>
          <w:sz w:val="26"/>
          <w:szCs w:val="26"/>
        </w:rPr>
        <w:t>5-рг</w:t>
      </w:r>
    </w:p>
    <w:p w:rsidR="00D843BE" w:rsidRDefault="00D843BE" w:rsidP="0018629E">
      <w:pPr>
        <w:spacing w:after="0" w:line="240" w:lineRule="auto"/>
        <w:ind w:left="1134" w:right="850"/>
        <w:jc w:val="center"/>
        <w:rPr>
          <w:rFonts w:ascii="Times New Roman" w:hAnsi="Times New Roman" w:cs="Times New Roman"/>
          <w:sz w:val="26"/>
          <w:szCs w:val="26"/>
        </w:rPr>
      </w:pPr>
    </w:p>
    <w:p w:rsidR="00D843BE" w:rsidRDefault="00D843BE" w:rsidP="0018629E">
      <w:pPr>
        <w:spacing w:after="0" w:line="240" w:lineRule="auto"/>
        <w:ind w:left="1134" w:right="850"/>
        <w:jc w:val="center"/>
        <w:rPr>
          <w:rFonts w:ascii="Times New Roman" w:hAnsi="Times New Roman" w:cs="Times New Roman"/>
          <w:sz w:val="26"/>
          <w:szCs w:val="26"/>
        </w:rPr>
      </w:pPr>
    </w:p>
    <w:p w:rsidR="00D843BE" w:rsidRDefault="00D843BE" w:rsidP="0018629E">
      <w:pPr>
        <w:spacing w:after="0" w:line="240" w:lineRule="auto"/>
        <w:ind w:left="1134" w:right="850"/>
        <w:jc w:val="center"/>
        <w:rPr>
          <w:rFonts w:ascii="Times New Roman" w:hAnsi="Times New Roman" w:cs="Times New Roman"/>
          <w:sz w:val="26"/>
          <w:szCs w:val="26"/>
        </w:rPr>
      </w:pPr>
    </w:p>
    <w:p w:rsidR="00D843BE" w:rsidRDefault="00D843BE" w:rsidP="0018629E">
      <w:pPr>
        <w:spacing w:after="0" w:line="240" w:lineRule="auto"/>
        <w:ind w:left="1134" w:right="850"/>
        <w:jc w:val="center"/>
        <w:rPr>
          <w:rFonts w:ascii="Times New Roman" w:hAnsi="Times New Roman" w:cs="Times New Roman"/>
          <w:sz w:val="26"/>
          <w:szCs w:val="26"/>
        </w:rPr>
      </w:pPr>
    </w:p>
    <w:p w:rsidR="00D843BE" w:rsidRDefault="00D843BE" w:rsidP="0018629E">
      <w:pPr>
        <w:spacing w:after="0" w:line="240" w:lineRule="auto"/>
        <w:ind w:left="1134" w:right="850"/>
        <w:jc w:val="center"/>
        <w:rPr>
          <w:rFonts w:ascii="Times New Roman" w:hAnsi="Times New Roman" w:cs="Times New Roman"/>
          <w:sz w:val="26"/>
          <w:szCs w:val="26"/>
        </w:rPr>
      </w:pPr>
    </w:p>
    <w:p w:rsidR="00D843BE" w:rsidRDefault="00D843BE" w:rsidP="0018629E">
      <w:pPr>
        <w:spacing w:after="0" w:line="240" w:lineRule="auto"/>
        <w:ind w:left="1134" w:right="850"/>
        <w:jc w:val="center"/>
        <w:rPr>
          <w:rFonts w:ascii="Times New Roman" w:hAnsi="Times New Roman" w:cs="Times New Roman"/>
          <w:sz w:val="26"/>
          <w:szCs w:val="26"/>
        </w:rPr>
      </w:pPr>
    </w:p>
    <w:p w:rsidR="00D843BE" w:rsidRDefault="00D843BE" w:rsidP="0018629E">
      <w:pPr>
        <w:spacing w:after="0" w:line="240" w:lineRule="auto"/>
        <w:ind w:left="1134" w:right="850"/>
        <w:jc w:val="center"/>
        <w:rPr>
          <w:rFonts w:ascii="Times New Roman" w:hAnsi="Times New Roman" w:cs="Times New Roman"/>
          <w:sz w:val="26"/>
          <w:szCs w:val="26"/>
        </w:rPr>
      </w:pPr>
    </w:p>
    <w:p w:rsidR="00D843BE" w:rsidRDefault="00D843BE" w:rsidP="0018629E">
      <w:pPr>
        <w:spacing w:after="0" w:line="240" w:lineRule="auto"/>
        <w:ind w:left="1134" w:right="850"/>
        <w:jc w:val="center"/>
        <w:rPr>
          <w:rFonts w:ascii="Times New Roman" w:hAnsi="Times New Roman" w:cs="Times New Roman"/>
          <w:sz w:val="26"/>
          <w:szCs w:val="26"/>
        </w:rPr>
      </w:pPr>
    </w:p>
    <w:p w:rsidR="00D843BE" w:rsidRDefault="00D843BE" w:rsidP="0018629E">
      <w:pPr>
        <w:spacing w:after="0" w:line="240" w:lineRule="auto"/>
        <w:ind w:left="1134" w:right="850"/>
        <w:jc w:val="center"/>
        <w:rPr>
          <w:rFonts w:ascii="Times New Roman" w:hAnsi="Times New Roman" w:cs="Times New Roman"/>
          <w:sz w:val="26"/>
          <w:szCs w:val="26"/>
        </w:rPr>
      </w:pPr>
    </w:p>
    <w:p w:rsidR="00D843BE" w:rsidRDefault="00D843BE" w:rsidP="0018629E">
      <w:pPr>
        <w:spacing w:after="0" w:line="240" w:lineRule="auto"/>
        <w:ind w:left="1134" w:right="850"/>
        <w:jc w:val="center"/>
        <w:rPr>
          <w:rFonts w:ascii="Times New Roman" w:hAnsi="Times New Roman" w:cs="Times New Roman"/>
          <w:sz w:val="26"/>
          <w:szCs w:val="26"/>
        </w:rPr>
      </w:pPr>
    </w:p>
    <w:p w:rsidR="00D843BE" w:rsidRDefault="00D843BE" w:rsidP="0018629E">
      <w:pPr>
        <w:spacing w:after="0" w:line="240" w:lineRule="auto"/>
        <w:ind w:left="1134" w:right="850"/>
        <w:jc w:val="center"/>
        <w:rPr>
          <w:rFonts w:ascii="Times New Roman" w:hAnsi="Times New Roman" w:cs="Times New Roman"/>
          <w:sz w:val="26"/>
          <w:szCs w:val="26"/>
        </w:rPr>
      </w:pPr>
    </w:p>
    <w:p w:rsidR="00D843BE" w:rsidRDefault="00D843BE" w:rsidP="0018629E">
      <w:pPr>
        <w:spacing w:after="0" w:line="240" w:lineRule="auto"/>
        <w:ind w:left="1134" w:right="850"/>
        <w:jc w:val="center"/>
        <w:rPr>
          <w:rFonts w:ascii="Times New Roman" w:hAnsi="Times New Roman" w:cs="Times New Roman"/>
          <w:sz w:val="26"/>
          <w:szCs w:val="26"/>
        </w:rPr>
      </w:pPr>
    </w:p>
    <w:p w:rsidR="0018629E" w:rsidRDefault="0018629E" w:rsidP="0018629E">
      <w:pPr>
        <w:spacing w:after="0" w:line="240" w:lineRule="auto"/>
        <w:ind w:left="1134" w:right="850"/>
        <w:jc w:val="center"/>
        <w:rPr>
          <w:rFonts w:ascii="Times New Roman" w:hAnsi="Times New Roman" w:cs="Times New Roman"/>
          <w:sz w:val="26"/>
          <w:szCs w:val="26"/>
        </w:rPr>
      </w:pPr>
      <w:r w:rsidRPr="0018629E">
        <w:rPr>
          <w:rFonts w:ascii="Times New Roman" w:hAnsi="Times New Roman" w:cs="Times New Roman"/>
          <w:sz w:val="26"/>
          <w:szCs w:val="26"/>
        </w:rPr>
        <w:t xml:space="preserve">О проведении оценки коррупционных рисков в органах местного самоуправления </w:t>
      </w:r>
      <w:r>
        <w:rPr>
          <w:rFonts w:ascii="Times New Roman" w:hAnsi="Times New Roman" w:cs="Times New Roman"/>
          <w:sz w:val="26"/>
          <w:szCs w:val="26"/>
        </w:rPr>
        <w:t xml:space="preserve">Нефтеюганского района </w:t>
      </w:r>
      <w:r w:rsidRPr="0018629E">
        <w:rPr>
          <w:rFonts w:ascii="Times New Roman" w:hAnsi="Times New Roman" w:cs="Times New Roman"/>
          <w:sz w:val="26"/>
          <w:szCs w:val="26"/>
        </w:rPr>
        <w:t xml:space="preserve">и оценки </w:t>
      </w:r>
      <w:r w:rsidR="00E410D4">
        <w:rPr>
          <w:rFonts w:ascii="Times New Roman" w:hAnsi="Times New Roman" w:cs="Times New Roman"/>
          <w:sz w:val="26"/>
          <w:szCs w:val="26"/>
        </w:rPr>
        <w:t xml:space="preserve">эффективности </w:t>
      </w:r>
      <w:r w:rsidRPr="0018629E">
        <w:rPr>
          <w:rFonts w:ascii="Times New Roman" w:hAnsi="Times New Roman" w:cs="Times New Roman"/>
          <w:sz w:val="26"/>
          <w:szCs w:val="26"/>
        </w:rPr>
        <w:t xml:space="preserve">деятельности по реализации антикоррупционного законодательства в организациях, учреждениях, подведомственных органам местного самоуправления Нефтеюганского района </w:t>
      </w:r>
    </w:p>
    <w:p w:rsidR="0018629E" w:rsidRDefault="0018629E" w:rsidP="0018629E">
      <w:pPr>
        <w:spacing w:after="0" w:line="240" w:lineRule="auto"/>
        <w:jc w:val="center"/>
        <w:rPr>
          <w:rFonts w:ascii="Times New Roman" w:hAnsi="Times New Roman" w:cs="Times New Roman"/>
          <w:sz w:val="26"/>
          <w:szCs w:val="26"/>
        </w:rPr>
      </w:pPr>
    </w:p>
    <w:p w:rsidR="00D843BE" w:rsidRDefault="00D843BE" w:rsidP="0018629E">
      <w:pPr>
        <w:spacing w:after="0" w:line="240" w:lineRule="auto"/>
        <w:jc w:val="center"/>
        <w:rPr>
          <w:rFonts w:ascii="Times New Roman" w:hAnsi="Times New Roman" w:cs="Times New Roman"/>
          <w:sz w:val="26"/>
          <w:szCs w:val="26"/>
        </w:rPr>
      </w:pPr>
    </w:p>
    <w:p w:rsidR="0018629E" w:rsidRDefault="0018629E" w:rsidP="00D843B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630BB9">
        <w:rPr>
          <w:rFonts w:ascii="Times New Roman" w:hAnsi="Times New Roman" w:cs="Times New Roman"/>
          <w:sz w:val="26"/>
          <w:szCs w:val="26"/>
        </w:rPr>
        <w:t xml:space="preserve">соответствии с Уставом муниципального образования Нефтеюганский район, </w:t>
      </w:r>
      <w:r w:rsidR="00567ACA" w:rsidRPr="00567ACA">
        <w:rPr>
          <w:rFonts w:ascii="Times New Roman" w:hAnsi="Times New Roman" w:cs="Times New Roman"/>
          <w:sz w:val="26"/>
          <w:szCs w:val="26"/>
        </w:rPr>
        <w:t>в целях</w:t>
      </w:r>
      <w:r w:rsidR="00567ACA">
        <w:t xml:space="preserve"> </w:t>
      </w:r>
      <w:r>
        <w:rPr>
          <w:rFonts w:ascii="Times New Roman" w:hAnsi="Times New Roman" w:cs="Times New Roman"/>
          <w:sz w:val="26"/>
          <w:szCs w:val="26"/>
        </w:rPr>
        <w:t xml:space="preserve">реализации </w:t>
      </w:r>
      <w:r w:rsidR="00CD7415">
        <w:rPr>
          <w:rFonts w:ascii="Times New Roman" w:hAnsi="Times New Roman" w:cs="Times New Roman"/>
          <w:sz w:val="26"/>
          <w:szCs w:val="26"/>
        </w:rPr>
        <w:t>П</w:t>
      </w:r>
      <w:r>
        <w:rPr>
          <w:rFonts w:ascii="Times New Roman" w:hAnsi="Times New Roman" w:cs="Times New Roman"/>
          <w:sz w:val="26"/>
          <w:szCs w:val="26"/>
        </w:rPr>
        <w:t>лана противодействия коррупции в Нефтеюганско</w:t>
      </w:r>
      <w:r w:rsidR="00357CA1">
        <w:rPr>
          <w:rFonts w:ascii="Times New Roman" w:hAnsi="Times New Roman" w:cs="Times New Roman"/>
          <w:sz w:val="26"/>
          <w:szCs w:val="26"/>
        </w:rPr>
        <w:t>м</w:t>
      </w:r>
      <w:r>
        <w:rPr>
          <w:rFonts w:ascii="Times New Roman" w:hAnsi="Times New Roman" w:cs="Times New Roman"/>
          <w:sz w:val="26"/>
          <w:szCs w:val="26"/>
        </w:rPr>
        <w:t xml:space="preserve"> районе </w:t>
      </w:r>
      <w:r w:rsidR="00D843BE">
        <w:rPr>
          <w:rFonts w:ascii="Times New Roman" w:hAnsi="Times New Roman" w:cs="Times New Roman"/>
          <w:sz w:val="26"/>
          <w:szCs w:val="26"/>
        </w:rPr>
        <w:br/>
      </w:r>
      <w:r>
        <w:rPr>
          <w:rFonts w:ascii="Times New Roman" w:hAnsi="Times New Roman" w:cs="Times New Roman"/>
          <w:sz w:val="26"/>
          <w:szCs w:val="26"/>
        </w:rPr>
        <w:t xml:space="preserve">на 2018-2020 годы, утвержденного постановлением Главы Нефтеюганского </w:t>
      </w:r>
      <w:r w:rsidRPr="0018629E">
        <w:rPr>
          <w:rFonts w:ascii="Times New Roman" w:hAnsi="Times New Roman" w:cs="Times New Roman"/>
          <w:sz w:val="26"/>
          <w:szCs w:val="26"/>
        </w:rPr>
        <w:t xml:space="preserve">района </w:t>
      </w:r>
      <w:r w:rsidR="00D843BE">
        <w:rPr>
          <w:rFonts w:ascii="Times New Roman" w:hAnsi="Times New Roman" w:cs="Times New Roman"/>
          <w:sz w:val="26"/>
          <w:szCs w:val="26"/>
        </w:rPr>
        <w:br/>
      </w:r>
      <w:r w:rsidRPr="0018629E">
        <w:rPr>
          <w:rFonts w:ascii="Times New Roman" w:hAnsi="Times New Roman" w:cs="Times New Roman"/>
          <w:sz w:val="26"/>
          <w:szCs w:val="26"/>
        </w:rPr>
        <w:t>от 02.02.2018 № 9-пг</w:t>
      </w:r>
      <w:r w:rsidR="00D15845">
        <w:rPr>
          <w:rFonts w:ascii="Times New Roman" w:hAnsi="Times New Roman" w:cs="Times New Roman"/>
          <w:sz w:val="26"/>
          <w:szCs w:val="26"/>
        </w:rPr>
        <w:t>:</w:t>
      </w:r>
    </w:p>
    <w:p w:rsidR="00D843BE" w:rsidRDefault="00D843BE" w:rsidP="0018629E">
      <w:pPr>
        <w:spacing w:after="0" w:line="240" w:lineRule="auto"/>
        <w:ind w:firstLine="567"/>
        <w:jc w:val="both"/>
        <w:rPr>
          <w:rFonts w:ascii="Times New Roman" w:hAnsi="Times New Roman" w:cs="Times New Roman"/>
          <w:sz w:val="26"/>
          <w:szCs w:val="26"/>
        </w:rPr>
      </w:pPr>
    </w:p>
    <w:p w:rsidR="0018629E" w:rsidRDefault="0018629E" w:rsidP="003E6B6D">
      <w:pPr>
        <w:pStyle w:val="a3"/>
        <w:numPr>
          <w:ilvl w:val="0"/>
          <w:numId w:val="1"/>
        </w:numPr>
        <w:tabs>
          <w:tab w:val="left" w:pos="133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Создать рабочую группу по проведению </w:t>
      </w:r>
      <w:r w:rsidRPr="0018629E">
        <w:rPr>
          <w:rFonts w:ascii="Times New Roman" w:hAnsi="Times New Roman" w:cs="Times New Roman"/>
          <w:sz w:val="26"/>
          <w:szCs w:val="26"/>
        </w:rPr>
        <w:t xml:space="preserve">оценки коррупционных рисков </w:t>
      </w:r>
      <w:r w:rsidR="003E6B6D">
        <w:rPr>
          <w:rFonts w:ascii="Times New Roman" w:hAnsi="Times New Roman" w:cs="Times New Roman"/>
          <w:sz w:val="26"/>
          <w:szCs w:val="26"/>
        </w:rPr>
        <w:br/>
      </w:r>
      <w:r w:rsidRPr="0018629E">
        <w:rPr>
          <w:rFonts w:ascii="Times New Roman" w:hAnsi="Times New Roman" w:cs="Times New Roman"/>
          <w:sz w:val="26"/>
          <w:szCs w:val="26"/>
        </w:rPr>
        <w:t xml:space="preserve">в органах местного самоуправления </w:t>
      </w:r>
      <w:r>
        <w:rPr>
          <w:rFonts w:ascii="Times New Roman" w:hAnsi="Times New Roman" w:cs="Times New Roman"/>
          <w:sz w:val="26"/>
          <w:szCs w:val="26"/>
        </w:rPr>
        <w:t xml:space="preserve">Нефтеюганского района </w:t>
      </w:r>
      <w:r w:rsidRPr="0018629E">
        <w:rPr>
          <w:rFonts w:ascii="Times New Roman" w:hAnsi="Times New Roman" w:cs="Times New Roman"/>
          <w:sz w:val="26"/>
          <w:szCs w:val="26"/>
        </w:rPr>
        <w:t xml:space="preserve">и оценки </w:t>
      </w:r>
      <w:r w:rsidR="00E410D4">
        <w:rPr>
          <w:rFonts w:ascii="Times New Roman" w:hAnsi="Times New Roman" w:cs="Times New Roman"/>
          <w:sz w:val="26"/>
          <w:szCs w:val="26"/>
        </w:rPr>
        <w:t xml:space="preserve">эффективности </w:t>
      </w:r>
      <w:r w:rsidRPr="0018629E">
        <w:rPr>
          <w:rFonts w:ascii="Times New Roman" w:hAnsi="Times New Roman" w:cs="Times New Roman"/>
          <w:sz w:val="26"/>
          <w:szCs w:val="26"/>
        </w:rPr>
        <w:t>деятельности по реализации антикоррупционного законодательства в организациях, учреждениях, подведомственных органам местного самоуправления Нефтеюганского района</w:t>
      </w:r>
      <w:r>
        <w:rPr>
          <w:rFonts w:ascii="Times New Roman" w:hAnsi="Times New Roman" w:cs="Times New Roman"/>
          <w:sz w:val="26"/>
          <w:szCs w:val="26"/>
        </w:rPr>
        <w:t xml:space="preserve"> </w:t>
      </w:r>
      <w:r w:rsidR="003E6B6D">
        <w:rPr>
          <w:rFonts w:ascii="Times New Roman" w:hAnsi="Times New Roman" w:cs="Times New Roman"/>
          <w:sz w:val="26"/>
          <w:szCs w:val="26"/>
        </w:rPr>
        <w:t>(</w:t>
      </w:r>
      <w:r>
        <w:rPr>
          <w:rFonts w:ascii="Times New Roman" w:hAnsi="Times New Roman" w:cs="Times New Roman"/>
          <w:sz w:val="26"/>
          <w:szCs w:val="26"/>
        </w:rPr>
        <w:t>приложени</w:t>
      </w:r>
      <w:r w:rsidR="003E6B6D">
        <w:rPr>
          <w:rFonts w:ascii="Times New Roman" w:hAnsi="Times New Roman" w:cs="Times New Roman"/>
          <w:sz w:val="26"/>
          <w:szCs w:val="26"/>
        </w:rPr>
        <w:t>е</w:t>
      </w:r>
      <w:r>
        <w:rPr>
          <w:rFonts w:ascii="Times New Roman" w:hAnsi="Times New Roman" w:cs="Times New Roman"/>
          <w:sz w:val="26"/>
          <w:szCs w:val="26"/>
        </w:rPr>
        <w:t xml:space="preserve"> №</w:t>
      </w:r>
      <w:r w:rsidR="003E6B6D">
        <w:rPr>
          <w:rFonts w:ascii="Times New Roman" w:hAnsi="Times New Roman" w:cs="Times New Roman"/>
          <w:sz w:val="26"/>
          <w:szCs w:val="26"/>
        </w:rPr>
        <w:t xml:space="preserve"> </w:t>
      </w:r>
      <w:r>
        <w:rPr>
          <w:rFonts w:ascii="Times New Roman" w:hAnsi="Times New Roman" w:cs="Times New Roman"/>
          <w:sz w:val="26"/>
          <w:szCs w:val="26"/>
        </w:rPr>
        <w:t>1</w:t>
      </w:r>
      <w:r w:rsidR="003E6B6D">
        <w:rPr>
          <w:rFonts w:ascii="Times New Roman" w:hAnsi="Times New Roman" w:cs="Times New Roman"/>
          <w:sz w:val="26"/>
          <w:szCs w:val="26"/>
        </w:rPr>
        <w:t>)</w:t>
      </w:r>
      <w:r>
        <w:rPr>
          <w:rFonts w:ascii="Times New Roman" w:hAnsi="Times New Roman" w:cs="Times New Roman"/>
          <w:sz w:val="26"/>
          <w:szCs w:val="26"/>
        </w:rPr>
        <w:t>.</w:t>
      </w:r>
    </w:p>
    <w:p w:rsidR="007530D7" w:rsidRDefault="0092730F" w:rsidP="003E6B6D">
      <w:pPr>
        <w:pStyle w:val="a3"/>
        <w:numPr>
          <w:ilvl w:val="0"/>
          <w:numId w:val="1"/>
        </w:numPr>
        <w:tabs>
          <w:tab w:val="left" w:pos="1330"/>
          <w:tab w:val="left" w:pos="1418"/>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Утвердить</w:t>
      </w:r>
      <w:r w:rsidR="007530D7">
        <w:rPr>
          <w:rFonts w:ascii="Times New Roman" w:hAnsi="Times New Roman" w:cs="Times New Roman"/>
          <w:sz w:val="26"/>
          <w:szCs w:val="26"/>
        </w:rPr>
        <w:t>:</w:t>
      </w:r>
    </w:p>
    <w:p w:rsidR="007530D7" w:rsidRDefault="007530D7" w:rsidP="003E6B6D">
      <w:pPr>
        <w:pStyle w:val="a3"/>
        <w:numPr>
          <w:ilvl w:val="1"/>
          <w:numId w:val="1"/>
        </w:numPr>
        <w:tabs>
          <w:tab w:val="left" w:pos="1330"/>
          <w:tab w:val="left" w:pos="1418"/>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0092730F">
        <w:rPr>
          <w:rFonts w:ascii="Times New Roman" w:hAnsi="Times New Roman" w:cs="Times New Roman"/>
          <w:sz w:val="26"/>
          <w:szCs w:val="26"/>
        </w:rPr>
        <w:t xml:space="preserve">орядок проведения </w:t>
      </w:r>
      <w:r w:rsidR="0092730F" w:rsidRPr="0018629E">
        <w:rPr>
          <w:rFonts w:ascii="Times New Roman" w:hAnsi="Times New Roman" w:cs="Times New Roman"/>
          <w:sz w:val="26"/>
          <w:szCs w:val="26"/>
        </w:rPr>
        <w:t xml:space="preserve">оценки коррупционных рисков в органах местного самоуправления </w:t>
      </w:r>
      <w:r w:rsidR="0092730F">
        <w:rPr>
          <w:rFonts w:ascii="Times New Roman" w:hAnsi="Times New Roman" w:cs="Times New Roman"/>
          <w:sz w:val="26"/>
          <w:szCs w:val="26"/>
        </w:rPr>
        <w:t xml:space="preserve">Нефтеюганского района </w:t>
      </w:r>
      <w:r w:rsidR="003E6B6D">
        <w:rPr>
          <w:rFonts w:ascii="Times New Roman" w:hAnsi="Times New Roman" w:cs="Times New Roman"/>
          <w:sz w:val="26"/>
          <w:szCs w:val="26"/>
        </w:rPr>
        <w:t>(приложение № 2).</w:t>
      </w:r>
    </w:p>
    <w:p w:rsidR="0092730F" w:rsidRPr="007530D7" w:rsidRDefault="007530D7" w:rsidP="003E6B6D">
      <w:pPr>
        <w:pStyle w:val="a3"/>
        <w:numPr>
          <w:ilvl w:val="1"/>
          <w:numId w:val="1"/>
        </w:numPr>
        <w:tabs>
          <w:tab w:val="left" w:pos="1330"/>
          <w:tab w:val="left" w:pos="1418"/>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0092730F" w:rsidRPr="007530D7">
        <w:rPr>
          <w:rFonts w:ascii="Times New Roman" w:hAnsi="Times New Roman" w:cs="Times New Roman"/>
          <w:sz w:val="26"/>
          <w:szCs w:val="26"/>
        </w:rPr>
        <w:t>орядок проведения оценки эффективности деятельности по реализации антикоррупционного законодательства в организациях, учреждениях, подведомственных органам местного самоуправления Нефтеюганского района</w:t>
      </w:r>
      <w:r w:rsidR="003E6B6D">
        <w:rPr>
          <w:rFonts w:ascii="Times New Roman" w:hAnsi="Times New Roman" w:cs="Times New Roman"/>
          <w:sz w:val="26"/>
          <w:szCs w:val="26"/>
        </w:rPr>
        <w:t xml:space="preserve"> (приложение № 3).</w:t>
      </w:r>
    </w:p>
    <w:p w:rsidR="00824B20" w:rsidRDefault="00C3670F" w:rsidP="003E6B6D">
      <w:pPr>
        <w:pStyle w:val="a3"/>
        <w:numPr>
          <w:ilvl w:val="0"/>
          <w:numId w:val="1"/>
        </w:numPr>
        <w:tabs>
          <w:tab w:val="left" w:pos="1330"/>
          <w:tab w:val="left" w:pos="1418"/>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Отделу кадров и муниципальной службы администрации района (Пинчукова</w:t>
      </w:r>
      <w:r w:rsidR="00D3670A" w:rsidRPr="00D3670A">
        <w:rPr>
          <w:rFonts w:ascii="Times New Roman" w:hAnsi="Times New Roman" w:cs="Times New Roman"/>
          <w:sz w:val="26"/>
          <w:szCs w:val="26"/>
        </w:rPr>
        <w:t xml:space="preserve"> </w:t>
      </w:r>
      <w:r w:rsidR="00D3670A">
        <w:rPr>
          <w:rFonts w:ascii="Times New Roman" w:hAnsi="Times New Roman" w:cs="Times New Roman"/>
          <w:sz w:val="26"/>
          <w:szCs w:val="26"/>
        </w:rPr>
        <w:t>М.В.</w:t>
      </w:r>
      <w:r>
        <w:rPr>
          <w:rFonts w:ascii="Times New Roman" w:hAnsi="Times New Roman" w:cs="Times New Roman"/>
          <w:sz w:val="26"/>
          <w:szCs w:val="26"/>
        </w:rPr>
        <w:t>)</w:t>
      </w:r>
      <w:r w:rsidR="0092730F">
        <w:rPr>
          <w:rFonts w:ascii="Times New Roman" w:hAnsi="Times New Roman" w:cs="Times New Roman"/>
          <w:sz w:val="26"/>
          <w:szCs w:val="26"/>
        </w:rPr>
        <w:t>:</w:t>
      </w:r>
    </w:p>
    <w:p w:rsidR="00824B20" w:rsidRDefault="007530D7" w:rsidP="004049A9">
      <w:pPr>
        <w:pStyle w:val="a3"/>
        <w:numPr>
          <w:ilvl w:val="1"/>
          <w:numId w:val="1"/>
        </w:numPr>
        <w:tabs>
          <w:tab w:val="left" w:pos="0"/>
          <w:tab w:val="left" w:pos="1358"/>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Ежегодно</w:t>
      </w:r>
      <w:r w:rsidR="003D6FA8">
        <w:rPr>
          <w:rFonts w:ascii="Times New Roman" w:hAnsi="Times New Roman" w:cs="Times New Roman"/>
          <w:sz w:val="26"/>
          <w:szCs w:val="26"/>
        </w:rPr>
        <w:t>,</w:t>
      </w:r>
      <w:r>
        <w:rPr>
          <w:rFonts w:ascii="Times New Roman" w:hAnsi="Times New Roman" w:cs="Times New Roman"/>
          <w:sz w:val="26"/>
          <w:szCs w:val="26"/>
        </w:rPr>
        <w:t xml:space="preserve"> до 20 декабря о</w:t>
      </w:r>
      <w:r w:rsidR="0018629E">
        <w:rPr>
          <w:rFonts w:ascii="Times New Roman" w:hAnsi="Times New Roman" w:cs="Times New Roman"/>
          <w:sz w:val="26"/>
          <w:szCs w:val="26"/>
        </w:rPr>
        <w:t>рганизовать и провести</w:t>
      </w:r>
      <w:r>
        <w:rPr>
          <w:rFonts w:ascii="Times New Roman" w:hAnsi="Times New Roman" w:cs="Times New Roman"/>
          <w:sz w:val="26"/>
          <w:szCs w:val="26"/>
        </w:rPr>
        <w:t xml:space="preserve">: </w:t>
      </w:r>
    </w:p>
    <w:p w:rsidR="00824B20" w:rsidRDefault="007530D7" w:rsidP="003E6B6D">
      <w:pPr>
        <w:pStyle w:val="a3"/>
        <w:numPr>
          <w:ilvl w:val="2"/>
          <w:numId w:val="1"/>
        </w:numPr>
        <w:tabs>
          <w:tab w:val="left" w:pos="1330"/>
          <w:tab w:val="left" w:pos="1418"/>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18629E" w:rsidRPr="00824B20">
        <w:rPr>
          <w:rFonts w:ascii="Times New Roman" w:hAnsi="Times New Roman" w:cs="Times New Roman"/>
          <w:sz w:val="26"/>
          <w:szCs w:val="26"/>
        </w:rPr>
        <w:t>ценку коррупционных рисков в органах местного самоуправления Нефтеюганского района со</w:t>
      </w:r>
      <w:r w:rsidR="00824B20" w:rsidRPr="00824B20">
        <w:rPr>
          <w:rFonts w:ascii="Times New Roman" w:hAnsi="Times New Roman" w:cs="Times New Roman"/>
          <w:sz w:val="26"/>
          <w:szCs w:val="26"/>
        </w:rPr>
        <w:t xml:space="preserve">гласно </w:t>
      </w:r>
      <w:r w:rsidR="0092730F">
        <w:rPr>
          <w:rFonts w:ascii="Times New Roman" w:hAnsi="Times New Roman" w:cs="Times New Roman"/>
          <w:sz w:val="26"/>
          <w:szCs w:val="26"/>
        </w:rPr>
        <w:t>утвержденно</w:t>
      </w:r>
      <w:r w:rsidR="00BA535E">
        <w:rPr>
          <w:rFonts w:ascii="Times New Roman" w:hAnsi="Times New Roman" w:cs="Times New Roman"/>
          <w:sz w:val="26"/>
          <w:szCs w:val="26"/>
        </w:rPr>
        <w:t>му</w:t>
      </w:r>
      <w:r w:rsidR="0092730F">
        <w:rPr>
          <w:rFonts w:ascii="Times New Roman" w:hAnsi="Times New Roman" w:cs="Times New Roman"/>
          <w:sz w:val="26"/>
          <w:szCs w:val="26"/>
        </w:rPr>
        <w:t xml:space="preserve"> порядк</w:t>
      </w:r>
      <w:r w:rsidR="00BA535E">
        <w:rPr>
          <w:rFonts w:ascii="Times New Roman" w:hAnsi="Times New Roman" w:cs="Times New Roman"/>
          <w:sz w:val="26"/>
          <w:szCs w:val="26"/>
        </w:rPr>
        <w:t>у.</w:t>
      </w:r>
    </w:p>
    <w:p w:rsidR="0018629E" w:rsidRPr="0092730F" w:rsidRDefault="007530D7" w:rsidP="003E6B6D">
      <w:pPr>
        <w:pStyle w:val="a3"/>
        <w:numPr>
          <w:ilvl w:val="2"/>
          <w:numId w:val="1"/>
        </w:numPr>
        <w:tabs>
          <w:tab w:val="left" w:pos="1330"/>
          <w:tab w:val="left" w:pos="1418"/>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18629E" w:rsidRPr="00824B20">
        <w:rPr>
          <w:rFonts w:ascii="Times New Roman" w:hAnsi="Times New Roman" w:cs="Times New Roman"/>
          <w:sz w:val="26"/>
          <w:szCs w:val="26"/>
        </w:rPr>
        <w:t>ценк</w:t>
      </w:r>
      <w:r w:rsidR="00824B20" w:rsidRPr="00824B20">
        <w:rPr>
          <w:rFonts w:ascii="Times New Roman" w:hAnsi="Times New Roman" w:cs="Times New Roman"/>
          <w:sz w:val="26"/>
          <w:szCs w:val="26"/>
        </w:rPr>
        <w:t>у</w:t>
      </w:r>
      <w:r w:rsidR="0018629E" w:rsidRPr="00824B20">
        <w:rPr>
          <w:rFonts w:ascii="Times New Roman" w:hAnsi="Times New Roman" w:cs="Times New Roman"/>
          <w:sz w:val="26"/>
          <w:szCs w:val="26"/>
        </w:rPr>
        <w:t xml:space="preserve"> </w:t>
      </w:r>
      <w:r w:rsidR="00E410D4">
        <w:rPr>
          <w:rFonts w:ascii="Times New Roman" w:hAnsi="Times New Roman" w:cs="Times New Roman"/>
          <w:sz w:val="26"/>
          <w:szCs w:val="26"/>
        </w:rPr>
        <w:t xml:space="preserve">эффективности </w:t>
      </w:r>
      <w:r w:rsidR="0018629E" w:rsidRPr="00824B20">
        <w:rPr>
          <w:rFonts w:ascii="Times New Roman" w:hAnsi="Times New Roman" w:cs="Times New Roman"/>
          <w:sz w:val="26"/>
          <w:szCs w:val="26"/>
        </w:rPr>
        <w:t>деятельности по реализации антикоррупционного законодательства в организациях, учреждениях, подведомственных органам местного самоуправления Нефтеюганского района</w:t>
      </w:r>
      <w:r w:rsidR="00EB7515">
        <w:rPr>
          <w:rFonts w:ascii="Times New Roman" w:hAnsi="Times New Roman" w:cs="Times New Roman"/>
          <w:sz w:val="26"/>
          <w:szCs w:val="26"/>
        </w:rPr>
        <w:t xml:space="preserve">, </w:t>
      </w:r>
      <w:r w:rsidR="0092730F" w:rsidRPr="00824B20">
        <w:rPr>
          <w:rFonts w:ascii="Times New Roman" w:hAnsi="Times New Roman" w:cs="Times New Roman"/>
          <w:sz w:val="26"/>
          <w:szCs w:val="26"/>
        </w:rPr>
        <w:t xml:space="preserve">согласно </w:t>
      </w:r>
      <w:r w:rsidR="0092730F">
        <w:rPr>
          <w:rFonts w:ascii="Times New Roman" w:hAnsi="Times New Roman" w:cs="Times New Roman"/>
          <w:sz w:val="26"/>
          <w:szCs w:val="26"/>
        </w:rPr>
        <w:t>утвержденно</w:t>
      </w:r>
      <w:r w:rsidR="00BA535E">
        <w:rPr>
          <w:rFonts w:ascii="Times New Roman" w:hAnsi="Times New Roman" w:cs="Times New Roman"/>
          <w:sz w:val="26"/>
          <w:szCs w:val="26"/>
        </w:rPr>
        <w:t>му</w:t>
      </w:r>
      <w:r w:rsidR="0092730F">
        <w:rPr>
          <w:rFonts w:ascii="Times New Roman" w:hAnsi="Times New Roman" w:cs="Times New Roman"/>
          <w:sz w:val="26"/>
          <w:szCs w:val="26"/>
        </w:rPr>
        <w:t xml:space="preserve"> порядк</w:t>
      </w:r>
      <w:r w:rsidR="00BA535E">
        <w:rPr>
          <w:rFonts w:ascii="Times New Roman" w:hAnsi="Times New Roman" w:cs="Times New Roman"/>
          <w:sz w:val="26"/>
          <w:szCs w:val="26"/>
        </w:rPr>
        <w:t>у</w:t>
      </w:r>
      <w:r w:rsidR="0092730F">
        <w:rPr>
          <w:rFonts w:ascii="Times New Roman" w:hAnsi="Times New Roman" w:cs="Times New Roman"/>
          <w:sz w:val="26"/>
          <w:szCs w:val="26"/>
        </w:rPr>
        <w:t>.</w:t>
      </w:r>
    </w:p>
    <w:p w:rsidR="0018629E" w:rsidRDefault="00824B20" w:rsidP="003E6B6D">
      <w:pPr>
        <w:pStyle w:val="a3"/>
        <w:numPr>
          <w:ilvl w:val="1"/>
          <w:numId w:val="1"/>
        </w:numPr>
        <w:tabs>
          <w:tab w:val="left" w:pos="1330"/>
          <w:tab w:val="left" w:pos="1418"/>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Представ</w:t>
      </w:r>
      <w:r w:rsidR="007530D7">
        <w:rPr>
          <w:rFonts w:ascii="Times New Roman" w:hAnsi="Times New Roman" w:cs="Times New Roman"/>
          <w:sz w:val="26"/>
          <w:szCs w:val="26"/>
        </w:rPr>
        <w:t>лять</w:t>
      </w:r>
      <w:r>
        <w:rPr>
          <w:rFonts w:ascii="Times New Roman" w:hAnsi="Times New Roman" w:cs="Times New Roman"/>
          <w:sz w:val="26"/>
          <w:szCs w:val="26"/>
        </w:rPr>
        <w:t xml:space="preserve"> </w:t>
      </w:r>
      <w:r w:rsidR="003C59A9">
        <w:rPr>
          <w:rFonts w:ascii="Times New Roman" w:hAnsi="Times New Roman" w:cs="Times New Roman"/>
          <w:sz w:val="26"/>
          <w:szCs w:val="26"/>
        </w:rPr>
        <w:t xml:space="preserve">Главе Нефтеюганского района </w:t>
      </w:r>
      <w:r>
        <w:rPr>
          <w:rFonts w:ascii="Times New Roman" w:hAnsi="Times New Roman" w:cs="Times New Roman"/>
          <w:sz w:val="26"/>
          <w:szCs w:val="26"/>
        </w:rPr>
        <w:t>результаты проведенных оценок</w:t>
      </w:r>
      <w:r w:rsidR="00C3670F">
        <w:rPr>
          <w:rFonts w:ascii="Times New Roman" w:hAnsi="Times New Roman" w:cs="Times New Roman"/>
          <w:sz w:val="26"/>
          <w:szCs w:val="26"/>
        </w:rPr>
        <w:t>, указанных в пункте 1 настоящего распоряжения,</w:t>
      </w:r>
      <w:r>
        <w:rPr>
          <w:rFonts w:ascii="Times New Roman" w:hAnsi="Times New Roman" w:cs="Times New Roman"/>
          <w:sz w:val="26"/>
          <w:szCs w:val="26"/>
        </w:rPr>
        <w:t xml:space="preserve"> </w:t>
      </w:r>
      <w:r w:rsidR="003C59A9">
        <w:rPr>
          <w:rFonts w:ascii="Times New Roman" w:hAnsi="Times New Roman" w:cs="Times New Roman"/>
          <w:sz w:val="26"/>
          <w:szCs w:val="26"/>
        </w:rPr>
        <w:t>ежегодно</w:t>
      </w:r>
      <w:r w:rsidR="003D6FA8">
        <w:rPr>
          <w:rFonts w:ascii="Times New Roman" w:hAnsi="Times New Roman" w:cs="Times New Roman"/>
          <w:sz w:val="26"/>
          <w:szCs w:val="26"/>
        </w:rPr>
        <w:t>,</w:t>
      </w:r>
      <w:r w:rsidR="003C59A9">
        <w:rPr>
          <w:rFonts w:ascii="Times New Roman" w:hAnsi="Times New Roman" w:cs="Times New Roman"/>
          <w:sz w:val="26"/>
          <w:szCs w:val="26"/>
        </w:rPr>
        <w:t xml:space="preserve"> до 20 декабря</w:t>
      </w:r>
      <w:r>
        <w:rPr>
          <w:rFonts w:ascii="Times New Roman" w:hAnsi="Times New Roman" w:cs="Times New Roman"/>
          <w:sz w:val="26"/>
          <w:szCs w:val="26"/>
        </w:rPr>
        <w:t>.</w:t>
      </w:r>
    </w:p>
    <w:p w:rsidR="00C3670F" w:rsidRPr="00D3670A" w:rsidRDefault="00C3670F" w:rsidP="003E6B6D">
      <w:pPr>
        <w:pStyle w:val="a3"/>
        <w:numPr>
          <w:ilvl w:val="0"/>
          <w:numId w:val="1"/>
        </w:numPr>
        <w:tabs>
          <w:tab w:val="left" w:pos="1330"/>
          <w:tab w:val="left" w:pos="1418"/>
        </w:tabs>
        <w:spacing w:after="0" w:line="240" w:lineRule="auto"/>
        <w:ind w:left="0" w:firstLine="709"/>
        <w:jc w:val="both"/>
        <w:rPr>
          <w:rFonts w:ascii="Times New Roman" w:hAnsi="Times New Roman" w:cs="Times New Roman"/>
          <w:sz w:val="26"/>
          <w:szCs w:val="26"/>
        </w:rPr>
      </w:pPr>
      <w:r w:rsidRPr="00D3670A">
        <w:rPr>
          <w:rFonts w:ascii="Times New Roman" w:hAnsi="Times New Roman" w:cs="Times New Roman"/>
          <w:sz w:val="26"/>
          <w:szCs w:val="26"/>
        </w:rPr>
        <w:lastRenderedPageBreak/>
        <w:t>Руководителям структурных подразделений администрации Нефтеюганского района</w:t>
      </w:r>
      <w:r w:rsidR="00094D13">
        <w:rPr>
          <w:rFonts w:ascii="Times New Roman" w:hAnsi="Times New Roman" w:cs="Times New Roman"/>
          <w:sz w:val="26"/>
          <w:szCs w:val="26"/>
        </w:rPr>
        <w:t xml:space="preserve">, подведомственных муниципальных организаций </w:t>
      </w:r>
      <w:r w:rsidR="00BB5C2B">
        <w:rPr>
          <w:rFonts w:ascii="Times New Roman" w:hAnsi="Times New Roman" w:cs="Times New Roman"/>
          <w:sz w:val="26"/>
          <w:szCs w:val="26"/>
        </w:rPr>
        <w:br/>
      </w:r>
      <w:r w:rsidR="00094D13">
        <w:rPr>
          <w:rFonts w:ascii="Times New Roman" w:hAnsi="Times New Roman" w:cs="Times New Roman"/>
          <w:sz w:val="26"/>
          <w:szCs w:val="26"/>
        </w:rPr>
        <w:t>и учреждений</w:t>
      </w:r>
      <w:r w:rsidRPr="00D3670A">
        <w:rPr>
          <w:rFonts w:ascii="Times New Roman" w:hAnsi="Times New Roman" w:cs="Times New Roman"/>
          <w:sz w:val="26"/>
          <w:szCs w:val="26"/>
        </w:rPr>
        <w:t xml:space="preserve"> оказывать содействие в проводимой работе. </w:t>
      </w:r>
    </w:p>
    <w:p w:rsidR="00824B20" w:rsidRPr="00D3670A" w:rsidRDefault="00824B20" w:rsidP="003E6B6D">
      <w:pPr>
        <w:pStyle w:val="a3"/>
        <w:numPr>
          <w:ilvl w:val="0"/>
          <w:numId w:val="1"/>
        </w:numPr>
        <w:tabs>
          <w:tab w:val="left" w:pos="1330"/>
          <w:tab w:val="left" w:pos="1418"/>
        </w:tabs>
        <w:spacing w:after="0" w:line="240" w:lineRule="auto"/>
        <w:ind w:left="0" w:firstLine="709"/>
        <w:jc w:val="both"/>
        <w:rPr>
          <w:rFonts w:ascii="Times New Roman" w:hAnsi="Times New Roman" w:cs="Times New Roman"/>
          <w:sz w:val="26"/>
          <w:szCs w:val="26"/>
        </w:rPr>
      </w:pPr>
      <w:r w:rsidRPr="00D3670A">
        <w:rPr>
          <w:rFonts w:ascii="Times New Roman" w:hAnsi="Times New Roman" w:cs="Times New Roman"/>
          <w:sz w:val="26"/>
          <w:szCs w:val="26"/>
        </w:rPr>
        <w:t>Контроль за выполнением распоряжения возложить на первого заместителя главы Нефте</w:t>
      </w:r>
      <w:r w:rsidR="0042245B">
        <w:rPr>
          <w:rFonts w:ascii="Times New Roman" w:hAnsi="Times New Roman" w:cs="Times New Roman"/>
          <w:sz w:val="26"/>
          <w:szCs w:val="26"/>
        </w:rPr>
        <w:t>юганского района Кудашкина С.А.</w:t>
      </w:r>
      <w:r w:rsidRPr="00D3670A">
        <w:rPr>
          <w:rFonts w:ascii="Times New Roman" w:hAnsi="Times New Roman" w:cs="Times New Roman"/>
          <w:sz w:val="26"/>
          <w:szCs w:val="26"/>
        </w:rPr>
        <w:t xml:space="preserve"> </w:t>
      </w:r>
    </w:p>
    <w:p w:rsidR="00824B20" w:rsidRDefault="00824B20" w:rsidP="00C3670F">
      <w:pPr>
        <w:pStyle w:val="a3"/>
        <w:spacing w:after="0" w:line="240" w:lineRule="auto"/>
        <w:ind w:left="0" w:firstLine="709"/>
        <w:jc w:val="both"/>
        <w:rPr>
          <w:rFonts w:ascii="Times New Roman" w:hAnsi="Times New Roman" w:cs="Times New Roman"/>
          <w:sz w:val="26"/>
          <w:szCs w:val="26"/>
        </w:rPr>
      </w:pPr>
    </w:p>
    <w:p w:rsidR="0092730F" w:rsidRDefault="0092730F" w:rsidP="00F74FD3">
      <w:pPr>
        <w:pStyle w:val="a3"/>
        <w:spacing w:after="0" w:line="240" w:lineRule="auto"/>
        <w:ind w:left="0"/>
        <w:jc w:val="both"/>
        <w:rPr>
          <w:rFonts w:ascii="Times New Roman" w:hAnsi="Times New Roman" w:cs="Times New Roman"/>
          <w:sz w:val="26"/>
          <w:szCs w:val="26"/>
        </w:rPr>
      </w:pPr>
    </w:p>
    <w:p w:rsidR="003B4D1B" w:rsidRDefault="003B4D1B" w:rsidP="00F74FD3">
      <w:pPr>
        <w:pStyle w:val="a3"/>
        <w:spacing w:after="0" w:line="240" w:lineRule="auto"/>
        <w:ind w:left="0"/>
        <w:jc w:val="both"/>
        <w:rPr>
          <w:rFonts w:ascii="Times New Roman" w:hAnsi="Times New Roman" w:cs="Times New Roman"/>
          <w:sz w:val="26"/>
          <w:szCs w:val="26"/>
        </w:rPr>
      </w:pPr>
    </w:p>
    <w:p w:rsidR="003B4D1B" w:rsidRPr="006E07F5" w:rsidRDefault="003B4D1B" w:rsidP="00AE26CA">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rsidR="00F74FD3" w:rsidRDefault="00F74FD3" w:rsidP="00F74FD3">
      <w:pPr>
        <w:pStyle w:val="a3"/>
        <w:spacing w:after="0" w:line="240" w:lineRule="auto"/>
        <w:ind w:left="0"/>
        <w:jc w:val="both"/>
        <w:rPr>
          <w:rFonts w:ascii="Times New Roman" w:hAnsi="Times New Roman" w:cs="Times New Roman"/>
          <w:sz w:val="26"/>
          <w:szCs w:val="26"/>
        </w:rPr>
      </w:pPr>
    </w:p>
    <w:p w:rsidR="00094D13" w:rsidRDefault="00094D13" w:rsidP="00F74FD3">
      <w:pPr>
        <w:pStyle w:val="a3"/>
        <w:spacing w:after="0" w:line="240" w:lineRule="auto"/>
        <w:ind w:left="0"/>
        <w:jc w:val="right"/>
        <w:rPr>
          <w:rFonts w:ascii="Times New Roman" w:hAnsi="Times New Roman" w:cs="Times New Roman"/>
          <w:sz w:val="24"/>
          <w:szCs w:val="24"/>
        </w:rPr>
      </w:pPr>
    </w:p>
    <w:p w:rsidR="0071175B" w:rsidRDefault="0071175B" w:rsidP="00F74FD3">
      <w:pPr>
        <w:pStyle w:val="a3"/>
        <w:spacing w:after="0" w:line="240" w:lineRule="auto"/>
        <w:ind w:left="0"/>
        <w:jc w:val="right"/>
        <w:rPr>
          <w:rFonts w:ascii="Times New Roman" w:hAnsi="Times New Roman" w:cs="Times New Roman"/>
          <w:sz w:val="24"/>
          <w:szCs w:val="24"/>
        </w:rPr>
      </w:pPr>
    </w:p>
    <w:p w:rsidR="00D15845" w:rsidRDefault="00D15845" w:rsidP="00F74FD3">
      <w:pPr>
        <w:pStyle w:val="a3"/>
        <w:spacing w:after="0" w:line="240" w:lineRule="auto"/>
        <w:ind w:left="0"/>
        <w:jc w:val="right"/>
        <w:rPr>
          <w:rFonts w:ascii="Times New Roman" w:hAnsi="Times New Roman" w:cs="Times New Roman"/>
          <w:sz w:val="24"/>
          <w:szCs w:val="24"/>
        </w:rPr>
      </w:pPr>
    </w:p>
    <w:p w:rsidR="003B4D1B" w:rsidRDefault="003B4D1B" w:rsidP="00F74FD3">
      <w:pPr>
        <w:pStyle w:val="a3"/>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br w:type="page"/>
      </w:r>
    </w:p>
    <w:p w:rsidR="00FC6A90" w:rsidRPr="00455920" w:rsidRDefault="00FC6A90" w:rsidP="00FC6A90">
      <w:pPr>
        <w:spacing w:after="0" w:line="240" w:lineRule="auto"/>
        <w:ind w:left="5670"/>
        <w:rPr>
          <w:rFonts w:ascii="Times New Roman" w:hAnsi="Times New Roman"/>
          <w:sz w:val="26"/>
          <w:szCs w:val="26"/>
        </w:rPr>
      </w:pPr>
      <w:r w:rsidRPr="00455920">
        <w:rPr>
          <w:rFonts w:ascii="Times New Roman" w:hAnsi="Times New Roman"/>
          <w:sz w:val="26"/>
          <w:szCs w:val="26"/>
        </w:rPr>
        <w:lastRenderedPageBreak/>
        <w:t xml:space="preserve">Приложение </w:t>
      </w:r>
      <w:r>
        <w:rPr>
          <w:rFonts w:ascii="Times New Roman" w:hAnsi="Times New Roman"/>
          <w:sz w:val="26"/>
          <w:szCs w:val="26"/>
        </w:rPr>
        <w:t>№ 1</w:t>
      </w:r>
    </w:p>
    <w:p w:rsidR="00FC6A90" w:rsidRPr="00455920" w:rsidRDefault="00FC6A90" w:rsidP="00FC6A90">
      <w:pPr>
        <w:spacing w:after="0" w:line="240" w:lineRule="auto"/>
        <w:ind w:left="5670"/>
        <w:rPr>
          <w:rFonts w:ascii="Times New Roman" w:hAnsi="Times New Roman"/>
          <w:sz w:val="26"/>
          <w:szCs w:val="26"/>
        </w:rPr>
      </w:pPr>
      <w:r w:rsidRPr="00455920">
        <w:rPr>
          <w:rFonts w:ascii="Times New Roman" w:hAnsi="Times New Roman"/>
          <w:sz w:val="26"/>
          <w:szCs w:val="26"/>
        </w:rPr>
        <w:t xml:space="preserve">к распоряжению </w:t>
      </w:r>
      <w:r w:rsidR="0077673A">
        <w:rPr>
          <w:rFonts w:ascii="Times New Roman" w:hAnsi="Times New Roman"/>
          <w:sz w:val="26"/>
          <w:szCs w:val="26"/>
        </w:rPr>
        <w:t xml:space="preserve">Главы </w:t>
      </w:r>
      <w:r w:rsidRPr="00455920">
        <w:rPr>
          <w:rFonts w:ascii="Times New Roman" w:hAnsi="Times New Roman"/>
          <w:sz w:val="26"/>
          <w:szCs w:val="26"/>
        </w:rPr>
        <w:t>Нефтеюганского района</w:t>
      </w:r>
    </w:p>
    <w:p w:rsidR="00FC6A90" w:rsidRPr="00455920" w:rsidRDefault="00FC6A90" w:rsidP="00FC6A90">
      <w:pPr>
        <w:spacing w:after="0" w:line="240" w:lineRule="auto"/>
        <w:ind w:left="5670"/>
        <w:rPr>
          <w:rFonts w:ascii="Times New Roman" w:hAnsi="Times New Roman"/>
          <w:sz w:val="26"/>
          <w:szCs w:val="26"/>
        </w:rPr>
      </w:pPr>
      <w:r w:rsidRPr="00455920">
        <w:rPr>
          <w:rFonts w:ascii="Times New Roman" w:hAnsi="Times New Roman"/>
          <w:sz w:val="26"/>
          <w:szCs w:val="26"/>
        </w:rPr>
        <w:t>от</w:t>
      </w:r>
      <w:r w:rsidR="008D37F1">
        <w:rPr>
          <w:rFonts w:ascii="Times New Roman" w:hAnsi="Times New Roman"/>
          <w:sz w:val="26"/>
          <w:szCs w:val="26"/>
        </w:rPr>
        <w:t xml:space="preserve"> 27.08.2018</w:t>
      </w:r>
      <w:r w:rsidRPr="00455920">
        <w:rPr>
          <w:rFonts w:ascii="Times New Roman" w:hAnsi="Times New Roman"/>
          <w:sz w:val="26"/>
          <w:szCs w:val="26"/>
        </w:rPr>
        <w:t xml:space="preserve"> №</w:t>
      </w:r>
      <w:r w:rsidR="008D37F1">
        <w:rPr>
          <w:rFonts w:ascii="Times New Roman" w:hAnsi="Times New Roman"/>
          <w:sz w:val="26"/>
          <w:szCs w:val="26"/>
        </w:rPr>
        <w:t xml:space="preserve"> 5-рг</w:t>
      </w:r>
    </w:p>
    <w:p w:rsidR="00E410D4" w:rsidRPr="00DA2807" w:rsidRDefault="00E410D4" w:rsidP="00F74FD3">
      <w:pPr>
        <w:pStyle w:val="a3"/>
        <w:spacing w:after="0" w:line="240" w:lineRule="auto"/>
        <w:ind w:left="0"/>
        <w:jc w:val="right"/>
        <w:rPr>
          <w:rFonts w:ascii="Times New Roman" w:hAnsi="Times New Roman" w:cs="Times New Roman"/>
          <w:sz w:val="24"/>
          <w:szCs w:val="24"/>
        </w:rPr>
      </w:pPr>
    </w:p>
    <w:p w:rsidR="00F74FD3" w:rsidRDefault="00F74FD3" w:rsidP="00F74FD3">
      <w:pPr>
        <w:pStyle w:val="a3"/>
        <w:spacing w:after="0" w:line="240" w:lineRule="auto"/>
        <w:ind w:left="0"/>
        <w:jc w:val="center"/>
        <w:rPr>
          <w:rFonts w:ascii="Times New Roman" w:hAnsi="Times New Roman" w:cs="Times New Roman"/>
          <w:sz w:val="26"/>
          <w:szCs w:val="26"/>
        </w:rPr>
      </w:pPr>
    </w:p>
    <w:p w:rsidR="00FC6A90" w:rsidRDefault="00FC6A90" w:rsidP="00F74FD3">
      <w:pPr>
        <w:pStyle w:val="a3"/>
        <w:spacing w:after="0" w:line="240" w:lineRule="auto"/>
        <w:ind w:left="0"/>
        <w:jc w:val="center"/>
        <w:rPr>
          <w:rFonts w:ascii="Times New Roman" w:hAnsi="Times New Roman" w:cs="Times New Roman"/>
          <w:sz w:val="26"/>
          <w:szCs w:val="26"/>
        </w:rPr>
      </w:pPr>
    </w:p>
    <w:p w:rsidR="00F74FD3" w:rsidRDefault="00F74FD3" w:rsidP="00F74FD3">
      <w:pPr>
        <w:pStyle w:val="a3"/>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С О С Т А В </w:t>
      </w:r>
    </w:p>
    <w:p w:rsidR="00F74FD3" w:rsidRDefault="00F74FD3" w:rsidP="00F74FD3">
      <w:pPr>
        <w:pStyle w:val="a3"/>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рабочей группы по проведению </w:t>
      </w:r>
      <w:r w:rsidRPr="0018629E">
        <w:rPr>
          <w:rFonts w:ascii="Times New Roman" w:hAnsi="Times New Roman" w:cs="Times New Roman"/>
          <w:sz w:val="26"/>
          <w:szCs w:val="26"/>
        </w:rPr>
        <w:t xml:space="preserve">оценки коррупционных рисков в органах местного самоуправления </w:t>
      </w:r>
      <w:r>
        <w:rPr>
          <w:rFonts w:ascii="Times New Roman" w:hAnsi="Times New Roman" w:cs="Times New Roman"/>
          <w:sz w:val="26"/>
          <w:szCs w:val="26"/>
        </w:rPr>
        <w:t xml:space="preserve">Нефтеюганского района </w:t>
      </w:r>
      <w:r w:rsidRPr="0018629E">
        <w:rPr>
          <w:rFonts w:ascii="Times New Roman" w:hAnsi="Times New Roman" w:cs="Times New Roman"/>
          <w:sz w:val="26"/>
          <w:szCs w:val="26"/>
        </w:rPr>
        <w:t xml:space="preserve">и оценки </w:t>
      </w:r>
      <w:r w:rsidR="00E410D4">
        <w:rPr>
          <w:rFonts w:ascii="Times New Roman" w:hAnsi="Times New Roman" w:cs="Times New Roman"/>
          <w:sz w:val="26"/>
          <w:szCs w:val="26"/>
        </w:rPr>
        <w:t xml:space="preserve">эффективности </w:t>
      </w:r>
      <w:r w:rsidRPr="0018629E">
        <w:rPr>
          <w:rFonts w:ascii="Times New Roman" w:hAnsi="Times New Roman" w:cs="Times New Roman"/>
          <w:sz w:val="26"/>
          <w:szCs w:val="26"/>
        </w:rPr>
        <w:t xml:space="preserve">деятельности </w:t>
      </w:r>
      <w:r w:rsidR="002274FD">
        <w:rPr>
          <w:rFonts w:ascii="Times New Roman" w:hAnsi="Times New Roman" w:cs="Times New Roman"/>
          <w:sz w:val="26"/>
          <w:szCs w:val="26"/>
        </w:rPr>
        <w:br/>
      </w:r>
      <w:r w:rsidRPr="0018629E">
        <w:rPr>
          <w:rFonts w:ascii="Times New Roman" w:hAnsi="Times New Roman" w:cs="Times New Roman"/>
          <w:sz w:val="26"/>
          <w:szCs w:val="26"/>
        </w:rPr>
        <w:t>по реализации антикоррупционного законодательства в организациях, учреждениях, подведомственных органам местного самоуправления Нефтеюганского района</w:t>
      </w:r>
    </w:p>
    <w:p w:rsidR="00F74FD3" w:rsidRDefault="00F74FD3" w:rsidP="00F74FD3">
      <w:pPr>
        <w:pStyle w:val="a3"/>
        <w:spacing w:after="0" w:line="240" w:lineRule="auto"/>
        <w:ind w:left="0"/>
        <w:jc w:val="center"/>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7"/>
      </w:tblGrid>
      <w:tr w:rsidR="00F74FD3" w:rsidTr="009F198F">
        <w:tc>
          <w:tcPr>
            <w:tcW w:w="3794" w:type="dxa"/>
          </w:tcPr>
          <w:p w:rsidR="00F74FD3" w:rsidRDefault="00F74FD3" w:rsidP="00F74FD3">
            <w:pPr>
              <w:pStyle w:val="a3"/>
              <w:ind w:left="0"/>
              <w:rPr>
                <w:rFonts w:ascii="Times New Roman" w:hAnsi="Times New Roman" w:cs="Times New Roman"/>
                <w:sz w:val="26"/>
                <w:szCs w:val="26"/>
              </w:rPr>
            </w:pPr>
            <w:r>
              <w:rPr>
                <w:rFonts w:ascii="Times New Roman" w:hAnsi="Times New Roman" w:cs="Times New Roman"/>
                <w:sz w:val="26"/>
                <w:szCs w:val="26"/>
              </w:rPr>
              <w:t>Руководитель рабочей группы</w:t>
            </w:r>
          </w:p>
          <w:p w:rsidR="00F74FD3" w:rsidRDefault="00F74FD3" w:rsidP="00F74FD3">
            <w:pPr>
              <w:pStyle w:val="a3"/>
              <w:ind w:left="0"/>
              <w:jc w:val="center"/>
              <w:rPr>
                <w:rFonts w:ascii="Times New Roman" w:hAnsi="Times New Roman" w:cs="Times New Roman"/>
                <w:sz w:val="26"/>
                <w:szCs w:val="26"/>
              </w:rPr>
            </w:pPr>
          </w:p>
        </w:tc>
        <w:tc>
          <w:tcPr>
            <w:tcW w:w="5777" w:type="dxa"/>
          </w:tcPr>
          <w:p w:rsidR="00F74FD3" w:rsidRDefault="00F74FD3" w:rsidP="00FC6A90">
            <w:pPr>
              <w:pStyle w:val="a3"/>
              <w:numPr>
                <w:ilvl w:val="0"/>
                <w:numId w:val="7"/>
              </w:numPr>
              <w:ind w:left="317" w:hanging="283"/>
              <w:jc w:val="both"/>
              <w:rPr>
                <w:rFonts w:ascii="Times New Roman" w:hAnsi="Times New Roman" w:cs="Times New Roman"/>
                <w:sz w:val="26"/>
                <w:szCs w:val="26"/>
              </w:rPr>
            </w:pPr>
            <w:r>
              <w:rPr>
                <w:rFonts w:ascii="Times New Roman" w:hAnsi="Times New Roman" w:cs="Times New Roman"/>
                <w:sz w:val="26"/>
                <w:szCs w:val="26"/>
              </w:rPr>
              <w:t xml:space="preserve">первый заместитель главы Нефтеюганского района </w:t>
            </w:r>
          </w:p>
          <w:p w:rsidR="009F198F" w:rsidRDefault="009F198F" w:rsidP="00FC6A90">
            <w:pPr>
              <w:pStyle w:val="a3"/>
              <w:ind w:left="317" w:hanging="283"/>
              <w:jc w:val="both"/>
              <w:rPr>
                <w:rFonts w:ascii="Times New Roman" w:hAnsi="Times New Roman" w:cs="Times New Roman"/>
                <w:sz w:val="26"/>
                <w:szCs w:val="26"/>
              </w:rPr>
            </w:pPr>
          </w:p>
        </w:tc>
      </w:tr>
      <w:tr w:rsidR="00F74FD3" w:rsidTr="009F198F">
        <w:tc>
          <w:tcPr>
            <w:tcW w:w="3794" w:type="dxa"/>
          </w:tcPr>
          <w:p w:rsidR="00F74FD3" w:rsidRDefault="00FC6A90" w:rsidP="00F74FD3">
            <w:pPr>
              <w:pStyle w:val="a3"/>
              <w:ind w:left="0"/>
              <w:rPr>
                <w:rFonts w:ascii="Times New Roman" w:hAnsi="Times New Roman" w:cs="Times New Roman"/>
                <w:sz w:val="26"/>
                <w:szCs w:val="26"/>
              </w:rPr>
            </w:pPr>
            <w:r>
              <w:rPr>
                <w:rFonts w:ascii="Times New Roman" w:hAnsi="Times New Roman" w:cs="Times New Roman"/>
                <w:sz w:val="26"/>
                <w:szCs w:val="26"/>
              </w:rPr>
              <w:t>с</w:t>
            </w:r>
            <w:r w:rsidR="00F74FD3">
              <w:rPr>
                <w:rFonts w:ascii="Times New Roman" w:hAnsi="Times New Roman" w:cs="Times New Roman"/>
                <w:sz w:val="26"/>
                <w:szCs w:val="26"/>
              </w:rPr>
              <w:t>екретарь рабочей группы</w:t>
            </w:r>
          </w:p>
        </w:tc>
        <w:tc>
          <w:tcPr>
            <w:tcW w:w="5777" w:type="dxa"/>
          </w:tcPr>
          <w:p w:rsidR="00F74FD3" w:rsidRDefault="00F74FD3" w:rsidP="00FC6A90">
            <w:pPr>
              <w:pStyle w:val="a3"/>
              <w:numPr>
                <w:ilvl w:val="0"/>
                <w:numId w:val="7"/>
              </w:numPr>
              <w:ind w:left="317" w:hanging="283"/>
              <w:jc w:val="both"/>
              <w:rPr>
                <w:rFonts w:ascii="Times New Roman" w:hAnsi="Times New Roman" w:cs="Times New Roman"/>
                <w:sz w:val="26"/>
                <w:szCs w:val="26"/>
              </w:rPr>
            </w:pPr>
            <w:r>
              <w:rPr>
                <w:rFonts w:ascii="Times New Roman" w:hAnsi="Times New Roman" w:cs="Times New Roman"/>
                <w:sz w:val="26"/>
                <w:szCs w:val="26"/>
              </w:rPr>
              <w:t>заместитель начальника отдела кадров и муниципальной службы</w:t>
            </w:r>
            <w:r w:rsidR="003E3440">
              <w:rPr>
                <w:rFonts w:ascii="Times New Roman" w:hAnsi="Times New Roman" w:cs="Times New Roman"/>
                <w:sz w:val="26"/>
                <w:szCs w:val="26"/>
              </w:rPr>
              <w:t xml:space="preserve"> администрации Нефтеюганского района</w:t>
            </w:r>
            <w:r w:rsidR="00FC6A90">
              <w:rPr>
                <w:rFonts w:ascii="Times New Roman" w:hAnsi="Times New Roman" w:cs="Times New Roman"/>
                <w:sz w:val="26"/>
                <w:szCs w:val="26"/>
              </w:rPr>
              <w:t>.</w:t>
            </w:r>
          </w:p>
          <w:p w:rsidR="009F198F" w:rsidRDefault="009F198F" w:rsidP="00FC6A90">
            <w:pPr>
              <w:pStyle w:val="a3"/>
              <w:ind w:left="317" w:hanging="283"/>
              <w:jc w:val="both"/>
              <w:rPr>
                <w:rFonts w:ascii="Times New Roman" w:hAnsi="Times New Roman" w:cs="Times New Roman"/>
                <w:sz w:val="26"/>
                <w:szCs w:val="26"/>
              </w:rPr>
            </w:pPr>
          </w:p>
        </w:tc>
      </w:tr>
      <w:tr w:rsidR="00992B1C" w:rsidTr="009F198F">
        <w:tc>
          <w:tcPr>
            <w:tcW w:w="3794" w:type="dxa"/>
            <w:vMerge w:val="restart"/>
          </w:tcPr>
          <w:p w:rsidR="00992B1C" w:rsidRDefault="00992B1C" w:rsidP="00F74FD3">
            <w:pPr>
              <w:pStyle w:val="a3"/>
              <w:ind w:left="0"/>
              <w:rPr>
                <w:rFonts w:ascii="Times New Roman" w:hAnsi="Times New Roman" w:cs="Times New Roman"/>
                <w:sz w:val="26"/>
                <w:szCs w:val="26"/>
              </w:rPr>
            </w:pPr>
            <w:r>
              <w:rPr>
                <w:rFonts w:ascii="Times New Roman" w:hAnsi="Times New Roman" w:cs="Times New Roman"/>
                <w:sz w:val="26"/>
                <w:szCs w:val="26"/>
              </w:rPr>
              <w:t>Иные члены рабочей группы:</w:t>
            </w:r>
          </w:p>
        </w:tc>
        <w:tc>
          <w:tcPr>
            <w:tcW w:w="5777" w:type="dxa"/>
          </w:tcPr>
          <w:p w:rsidR="00992B1C" w:rsidRDefault="00992B1C" w:rsidP="00FC6A90">
            <w:pPr>
              <w:pStyle w:val="a3"/>
              <w:numPr>
                <w:ilvl w:val="0"/>
                <w:numId w:val="7"/>
              </w:numPr>
              <w:ind w:left="317" w:hanging="283"/>
              <w:jc w:val="both"/>
              <w:rPr>
                <w:rFonts w:ascii="Times New Roman" w:hAnsi="Times New Roman" w:cs="Times New Roman"/>
                <w:sz w:val="26"/>
                <w:szCs w:val="26"/>
              </w:rPr>
            </w:pPr>
            <w:r>
              <w:rPr>
                <w:rFonts w:ascii="Times New Roman" w:hAnsi="Times New Roman" w:cs="Times New Roman"/>
                <w:sz w:val="26"/>
                <w:szCs w:val="26"/>
              </w:rPr>
              <w:t>председатель юридического комитета администрации Нефтеюганского района</w:t>
            </w:r>
          </w:p>
          <w:p w:rsidR="00992B1C" w:rsidRDefault="00992B1C" w:rsidP="00FC6A90">
            <w:pPr>
              <w:pStyle w:val="a3"/>
              <w:ind w:left="317" w:hanging="283"/>
              <w:jc w:val="both"/>
              <w:rPr>
                <w:rFonts w:ascii="Times New Roman" w:hAnsi="Times New Roman" w:cs="Times New Roman"/>
                <w:sz w:val="26"/>
                <w:szCs w:val="26"/>
              </w:rPr>
            </w:pPr>
          </w:p>
        </w:tc>
      </w:tr>
      <w:tr w:rsidR="00992B1C" w:rsidTr="009F198F">
        <w:tc>
          <w:tcPr>
            <w:tcW w:w="3794" w:type="dxa"/>
            <w:vMerge/>
          </w:tcPr>
          <w:p w:rsidR="00992B1C" w:rsidRDefault="00992B1C" w:rsidP="00F74FD3">
            <w:pPr>
              <w:pStyle w:val="a3"/>
              <w:ind w:left="0"/>
              <w:rPr>
                <w:rFonts w:ascii="Times New Roman" w:hAnsi="Times New Roman" w:cs="Times New Roman"/>
                <w:sz w:val="26"/>
                <w:szCs w:val="26"/>
              </w:rPr>
            </w:pPr>
          </w:p>
        </w:tc>
        <w:tc>
          <w:tcPr>
            <w:tcW w:w="5777" w:type="dxa"/>
          </w:tcPr>
          <w:p w:rsidR="00992B1C" w:rsidRDefault="00992B1C" w:rsidP="00FC6A90">
            <w:pPr>
              <w:pStyle w:val="a3"/>
              <w:numPr>
                <w:ilvl w:val="0"/>
                <w:numId w:val="7"/>
              </w:numPr>
              <w:ind w:left="317" w:hanging="283"/>
              <w:jc w:val="both"/>
              <w:rPr>
                <w:rFonts w:ascii="Times New Roman" w:hAnsi="Times New Roman" w:cs="Times New Roman"/>
                <w:sz w:val="26"/>
                <w:szCs w:val="26"/>
              </w:rPr>
            </w:pPr>
            <w:r>
              <w:rPr>
                <w:rFonts w:ascii="Times New Roman" w:hAnsi="Times New Roman" w:cs="Times New Roman"/>
                <w:sz w:val="26"/>
                <w:szCs w:val="26"/>
              </w:rPr>
              <w:t>начальник отдела кадров и муниципальной службы администрации Нефтеюганского района</w:t>
            </w:r>
          </w:p>
          <w:p w:rsidR="00992B1C" w:rsidRDefault="00992B1C" w:rsidP="00FC6A90">
            <w:pPr>
              <w:pStyle w:val="a3"/>
              <w:ind w:left="317" w:hanging="283"/>
              <w:jc w:val="both"/>
              <w:rPr>
                <w:rFonts w:ascii="Times New Roman" w:hAnsi="Times New Roman" w:cs="Times New Roman"/>
                <w:sz w:val="26"/>
                <w:szCs w:val="26"/>
              </w:rPr>
            </w:pPr>
          </w:p>
        </w:tc>
      </w:tr>
      <w:tr w:rsidR="00992B1C" w:rsidTr="009F198F">
        <w:tc>
          <w:tcPr>
            <w:tcW w:w="3794" w:type="dxa"/>
            <w:vMerge/>
          </w:tcPr>
          <w:p w:rsidR="00992B1C" w:rsidRDefault="00992B1C" w:rsidP="00F74FD3">
            <w:pPr>
              <w:pStyle w:val="a3"/>
              <w:ind w:left="0"/>
              <w:rPr>
                <w:rFonts w:ascii="Times New Roman" w:hAnsi="Times New Roman" w:cs="Times New Roman"/>
                <w:sz w:val="26"/>
                <w:szCs w:val="26"/>
              </w:rPr>
            </w:pPr>
          </w:p>
        </w:tc>
        <w:tc>
          <w:tcPr>
            <w:tcW w:w="5777" w:type="dxa"/>
          </w:tcPr>
          <w:p w:rsidR="00992B1C" w:rsidRDefault="00992B1C" w:rsidP="00FC6A90">
            <w:pPr>
              <w:pStyle w:val="a3"/>
              <w:numPr>
                <w:ilvl w:val="0"/>
                <w:numId w:val="7"/>
              </w:numPr>
              <w:ind w:left="317" w:hanging="283"/>
              <w:jc w:val="both"/>
              <w:rPr>
                <w:rFonts w:ascii="Times New Roman" w:hAnsi="Times New Roman" w:cs="Times New Roman"/>
                <w:sz w:val="26"/>
                <w:szCs w:val="26"/>
              </w:rPr>
            </w:pPr>
            <w:r>
              <w:rPr>
                <w:rFonts w:ascii="Times New Roman" w:hAnsi="Times New Roman" w:cs="Times New Roman"/>
                <w:sz w:val="26"/>
                <w:szCs w:val="26"/>
              </w:rPr>
              <w:t>должностные лица кадровых служб, ответственные за работу по профилактике коррупционных и иных правонарушений, назначенные в органах администрации Нефтеюганского района с правом юридического лица</w:t>
            </w:r>
            <w:r w:rsidR="007D762B">
              <w:rPr>
                <w:rFonts w:ascii="Times New Roman" w:hAnsi="Times New Roman" w:cs="Times New Roman"/>
                <w:sz w:val="26"/>
                <w:szCs w:val="26"/>
              </w:rPr>
              <w:t>.</w:t>
            </w:r>
          </w:p>
        </w:tc>
      </w:tr>
    </w:tbl>
    <w:p w:rsidR="00F74FD3" w:rsidRDefault="00F74FD3" w:rsidP="009F198F">
      <w:pPr>
        <w:pStyle w:val="a3"/>
        <w:spacing w:after="0" w:line="240" w:lineRule="auto"/>
        <w:ind w:left="0"/>
        <w:rPr>
          <w:rFonts w:ascii="Times New Roman" w:hAnsi="Times New Roman" w:cs="Times New Roman"/>
          <w:sz w:val="26"/>
          <w:szCs w:val="26"/>
        </w:rPr>
      </w:pPr>
    </w:p>
    <w:p w:rsidR="00A52473" w:rsidRDefault="00A52473" w:rsidP="009F198F">
      <w:pPr>
        <w:pStyle w:val="a3"/>
        <w:spacing w:after="0" w:line="240" w:lineRule="auto"/>
        <w:ind w:left="0"/>
        <w:jc w:val="right"/>
        <w:rPr>
          <w:rFonts w:ascii="Times New Roman" w:hAnsi="Times New Roman" w:cs="Times New Roman"/>
          <w:sz w:val="24"/>
          <w:szCs w:val="24"/>
        </w:rPr>
      </w:pPr>
    </w:p>
    <w:p w:rsidR="00A52473" w:rsidRDefault="00A52473" w:rsidP="009F198F">
      <w:pPr>
        <w:pStyle w:val="a3"/>
        <w:spacing w:after="0" w:line="240" w:lineRule="auto"/>
        <w:ind w:left="0"/>
        <w:jc w:val="right"/>
        <w:rPr>
          <w:rFonts w:ascii="Times New Roman" w:hAnsi="Times New Roman" w:cs="Times New Roman"/>
          <w:sz w:val="24"/>
          <w:szCs w:val="24"/>
        </w:rPr>
      </w:pPr>
    </w:p>
    <w:p w:rsidR="00A52473" w:rsidRDefault="00A52473" w:rsidP="009F198F">
      <w:pPr>
        <w:pStyle w:val="a3"/>
        <w:spacing w:after="0" w:line="240" w:lineRule="auto"/>
        <w:ind w:left="0"/>
        <w:jc w:val="right"/>
        <w:rPr>
          <w:rFonts w:ascii="Times New Roman" w:hAnsi="Times New Roman" w:cs="Times New Roman"/>
          <w:sz w:val="24"/>
          <w:szCs w:val="24"/>
        </w:rPr>
      </w:pPr>
    </w:p>
    <w:p w:rsidR="00A52473" w:rsidRDefault="00A52473" w:rsidP="009F198F">
      <w:pPr>
        <w:pStyle w:val="a3"/>
        <w:spacing w:after="0" w:line="240" w:lineRule="auto"/>
        <w:ind w:left="0"/>
        <w:jc w:val="right"/>
        <w:rPr>
          <w:rFonts w:ascii="Times New Roman" w:hAnsi="Times New Roman" w:cs="Times New Roman"/>
          <w:sz w:val="24"/>
          <w:szCs w:val="24"/>
        </w:rPr>
      </w:pPr>
    </w:p>
    <w:p w:rsidR="00992B1C" w:rsidRDefault="00992B1C" w:rsidP="009F198F">
      <w:pPr>
        <w:pStyle w:val="a3"/>
        <w:spacing w:after="0" w:line="240" w:lineRule="auto"/>
        <w:ind w:left="0"/>
        <w:jc w:val="right"/>
        <w:rPr>
          <w:rFonts w:ascii="Times New Roman" w:hAnsi="Times New Roman" w:cs="Times New Roman"/>
          <w:sz w:val="24"/>
          <w:szCs w:val="24"/>
        </w:rPr>
      </w:pPr>
    </w:p>
    <w:p w:rsidR="00992B1C" w:rsidRDefault="00992B1C" w:rsidP="009F198F">
      <w:pPr>
        <w:pStyle w:val="a3"/>
        <w:spacing w:after="0" w:line="240" w:lineRule="auto"/>
        <w:ind w:left="0"/>
        <w:jc w:val="right"/>
        <w:rPr>
          <w:rFonts w:ascii="Times New Roman" w:hAnsi="Times New Roman" w:cs="Times New Roman"/>
          <w:sz w:val="24"/>
          <w:szCs w:val="24"/>
        </w:rPr>
      </w:pPr>
    </w:p>
    <w:p w:rsidR="00992B1C" w:rsidRDefault="00992B1C" w:rsidP="009F198F">
      <w:pPr>
        <w:pStyle w:val="a3"/>
        <w:spacing w:after="0" w:line="240" w:lineRule="auto"/>
        <w:ind w:left="0"/>
        <w:jc w:val="right"/>
        <w:rPr>
          <w:rFonts w:ascii="Times New Roman" w:hAnsi="Times New Roman" w:cs="Times New Roman"/>
          <w:sz w:val="24"/>
          <w:szCs w:val="24"/>
        </w:rPr>
      </w:pPr>
    </w:p>
    <w:p w:rsidR="00992B1C" w:rsidRDefault="00992B1C" w:rsidP="009F198F">
      <w:pPr>
        <w:pStyle w:val="a3"/>
        <w:spacing w:after="0" w:line="240" w:lineRule="auto"/>
        <w:ind w:left="0"/>
        <w:jc w:val="right"/>
        <w:rPr>
          <w:rFonts w:ascii="Times New Roman" w:hAnsi="Times New Roman" w:cs="Times New Roman"/>
          <w:sz w:val="24"/>
          <w:szCs w:val="24"/>
        </w:rPr>
      </w:pPr>
    </w:p>
    <w:p w:rsidR="00992B1C" w:rsidRDefault="00992B1C" w:rsidP="009F198F">
      <w:pPr>
        <w:pStyle w:val="a3"/>
        <w:spacing w:after="0" w:line="240" w:lineRule="auto"/>
        <w:ind w:left="0"/>
        <w:jc w:val="right"/>
        <w:rPr>
          <w:rFonts w:ascii="Times New Roman" w:hAnsi="Times New Roman" w:cs="Times New Roman"/>
          <w:sz w:val="24"/>
          <w:szCs w:val="24"/>
        </w:rPr>
      </w:pPr>
    </w:p>
    <w:p w:rsidR="00992B1C" w:rsidRDefault="00992B1C" w:rsidP="009F198F">
      <w:pPr>
        <w:pStyle w:val="a3"/>
        <w:spacing w:after="0" w:line="240" w:lineRule="auto"/>
        <w:ind w:left="0"/>
        <w:jc w:val="right"/>
        <w:rPr>
          <w:rFonts w:ascii="Times New Roman" w:hAnsi="Times New Roman" w:cs="Times New Roman"/>
          <w:sz w:val="24"/>
          <w:szCs w:val="24"/>
        </w:rPr>
      </w:pPr>
    </w:p>
    <w:p w:rsidR="00992B1C" w:rsidRDefault="00992B1C" w:rsidP="009F198F">
      <w:pPr>
        <w:pStyle w:val="a3"/>
        <w:spacing w:after="0" w:line="240" w:lineRule="auto"/>
        <w:ind w:left="0"/>
        <w:jc w:val="right"/>
        <w:rPr>
          <w:rFonts w:ascii="Times New Roman" w:hAnsi="Times New Roman" w:cs="Times New Roman"/>
          <w:sz w:val="24"/>
          <w:szCs w:val="24"/>
        </w:rPr>
      </w:pPr>
    </w:p>
    <w:p w:rsidR="00992B1C" w:rsidRDefault="00992B1C" w:rsidP="009F198F">
      <w:pPr>
        <w:pStyle w:val="a3"/>
        <w:spacing w:after="0" w:line="240" w:lineRule="auto"/>
        <w:ind w:left="0"/>
        <w:jc w:val="right"/>
        <w:rPr>
          <w:rFonts w:ascii="Times New Roman" w:hAnsi="Times New Roman" w:cs="Times New Roman"/>
          <w:sz w:val="24"/>
          <w:szCs w:val="24"/>
        </w:rPr>
      </w:pPr>
    </w:p>
    <w:p w:rsidR="007D762B" w:rsidRDefault="007D762B" w:rsidP="009F198F">
      <w:pPr>
        <w:pStyle w:val="a3"/>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br w:type="page"/>
      </w:r>
    </w:p>
    <w:p w:rsidR="007D762B" w:rsidRPr="00455920" w:rsidRDefault="007D762B" w:rsidP="007D762B">
      <w:pPr>
        <w:spacing w:after="0" w:line="240" w:lineRule="auto"/>
        <w:ind w:left="5670"/>
        <w:rPr>
          <w:rFonts w:ascii="Times New Roman" w:hAnsi="Times New Roman"/>
          <w:sz w:val="26"/>
          <w:szCs w:val="26"/>
        </w:rPr>
      </w:pPr>
      <w:r w:rsidRPr="00455920">
        <w:rPr>
          <w:rFonts w:ascii="Times New Roman" w:hAnsi="Times New Roman"/>
          <w:sz w:val="26"/>
          <w:szCs w:val="26"/>
        </w:rPr>
        <w:lastRenderedPageBreak/>
        <w:t xml:space="preserve">Приложение </w:t>
      </w:r>
      <w:r>
        <w:rPr>
          <w:rFonts w:ascii="Times New Roman" w:hAnsi="Times New Roman"/>
          <w:sz w:val="26"/>
          <w:szCs w:val="26"/>
        </w:rPr>
        <w:t>№ 2</w:t>
      </w:r>
    </w:p>
    <w:p w:rsidR="007D762B" w:rsidRPr="00455920" w:rsidRDefault="007D762B" w:rsidP="007D762B">
      <w:pPr>
        <w:spacing w:after="0" w:line="240" w:lineRule="auto"/>
        <w:ind w:left="5670"/>
        <w:rPr>
          <w:rFonts w:ascii="Times New Roman" w:hAnsi="Times New Roman"/>
          <w:sz w:val="26"/>
          <w:szCs w:val="26"/>
        </w:rPr>
      </w:pPr>
      <w:r w:rsidRPr="00455920">
        <w:rPr>
          <w:rFonts w:ascii="Times New Roman" w:hAnsi="Times New Roman"/>
          <w:sz w:val="26"/>
          <w:szCs w:val="26"/>
        </w:rPr>
        <w:t xml:space="preserve">к распоряжению </w:t>
      </w:r>
      <w:r w:rsidR="006A4B3B">
        <w:rPr>
          <w:rFonts w:ascii="Times New Roman" w:hAnsi="Times New Roman"/>
          <w:sz w:val="26"/>
          <w:szCs w:val="26"/>
        </w:rPr>
        <w:t xml:space="preserve">Главы </w:t>
      </w:r>
      <w:r w:rsidRPr="00455920">
        <w:rPr>
          <w:rFonts w:ascii="Times New Roman" w:hAnsi="Times New Roman"/>
          <w:sz w:val="26"/>
          <w:szCs w:val="26"/>
        </w:rPr>
        <w:t>Нефтеюганского района</w:t>
      </w:r>
    </w:p>
    <w:p w:rsidR="007D762B" w:rsidRPr="00455920" w:rsidRDefault="007D762B" w:rsidP="007D762B">
      <w:pPr>
        <w:spacing w:after="0" w:line="240" w:lineRule="auto"/>
        <w:ind w:left="5670"/>
        <w:rPr>
          <w:rFonts w:ascii="Times New Roman" w:hAnsi="Times New Roman"/>
          <w:sz w:val="26"/>
          <w:szCs w:val="26"/>
        </w:rPr>
      </w:pPr>
      <w:r w:rsidRPr="00455920">
        <w:rPr>
          <w:rFonts w:ascii="Times New Roman" w:hAnsi="Times New Roman"/>
          <w:sz w:val="26"/>
          <w:szCs w:val="26"/>
        </w:rPr>
        <w:t>от</w:t>
      </w:r>
      <w:r w:rsidR="008D37F1">
        <w:rPr>
          <w:rFonts w:ascii="Times New Roman" w:hAnsi="Times New Roman"/>
          <w:sz w:val="26"/>
          <w:szCs w:val="26"/>
        </w:rPr>
        <w:t xml:space="preserve"> 27.08.2018</w:t>
      </w:r>
      <w:r w:rsidRPr="00455920">
        <w:rPr>
          <w:rFonts w:ascii="Times New Roman" w:hAnsi="Times New Roman"/>
          <w:sz w:val="26"/>
          <w:szCs w:val="26"/>
        </w:rPr>
        <w:t xml:space="preserve"> №</w:t>
      </w:r>
      <w:r w:rsidR="008D37F1">
        <w:rPr>
          <w:rFonts w:ascii="Times New Roman" w:hAnsi="Times New Roman"/>
          <w:sz w:val="26"/>
          <w:szCs w:val="26"/>
        </w:rPr>
        <w:t xml:space="preserve"> 5-рг</w:t>
      </w:r>
    </w:p>
    <w:p w:rsidR="009F198F" w:rsidRDefault="009F198F" w:rsidP="009F198F">
      <w:pPr>
        <w:pStyle w:val="a3"/>
        <w:spacing w:after="0" w:line="240" w:lineRule="auto"/>
        <w:ind w:left="0"/>
        <w:jc w:val="right"/>
        <w:rPr>
          <w:rFonts w:ascii="Times New Roman" w:hAnsi="Times New Roman" w:cs="Times New Roman"/>
          <w:sz w:val="26"/>
          <w:szCs w:val="26"/>
        </w:rPr>
      </w:pPr>
    </w:p>
    <w:p w:rsidR="007D762B" w:rsidRDefault="007D762B" w:rsidP="009F198F">
      <w:pPr>
        <w:pStyle w:val="a3"/>
        <w:spacing w:after="0" w:line="240" w:lineRule="auto"/>
        <w:ind w:left="0"/>
        <w:jc w:val="right"/>
        <w:rPr>
          <w:rFonts w:ascii="Times New Roman" w:hAnsi="Times New Roman" w:cs="Times New Roman"/>
          <w:sz w:val="26"/>
          <w:szCs w:val="26"/>
        </w:rPr>
      </w:pPr>
    </w:p>
    <w:p w:rsidR="007D762B" w:rsidRDefault="007D762B" w:rsidP="009F198F">
      <w:pPr>
        <w:pStyle w:val="a3"/>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П</w:t>
      </w:r>
      <w:r w:rsidRPr="00824B20">
        <w:rPr>
          <w:rFonts w:ascii="Times New Roman" w:hAnsi="Times New Roman" w:cs="Times New Roman"/>
          <w:sz w:val="26"/>
          <w:szCs w:val="26"/>
        </w:rPr>
        <w:t>ОРЯД</w:t>
      </w:r>
      <w:r>
        <w:rPr>
          <w:rFonts w:ascii="Times New Roman" w:hAnsi="Times New Roman" w:cs="Times New Roman"/>
          <w:sz w:val="26"/>
          <w:szCs w:val="26"/>
        </w:rPr>
        <w:t>О</w:t>
      </w:r>
      <w:r w:rsidRPr="00824B20">
        <w:rPr>
          <w:rFonts w:ascii="Times New Roman" w:hAnsi="Times New Roman" w:cs="Times New Roman"/>
          <w:sz w:val="26"/>
          <w:szCs w:val="26"/>
        </w:rPr>
        <w:t>К</w:t>
      </w:r>
      <w:r>
        <w:rPr>
          <w:rFonts w:ascii="Times New Roman" w:hAnsi="Times New Roman" w:cs="Times New Roman"/>
          <w:sz w:val="26"/>
          <w:szCs w:val="26"/>
        </w:rPr>
        <w:t xml:space="preserve"> </w:t>
      </w:r>
    </w:p>
    <w:p w:rsidR="009F198F" w:rsidRDefault="009F198F" w:rsidP="009F198F">
      <w:pPr>
        <w:pStyle w:val="a3"/>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проведения о</w:t>
      </w:r>
      <w:r w:rsidRPr="00824B20">
        <w:rPr>
          <w:rFonts w:ascii="Times New Roman" w:hAnsi="Times New Roman" w:cs="Times New Roman"/>
          <w:sz w:val="26"/>
          <w:szCs w:val="26"/>
        </w:rPr>
        <w:t>ценк</w:t>
      </w:r>
      <w:r>
        <w:rPr>
          <w:rFonts w:ascii="Times New Roman" w:hAnsi="Times New Roman" w:cs="Times New Roman"/>
          <w:sz w:val="26"/>
          <w:szCs w:val="26"/>
        </w:rPr>
        <w:t>и</w:t>
      </w:r>
      <w:r w:rsidRPr="00824B20">
        <w:rPr>
          <w:rFonts w:ascii="Times New Roman" w:hAnsi="Times New Roman" w:cs="Times New Roman"/>
          <w:sz w:val="26"/>
          <w:szCs w:val="26"/>
        </w:rPr>
        <w:t xml:space="preserve"> коррупционных рисков </w:t>
      </w:r>
    </w:p>
    <w:p w:rsidR="009F198F" w:rsidRDefault="009F198F" w:rsidP="009F198F">
      <w:pPr>
        <w:pStyle w:val="a3"/>
        <w:spacing w:after="0" w:line="240" w:lineRule="auto"/>
        <w:ind w:left="0"/>
        <w:jc w:val="center"/>
        <w:rPr>
          <w:rFonts w:ascii="Times New Roman" w:hAnsi="Times New Roman" w:cs="Times New Roman"/>
          <w:sz w:val="26"/>
          <w:szCs w:val="26"/>
        </w:rPr>
      </w:pPr>
      <w:r w:rsidRPr="00824B20">
        <w:rPr>
          <w:rFonts w:ascii="Times New Roman" w:hAnsi="Times New Roman" w:cs="Times New Roman"/>
          <w:sz w:val="26"/>
          <w:szCs w:val="26"/>
        </w:rPr>
        <w:t>в органах местного самоуправления Нефтеюганского района</w:t>
      </w:r>
    </w:p>
    <w:p w:rsidR="00F856CE" w:rsidRPr="0018629E" w:rsidRDefault="00F856CE" w:rsidP="009F198F">
      <w:pPr>
        <w:pStyle w:val="a3"/>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 (далее – Порядок)</w:t>
      </w:r>
    </w:p>
    <w:p w:rsidR="00EB7515" w:rsidRDefault="00EB7515">
      <w:pPr>
        <w:pStyle w:val="a3"/>
        <w:spacing w:after="0" w:line="240" w:lineRule="auto"/>
        <w:ind w:left="0"/>
        <w:jc w:val="center"/>
        <w:rPr>
          <w:rFonts w:ascii="Times New Roman" w:hAnsi="Times New Roman" w:cs="Times New Roman"/>
          <w:sz w:val="26"/>
          <w:szCs w:val="26"/>
        </w:rPr>
      </w:pPr>
    </w:p>
    <w:p w:rsidR="00732010" w:rsidRPr="00732010" w:rsidRDefault="00501FEA" w:rsidP="000C6368">
      <w:pPr>
        <w:pStyle w:val="ConsPlusNormal"/>
        <w:numPr>
          <w:ilvl w:val="0"/>
          <w:numId w:val="3"/>
        </w:numPr>
        <w:tabs>
          <w:tab w:val="left" w:pos="1134"/>
        </w:tabs>
        <w:ind w:left="0" w:firstLine="709"/>
        <w:jc w:val="both"/>
        <w:rPr>
          <w:rFonts w:ascii="Times New Roman" w:hAnsi="Times New Roman" w:cs="Times New Roman"/>
          <w:sz w:val="26"/>
          <w:szCs w:val="26"/>
        </w:rPr>
      </w:pPr>
      <w:r w:rsidRPr="00D021F4">
        <w:rPr>
          <w:rFonts w:ascii="Times New Roman" w:hAnsi="Times New Roman" w:cs="Times New Roman"/>
          <w:sz w:val="26"/>
          <w:szCs w:val="26"/>
        </w:rPr>
        <w:t xml:space="preserve">Целью проведения оценки коррупционных рисков </w:t>
      </w:r>
      <w:r w:rsidR="00D021F4">
        <w:rPr>
          <w:rFonts w:ascii="Times New Roman" w:hAnsi="Times New Roman" w:cs="Times New Roman"/>
          <w:sz w:val="26"/>
          <w:szCs w:val="26"/>
        </w:rPr>
        <w:t xml:space="preserve">в органах администрации Нефтеюганского района </w:t>
      </w:r>
      <w:r w:rsidR="00DD4310">
        <w:rPr>
          <w:rFonts w:ascii="Times New Roman" w:hAnsi="Times New Roman" w:cs="Times New Roman"/>
          <w:sz w:val="26"/>
          <w:szCs w:val="26"/>
        </w:rPr>
        <w:t xml:space="preserve"> (далее – оценка коррупционных рисков) </w:t>
      </w:r>
      <w:r w:rsidR="00D021F4">
        <w:rPr>
          <w:rFonts w:ascii="Times New Roman" w:hAnsi="Times New Roman" w:cs="Times New Roman"/>
          <w:sz w:val="26"/>
          <w:szCs w:val="26"/>
        </w:rPr>
        <w:t>является профилактика коррупционных правонарушений в органах администрации Нефтеюганского района</w:t>
      </w:r>
      <w:r w:rsidR="00732010">
        <w:rPr>
          <w:rFonts w:ascii="Times New Roman" w:hAnsi="Times New Roman" w:cs="Times New Roman"/>
          <w:sz w:val="26"/>
          <w:szCs w:val="26"/>
        </w:rPr>
        <w:t>, а также</w:t>
      </w:r>
      <w:r w:rsidR="00845CD7">
        <w:rPr>
          <w:rFonts w:ascii="Times New Roman" w:hAnsi="Times New Roman" w:cs="Times New Roman"/>
          <w:sz w:val="26"/>
          <w:szCs w:val="26"/>
        </w:rPr>
        <w:t xml:space="preserve"> </w:t>
      </w:r>
      <w:r w:rsidR="00845CD7" w:rsidRPr="009464D7">
        <w:rPr>
          <w:rFonts w:ascii="Times New Roman" w:hAnsi="Times New Roman" w:cs="Times New Roman"/>
          <w:bCs/>
          <w:sz w:val="26"/>
          <w:szCs w:val="26"/>
        </w:rPr>
        <w:t>определени</w:t>
      </w:r>
      <w:r w:rsidR="00732010">
        <w:rPr>
          <w:rFonts w:ascii="Times New Roman" w:hAnsi="Times New Roman" w:cs="Times New Roman"/>
          <w:bCs/>
          <w:sz w:val="26"/>
          <w:szCs w:val="26"/>
        </w:rPr>
        <w:t>е</w:t>
      </w:r>
      <w:r w:rsidR="00845CD7" w:rsidRPr="009464D7">
        <w:rPr>
          <w:rFonts w:ascii="Times New Roman" w:hAnsi="Times New Roman" w:cs="Times New Roman"/>
          <w:bCs/>
          <w:sz w:val="26"/>
          <w:szCs w:val="26"/>
        </w:rPr>
        <w:t xml:space="preserve"> </w:t>
      </w:r>
      <w:r w:rsidR="00845CD7">
        <w:rPr>
          <w:rFonts w:ascii="Times New Roman" w:hAnsi="Times New Roman" w:cs="Times New Roman"/>
          <w:bCs/>
          <w:sz w:val="26"/>
          <w:szCs w:val="26"/>
        </w:rPr>
        <w:t>функций</w:t>
      </w:r>
      <w:r w:rsidR="00845CD7" w:rsidRPr="009464D7">
        <w:rPr>
          <w:rFonts w:ascii="Times New Roman" w:hAnsi="Times New Roman" w:cs="Times New Roman"/>
          <w:bCs/>
          <w:sz w:val="26"/>
          <w:szCs w:val="26"/>
        </w:rPr>
        <w:t xml:space="preserve"> в деятельности </w:t>
      </w:r>
      <w:r w:rsidR="00845CD7">
        <w:rPr>
          <w:rFonts w:ascii="Times New Roman" w:hAnsi="Times New Roman" w:cs="Times New Roman"/>
          <w:bCs/>
          <w:sz w:val="26"/>
          <w:szCs w:val="26"/>
        </w:rPr>
        <w:t>органов администрации Нефтеюганского района</w:t>
      </w:r>
      <w:r w:rsidR="00845CD7" w:rsidRPr="009464D7">
        <w:rPr>
          <w:rFonts w:ascii="Times New Roman" w:hAnsi="Times New Roman" w:cs="Times New Roman"/>
          <w:bCs/>
          <w:sz w:val="26"/>
          <w:szCs w:val="26"/>
        </w:rPr>
        <w:t xml:space="preserve">, при реализации которых наиболее высока вероятность совершения </w:t>
      </w:r>
      <w:r w:rsidR="00845CD7">
        <w:rPr>
          <w:rFonts w:ascii="Times New Roman" w:hAnsi="Times New Roman" w:cs="Times New Roman"/>
          <w:bCs/>
          <w:sz w:val="26"/>
          <w:szCs w:val="26"/>
        </w:rPr>
        <w:t>должностными лицами, специалистами и работниками администрации Нефтеюганского</w:t>
      </w:r>
      <w:r w:rsidR="00845CD7" w:rsidRPr="009464D7">
        <w:rPr>
          <w:rFonts w:ascii="Times New Roman" w:hAnsi="Times New Roman" w:cs="Times New Roman"/>
          <w:bCs/>
          <w:sz w:val="26"/>
          <w:szCs w:val="26"/>
        </w:rPr>
        <w:t xml:space="preserve"> </w:t>
      </w:r>
      <w:r w:rsidR="00732010">
        <w:rPr>
          <w:rFonts w:ascii="Times New Roman" w:hAnsi="Times New Roman" w:cs="Times New Roman"/>
          <w:bCs/>
          <w:sz w:val="26"/>
          <w:szCs w:val="26"/>
        </w:rPr>
        <w:t xml:space="preserve">района </w:t>
      </w:r>
      <w:r w:rsidR="00845CD7" w:rsidRPr="009464D7">
        <w:rPr>
          <w:rFonts w:ascii="Times New Roman" w:hAnsi="Times New Roman" w:cs="Times New Roman"/>
          <w:bCs/>
          <w:sz w:val="26"/>
          <w:szCs w:val="26"/>
        </w:rPr>
        <w:t xml:space="preserve">коррупционных правонарушений как в целях получения личной выгоды, так и в целях получения выгоды </w:t>
      </w:r>
      <w:r w:rsidR="00845CD7">
        <w:rPr>
          <w:rFonts w:ascii="Times New Roman" w:hAnsi="Times New Roman" w:cs="Times New Roman"/>
          <w:bCs/>
          <w:sz w:val="26"/>
          <w:szCs w:val="26"/>
        </w:rPr>
        <w:t>администрацией Нефтеюганского района</w:t>
      </w:r>
      <w:r w:rsidR="00845CD7" w:rsidRPr="009464D7">
        <w:rPr>
          <w:rFonts w:ascii="Times New Roman" w:hAnsi="Times New Roman" w:cs="Times New Roman"/>
          <w:bCs/>
          <w:sz w:val="26"/>
          <w:szCs w:val="26"/>
        </w:rPr>
        <w:t>.</w:t>
      </w:r>
    </w:p>
    <w:p w:rsidR="00732010" w:rsidRPr="00732010" w:rsidRDefault="00732010" w:rsidP="000C6368">
      <w:pPr>
        <w:pStyle w:val="ConsPlusNormal"/>
        <w:numPr>
          <w:ilvl w:val="0"/>
          <w:numId w:val="3"/>
        </w:numPr>
        <w:tabs>
          <w:tab w:val="left" w:pos="1134"/>
        </w:tabs>
        <w:ind w:left="0" w:firstLine="709"/>
        <w:jc w:val="both"/>
        <w:rPr>
          <w:rFonts w:ascii="Times New Roman" w:hAnsi="Times New Roman" w:cs="Times New Roman"/>
          <w:sz w:val="26"/>
          <w:szCs w:val="26"/>
        </w:rPr>
      </w:pPr>
      <w:r w:rsidRPr="00732010">
        <w:rPr>
          <w:rFonts w:ascii="Times New Roman" w:hAnsi="Times New Roman" w:cs="Times New Roman"/>
          <w:sz w:val="26"/>
          <w:szCs w:val="26"/>
        </w:rPr>
        <w:t xml:space="preserve">Оценка коррупционных рисков осуществляется с учетом Методических рекомендаций по проведению оценки коррупционных рисков в федеральных органах исполнительной власти, осуществляющих контрольно-надзорные функции, утвержденных протоколом заседания проектного комитета от 13.07.2017 </w:t>
      </w:r>
      <w:r w:rsidR="00F856CE">
        <w:rPr>
          <w:rFonts w:ascii="Times New Roman" w:hAnsi="Times New Roman" w:cs="Times New Roman"/>
          <w:sz w:val="26"/>
          <w:szCs w:val="26"/>
        </w:rPr>
        <w:t>№</w:t>
      </w:r>
      <w:r w:rsidRPr="00732010">
        <w:rPr>
          <w:rFonts w:ascii="Times New Roman" w:hAnsi="Times New Roman" w:cs="Times New Roman"/>
          <w:sz w:val="26"/>
          <w:szCs w:val="26"/>
        </w:rPr>
        <w:t xml:space="preserve"> 47(7), </w:t>
      </w:r>
      <w:r>
        <w:rPr>
          <w:rFonts w:ascii="Times New Roman" w:hAnsi="Times New Roman" w:cs="Times New Roman"/>
          <w:sz w:val="26"/>
          <w:szCs w:val="26"/>
        </w:rPr>
        <w:t xml:space="preserve">письма Министерства труда и социальной защиты Российской Федерации </w:t>
      </w:r>
      <w:r w:rsidR="000C6368">
        <w:rPr>
          <w:rFonts w:ascii="Times New Roman" w:hAnsi="Times New Roman" w:cs="Times New Roman"/>
          <w:sz w:val="26"/>
          <w:szCs w:val="26"/>
        </w:rPr>
        <w:br/>
      </w:r>
      <w:r w:rsidRPr="00732010">
        <w:rPr>
          <w:rFonts w:ascii="Times New Roman" w:hAnsi="Times New Roman" w:cs="Times New Roman"/>
          <w:sz w:val="26"/>
          <w:szCs w:val="26"/>
        </w:rPr>
        <w:t>от 25</w:t>
      </w:r>
      <w:r w:rsidR="00A24B2D">
        <w:rPr>
          <w:rFonts w:ascii="Times New Roman" w:hAnsi="Times New Roman" w:cs="Times New Roman"/>
          <w:sz w:val="26"/>
          <w:szCs w:val="26"/>
        </w:rPr>
        <w:t>.12.</w:t>
      </w:r>
      <w:r w:rsidRPr="00732010">
        <w:rPr>
          <w:rFonts w:ascii="Times New Roman" w:hAnsi="Times New Roman" w:cs="Times New Roman"/>
          <w:sz w:val="26"/>
          <w:szCs w:val="26"/>
        </w:rPr>
        <w:t xml:space="preserve">2014 </w:t>
      </w:r>
      <w:r>
        <w:rPr>
          <w:rFonts w:ascii="Times New Roman" w:hAnsi="Times New Roman" w:cs="Times New Roman"/>
          <w:sz w:val="26"/>
          <w:szCs w:val="26"/>
        </w:rPr>
        <w:t>№</w:t>
      </w:r>
      <w:r w:rsidRPr="00732010">
        <w:rPr>
          <w:rFonts w:ascii="Times New Roman" w:hAnsi="Times New Roman" w:cs="Times New Roman"/>
          <w:sz w:val="26"/>
          <w:szCs w:val="26"/>
        </w:rPr>
        <w:t xml:space="preserve"> 18-0/10/В-8980</w:t>
      </w:r>
      <w:r>
        <w:rPr>
          <w:rFonts w:ascii="Times New Roman" w:hAnsi="Times New Roman" w:cs="Times New Roman"/>
          <w:sz w:val="26"/>
          <w:szCs w:val="26"/>
        </w:rPr>
        <w:t xml:space="preserve"> «О проведении федеральными государственными органами оценки коррупционных рисков».</w:t>
      </w:r>
      <w:r w:rsidRPr="00732010">
        <w:rPr>
          <w:rFonts w:ascii="Times New Roman" w:hAnsi="Times New Roman" w:cs="Times New Roman"/>
          <w:sz w:val="26"/>
          <w:szCs w:val="26"/>
        </w:rPr>
        <w:t xml:space="preserve"> </w:t>
      </w:r>
    </w:p>
    <w:p w:rsidR="00501FEA" w:rsidRDefault="00D021F4" w:rsidP="000C6368">
      <w:pPr>
        <w:pStyle w:val="ConsPlusNormal"/>
        <w:numPr>
          <w:ilvl w:val="0"/>
          <w:numId w:val="3"/>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Оценка коррупционных рисков заключается в</w:t>
      </w:r>
      <w:r w:rsidR="00501FEA" w:rsidRPr="00D021F4">
        <w:rPr>
          <w:rFonts w:ascii="Times New Roman" w:hAnsi="Times New Roman" w:cs="Times New Roman"/>
          <w:sz w:val="26"/>
          <w:szCs w:val="26"/>
        </w:rPr>
        <w:t xml:space="preserve"> определени</w:t>
      </w:r>
      <w:r>
        <w:rPr>
          <w:rFonts w:ascii="Times New Roman" w:hAnsi="Times New Roman" w:cs="Times New Roman"/>
          <w:sz w:val="26"/>
          <w:szCs w:val="26"/>
        </w:rPr>
        <w:t>и</w:t>
      </w:r>
      <w:r w:rsidR="00501FEA" w:rsidRPr="00D021F4">
        <w:rPr>
          <w:rFonts w:ascii="Times New Roman" w:hAnsi="Times New Roman" w:cs="Times New Roman"/>
          <w:sz w:val="26"/>
          <w:szCs w:val="26"/>
        </w:rPr>
        <w:t xml:space="preserve"> перечня функций органов администрации Нефтеюганского района, при реализации которых наиболее вероятно возникновение коррупции (далее </w:t>
      </w:r>
      <w:r w:rsidR="001407F5">
        <w:rPr>
          <w:rFonts w:ascii="Times New Roman" w:hAnsi="Times New Roman" w:cs="Times New Roman"/>
          <w:sz w:val="26"/>
          <w:szCs w:val="26"/>
        </w:rPr>
        <w:t>–</w:t>
      </w:r>
      <w:r w:rsidR="00501FEA" w:rsidRPr="00D021F4">
        <w:rPr>
          <w:rFonts w:ascii="Times New Roman" w:hAnsi="Times New Roman" w:cs="Times New Roman"/>
          <w:sz w:val="26"/>
          <w:szCs w:val="26"/>
        </w:rPr>
        <w:t xml:space="preserve"> коррупционно-опасные функции), коррупционных рисков</w:t>
      </w:r>
      <w:r>
        <w:rPr>
          <w:rFonts w:ascii="Times New Roman" w:hAnsi="Times New Roman" w:cs="Times New Roman"/>
          <w:sz w:val="26"/>
          <w:szCs w:val="26"/>
        </w:rPr>
        <w:t>, возникающих при реализации</w:t>
      </w:r>
      <w:r w:rsidR="00501FEA" w:rsidRPr="00D021F4">
        <w:rPr>
          <w:rFonts w:ascii="Times New Roman" w:hAnsi="Times New Roman" w:cs="Times New Roman"/>
          <w:sz w:val="26"/>
          <w:szCs w:val="26"/>
        </w:rPr>
        <w:t xml:space="preserve"> </w:t>
      </w:r>
      <w:r>
        <w:rPr>
          <w:rFonts w:ascii="Times New Roman" w:hAnsi="Times New Roman" w:cs="Times New Roman"/>
          <w:sz w:val="26"/>
          <w:szCs w:val="26"/>
        </w:rPr>
        <w:t xml:space="preserve">этих функций, </w:t>
      </w:r>
      <w:r w:rsidR="00501FEA" w:rsidRPr="00D021F4">
        <w:rPr>
          <w:rFonts w:ascii="Times New Roman" w:hAnsi="Times New Roman" w:cs="Times New Roman"/>
          <w:sz w:val="26"/>
          <w:szCs w:val="26"/>
        </w:rPr>
        <w:t xml:space="preserve">и </w:t>
      </w:r>
      <w:r>
        <w:rPr>
          <w:rFonts w:ascii="Times New Roman" w:hAnsi="Times New Roman" w:cs="Times New Roman"/>
          <w:sz w:val="26"/>
          <w:szCs w:val="26"/>
        </w:rPr>
        <w:t>мер по минимизации этих коррупционных рисков.</w:t>
      </w:r>
      <w:r w:rsidR="00732010">
        <w:rPr>
          <w:rFonts w:ascii="Times New Roman" w:hAnsi="Times New Roman" w:cs="Times New Roman"/>
          <w:sz w:val="26"/>
          <w:szCs w:val="26"/>
        </w:rPr>
        <w:t xml:space="preserve"> </w:t>
      </w:r>
    </w:p>
    <w:p w:rsidR="00B26C2B" w:rsidRPr="00B26C2B" w:rsidRDefault="00845CD7" w:rsidP="000C6368">
      <w:pPr>
        <w:pStyle w:val="ConsPlusNormal"/>
        <w:numPr>
          <w:ilvl w:val="0"/>
          <w:numId w:val="3"/>
        </w:numPr>
        <w:tabs>
          <w:tab w:val="left" w:pos="1134"/>
        </w:tabs>
        <w:ind w:left="0" w:firstLine="709"/>
        <w:jc w:val="both"/>
        <w:rPr>
          <w:rFonts w:ascii="Times New Roman" w:hAnsi="Times New Roman" w:cs="Times New Roman"/>
          <w:bCs/>
          <w:sz w:val="26"/>
          <w:szCs w:val="26"/>
        </w:rPr>
      </w:pPr>
      <w:r w:rsidRPr="00B26C2B">
        <w:rPr>
          <w:rFonts w:ascii="Times New Roman" w:hAnsi="Times New Roman" w:cs="Times New Roman"/>
          <w:bCs/>
          <w:sz w:val="26"/>
          <w:szCs w:val="26"/>
        </w:rPr>
        <w:t>Оценка коррупционных рисков проводится по следующему алгоритму:</w:t>
      </w:r>
    </w:p>
    <w:p w:rsidR="00AE5776" w:rsidRDefault="00845CD7" w:rsidP="00AE5776">
      <w:pPr>
        <w:pStyle w:val="ConsPlusNormal"/>
        <w:ind w:firstLine="709"/>
        <w:jc w:val="both"/>
        <w:rPr>
          <w:rFonts w:ascii="Times New Roman" w:hAnsi="Times New Roman" w:cs="Times New Roman"/>
          <w:sz w:val="26"/>
          <w:szCs w:val="26"/>
        </w:rPr>
      </w:pPr>
      <w:r w:rsidRPr="00B26C2B">
        <w:rPr>
          <w:rFonts w:ascii="Times New Roman" w:hAnsi="Times New Roman" w:cs="Times New Roman"/>
          <w:bCs/>
          <w:sz w:val="26"/>
          <w:szCs w:val="26"/>
        </w:rPr>
        <w:t xml:space="preserve">а) </w:t>
      </w:r>
      <w:r w:rsidR="00B26C2B" w:rsidRPr="00B26C2B">
        <w:rPr>
          <w:rFonts w:ascii="Times New Roman" w:hAnsi="Times New Roman" w:cs="Times New Roman"/>
          <w:bCs/>
          <w:sz w:val="26"/>
          <w:szCs w:val="26"/>
        </w:rPr>
        <w:t>оп</w:t>
      </w:r>
      <w:r w:rsidR="00732010" w:rsidRPr="00B26C2B">
        <w:rPr>
          <w:rFonts w:ascii="Times New Roman" w:hAnsi="Times New Roman" w:cs="Times New Roman"/>
          <w:bCs/>
          <w:sz w:val="26"/>
          <w:szCs w:val="26"/>
        </w:rPr>
        <w:t xml:space="preserve">ределяются </w:t>
      </w:r>
      <w:r w:rsidR="00B26C2B" w:rsidRPr="00B26C2B">
        <w:rPr>
          <w:rFonts w:ascii="Times New Roman" w:hAnsi="Times New Roman" w:cs="Times New Roman"/>
          <w:bCs/>
          <w:sz w:val="26"/>
          <w:szCs w:val="26"/>
        </w:rPr>
        <w:t>к</w:t>
      </w:r>
      <w:r w:rsidR="00732010" w:rsidRPr="00B26C2B">
        <w:rPr>
          <w:rFonts w:ascii="Times New Roman" w:hAnsi="Times New Roman" w:cs="Times New Roman"/>
          <w:sz w:val="26"/>
          <w:szCs w:val="26"/>
        </w:rPr>
        <w:t>оррупционно-опасны</w:t>
      </w:r>
      <w:r w:rsidR="00AE5776">
        <w:rPr>
          <w:rFonts w:ascii="Times New Roman" w:hAnsi="Times New Roman" w:cs="Times New Roman"/>
          <w:sz w:val="26"/>
          <w:szCs w:val="26"/>
        </w:rPr>
        <w:t>е</w:t>
      </w:r>
      <w:r w:rsidR="00732010" w:rsidRPr="00B26C2B">
        <w:rPr>
          <w:rFonts w:ascii="Times New Roman" w:hAnsi="Times New Roman" w:cs="Times New Roman"/>
          <w:sz w:val="26"/>
          <w:szCs w:val="26"/>
        </w:rPr>
        <w:t xml:space="preserve"> функци</w:t>
      </w:r>
      <w:r w:rsidR="00AE5776">
        <w:rPr>
          <w:rFonts w:ascii="Times New Roman" w:hAnsi="Times New Roman" w:cs="Times New Roman"/>
          <w:sz w:val="26"/>
          <w:szCs w:val="26"/>
        </w:rPr>
        <w:t>и</w:t>
      </w:r>
      <w:r w:rsidR="00B26C2B" w:rsidRPr="00B26C2B">
        <w:rPr>
          <w:rFonts w:ascii="Times New Roman" w:hAnsi="Times New Roman" w:cs="Times New Roman"/>
          <w:sz w:val="26"/>
          <w:szCs w:val="26"/>
        </w:rPr>
        <w:t xml:space="preserve"> в деятельности администрации Нефтеюганского района</w:t>
      </w:r>
      <w:r w:rsidR="00AE5776">
        <w:rPr>
          <w:rFonts w:ascii="Times New Roman" w:hAnsi="Times New Roman" w:cs="Times New Roman"/>
          <w:sz w:val="26"/>
          <w:szCs w:val="26"/>
        </w:rPr>
        <w:t>. К</w:t>
      </w:r>
      <w:r w:rsidR="00B26C2B" w:rsidRPr="00B26C2B">
        <w:rPr>
          <w:rFonts w:ascii="Times New Roman" w:hAnsi="Times New Roman" w:cs="Times New Roman"/>
          <w:sz w:val="26"/>
          <w:szCs w:val="26"/>
        </w:rPr>
        <w:t xml:space="preserve"> </w:t>
      </w:r>
      <w:r w:rsidR="00AE5776">
        <w:rPr>
          <w:rFonts w:ascii="Times New Roman" w:hAnsi="Times New Roman" w:cs="Times New Roman"/>
          <w:sz w:val="26"/>
          <w:szCs w:val="26"/>
        </w:rPr>
        <w:t>таким функциям могут</w:t>
      </w:r>
      <w:r w:rsidR="00732010" w:rsidRPr="00B26C2B">
        <w:rPr>
          <w:rFonts w:ascii="Times New Roman" w:hAnsi="Times New Roman" w:cs="Times New Roman"/>
          <w:sz w:val="26"/>
          <w:szCs w:val="26"/>
        </w:rPr>
        <w:t xml:space="preserve"> быть отнесен</w:t>
      </w:r>
      <w:r w:rsidR="00B26C2B" w:rsidRPr="00B26C2B">
        <w:rPr>
          <w:rFonts w:ascii="Times New Roman" w:hAnsi="Times New Roman" w:cs="Times New Roman"/>
          <w:sz w:val="26"/>
          <w:szCs w:val="26"/>
        </w:rPr>
        <w:t>ы</w:t>
      </w:r>
      <w:r w:rsidR="00732010" w:rsidRPr="00B26C2B">
        <w:rPr>
          <w:rFonts w:ascii="Times New Roman" w:hAnsi="Times New Roman" w:cs="Times New Roman"/>
          <w:sz w:val="26"/>
          <w:szCs w:val="26"/>
        </w:rPr>
        <w:t xml:space="preserve"> осуществление функций по контролю и надзору, управлению </w:t>
      </w:r>
      <w:r w:rsidR="00B26C2B" w:rsidRPr="00B26C2B">
        <w:rPr>
          <w:rFonts w:ascii="Times New Roman" w:hAnsi="Times New Roman" w:cs="Times New Roman"/>
          <w:sz w:val="26"/>
          <w:szCs w:val="26"/>
        </w:rPr>
        <w:t>муниципаль</w:t>
      </w:r>
      <w:r w:rsidR="00732010" w:rsidRPr="00B26C2B">
        <w:rPr>
          <w:rFonts w:ascii="Times New Roman" w:hAnsi="Times New Roman" w:cs="Times New Roman"/>
          <w:sz w:val="26"/>
          <w:szCs w:val="26"/>
        </w:rPr>
        <w:t xml:space="preserve">ным имуществом, оказанию </w:t>
      </w:r>
      <w:r w:rsidR="00B26C2B" w:rsidRPr="00B26C2B">
        <w:rPr>
          <w:rFonts w:ascii="Times New Roman" w:hAnsi="Times New Roman" w:cs="Times New Roman"/>
          <w:sz w:val="26"/>
          <w:szCs w:val="26"/>
        </w:rPr>
        <w:t>муниципальных (</w:t>
      </w:r>
      <w:r w:rsidR="00732010" w:rsidRPr="00B26C2B">
        <w:rPr>
          <w:rFonts w:ascii="Times New Roman" w:hAnsi="Times New Roman" w:cs="Times New Roman"/>
          <w:sz w:val="26"/>
          <w:szCs w:val="26"/>
        </w:rPr>
        <w:t>государственных</w:t>
      </w:r>
      <w:r w:rsidR="00B26C2B" w:rsidRPr="00B26C2B">
        <w:rPr>
          <w:rFonts w:ascii="Times New Roman" w:hAnsi="Times New Roman" w:cs="Times New Roman"/>
          <w:sz w:val="26"/>
          <w:szCs w:val="26"/>
        </w:rPr>
        <w:t>)</w:t>
      </w:r>
      <w:r w:rsidR="00732010" w:rsidRPr="00B26C2B">
        <w:rPr>
          <w:rFonts w:ascii="Times New Roman" w:hAnsi="Times New Roman" w:cs="Times New Roman"/>
          <w:sz w:val="26"/>
          <w:szCs w:val="26"/>
        </w:rPr>
        <w:t xml:space="preserve"> услуг, </w:t>
      </w:r>
      <w:r w:rsidR="002A0C1D">
        <w:rPr>
          <w:rFonts w:ascii="Times New Roman" w:hAnsi="Times New Roman" w:cs="Times New Roman"/>
          <w:sz w:val="26"/>
          <w:szCs w:val="26"/>
        </w:rPr>
        <w:t>административно-распорядительные фун</w:t>
      </w:r>
      <w:r w:rsidR="004C1DC7">
        <w:rPr>
          <w:rFonts w:ascii="Times New Roman" w:hAnsi="Times New Roman" w:cs="Times New Roman"/>
          <w:sz w:val="26"/>
          <w:szCs w:val="26"/>
        </w:rPr>
        <w:t>кции</w:t>
      </w:r>
      <w:r w:rsidR="002A0C1D">
        <w:rPr>
          <w:rFonts w:ascii="Times New Roman" w:hAnsi="Times New Roman" w:cs="Times New Roman"/>
          <w:sz w:val="26"/>
          <w:szCs w:val="26"/>
        </w:rPr>
        <w:t xml:space="preserve">, </w:t>
      </w:r>
      <w:r w:rsidR="00732010" w:rsidRPr="00B26C2B">
        <w:rPr>
          <w:rFonts w:ascii="Times New Roman" w:hAnsi="Times New Roman" w:cs="Times New Roman"/>
          <w:sz w:val="26"/>
          <w:szCs w:val="26"/>
        </w:rPr>
        <w:t>а также разрешительны</w:t>
      </w:r>
      <w:r w:rsidR="004C1DC7">
        <w:rPr>
          <w:rFonts w:ascii="Times New Roman" w:hAnsi="Times New Roman" w:cs="Times New Roman"/>
          <w:sz w:val="26"/>
          <w:szCs w:val="26"/>
        </w:rPr>
        <w:t>е</w:t>
      </w:r>
      <w:r w:rsidR="00732010" w:rsidRPr="00B26C2B">
        <w:rPr>
          <w:rFonts w:ascii="Times New Roman" w:hAnsi="Times New Roman" w:cs="Times New Roman"/>
          <w:sz w:val="26"/>
          <w:szCs w:val="26"/>
        </w:rPr>
        <w:t>, регистрационны</w:t>
      </w:r>
      <w:r w:rsidR="004C1DC7">
        <w:rPr>
          <w:rFonts w:ascii="Times New Roman" w:hAnsi="Times New Roman" w:cs="Times New Roman"/>
          <w:sz w:val="26"/>
          <w:szCs w:val="26"/>
        </w:rPr>
        <w:t>е функции</w:t>
      </w:r>
      <w:r w:rsidR="00732010" w:rsidRPr="00B26C2B">
        <w:rPr>
          <w:rFonts w:ascii="Times New Roman" w:hAnsi="Times New Roman" w:cs="Times New Roman"/>
          <w:sz w:val="26"/>
          <w:szCs w:val="26"/>
        </w:rPr>
        <w:t>.</w:t>
      </w:r>
      <w:r w:rsidR="00AE5776">
        <w:rPr>
          <w:rFonts w:ascii="Times New Roman" w:hAnsi="Times New Roman" w:cs="Times New Roman"/>
          <w:sz w:val="26"/>
          <w:szCs w:val="26"/>
        </w:rPr>
        <w:t xml:space="preserve"> </w:t>
      </w:r>
    </w:p>
    <w:p w:rsidR="00845CD7" w:rsidRPr="009464D7" w:rsidRDefault="00AE5776" w:rsidP="00AE5776">
      <w:pPr>
        <w:pStyle w:val="ConsPlusNormal"/>
        <w:ind w:firstLine="709"/>
        <w:jc w:val="both"/>
        <w:rPr>
          <w:rFonts w:ascii="Times New Roman" w:hAnsi="Times New Roman" w:cs="Times New Roman"/>
          <w:bCs/>
          <w:sz w:val="26"/>
          <w:szCs w:val="26"/>
        </w:rPr>
      </w:pPr>
      <w:r>
        <w:rPr>
          <w:rFonts w:ascii="Times New Roman" w:hAnsi="Times New Roman" w:cs="Times New Roman"/>
          <w:sz w:val="26"/>
          <w:szCs w:val="26"/>
        </w:rPr>
        <w:t xml:space="preserve">С целью определения коррупционно-опасных функций </w:t>
      </w:r>
      <w:r w:rsidR="00845CD7" w:rsidRPr="00B26C2B">
        <w:rPr>
          <w:rFonts w:ascii="Times New Roman" w:hAnsi="Times New Roman" w:cs="Times New Roman"/>
          <w:bCs/>
          <w:sz w:val="26"/>
          <w:szCs w:val="26"/>
        </w:rPr>
        <w:t>деятельность администрации Нефтеюганского района представляется в виде отдел</w:t>
      </w:r>
      <w:r w:rsidR="00845CD7" w:rsidRPr="009464D7">
        <w:rPr>
          <w:rFonts w:ascii="Times New Roman" w:hAnsi="Times New Roman" w:cs="Times New Roman"/>
          <w:bCs/>
          <w:sz w:val="26"/>
          <w:szCs w:val="26"/>
        </w:rPr>
        <w:t>ьных процессов, в каждом из которых выделя</w:t>
      </w:r>
      <w:r w:rsidR="00622601">
        <w:rPr>
          <w:rFonts w:ascii="Times New Roman" w:hAnsi="Times New Roman" w:cs="Times New Roman"/>
          <w:bCs/>
          <w:sz w:val="26"/>
          <w:szCs w:val="26"/>
        </w:rPr>
        <w:t>ются составные элементы (этапы).</w:t>
      </w:r>
      <w:r w:rsidR="00845CD7" w:rsidRPr="009464D7">
        <w:rPr>
          <w:rFonts w:ascii="Times New Roman" w:hAnsi="Times New Roman" w:cs="Times New Roman"/>
          <w:bCs/>
          <w:sz w:val="26"/>
          <w:szCs w:val="26"/>
        </w:rPr>
        <w:t xml:space="preserve"> </w:t>
      </w:r>
      <w:r w:rsidR="00622601">
        <w:rPr>
          <w:rFonts w:ascii="Times New Roman" w:hAnsi="Times New Roman" w:cs="Times New Roman"/>
          <w:bCs/>
          <w:sz w:val="26"/>
          <w:szCs w:val="26"/>
        </w:rPr>
        <w:t>Д</w:t>
      </w:r>
      <w:r w:rsidR="00845CD7" w:rsidRPr="009464D7">
        <w:rPr>
          <w:rFonts w:ascii="Times New Roman" w:hAnsi="Times New Roman" w:cs="Times New Roman"/>
          <w:bCs/>
          <w:sz w:val="26"/>
          <w:szCs w:val="26"/>
        </w:rPr>
        <w:t>ля каждого процесса определяются элементы (этапы), при реализации которых наиболее вероятно возникновение коррупционных правонарушений (критические точки);</w:t>
      </w:r>
    </w:p>
    <w:p w:rsidR="00845CD7" w:rsidRPr="009464D7" w:rsidRDefault="00AE5776" w:rsidP="00845CD7">
      <w:pPr>
        <w:pStyle w:val="ConsPlusNormal"/>
        <w:ind w:firstLine="709"/>
        <w:jc w:val="both"/>
        <w:rPr>
          <w:rFonts w:ascii="Times New Roman" w:hAnsi="Times New Roman" w:cs="Times New Roman"/>
          <w:bCs/>
          <w:sz w:val="26"/>
          <w:szCs w:val="26"/>
        </w:rPr>
      </w:pPr>
      <w:r>
        <w:rPr>
          <w:rFonts w:ascii="Times New Roman" w:hAnsi="Times New Roman" w:cs="Times New Roman"/>
          <w:bCs/>
          <w:sz w:val="26"/>
          <w:szCs w:val="26"/>
        </w:rPr>
        <w:t>б</w:t>
      </w:r>
      <w:r w:rsidR="00845CD7" w:rsidRPr="009464D7">
        <w:rPr>
          <w:rFonts w:ascii="Times New Roman" w:hAnsi="Times New Roman" w:cs="Times New Roman"/>
          <w:bCs/>
          <w:sz w:val="26"/>
          <w:szCs w:val="26"/>
        </w:rPr>
        <w:t>) для каждого этапа, реализация которого связана с коррупционным риском, составляется описание возможных коррупционных правонарушений, включающее:</w:t>
      </w:r>
    </w:p>
    <w:p w:rsidR="00845CD7" w:rsidRPr="009464D7" w:rsidRDefault="00845CD7" w:rsidP="00845CD7">
      <w:pPr>
        <w:pStyle w:val="ConsPlusNormal"/>
        <w:ind w:firstLine="709"/>
        <w:jc w:val="both"/>
        <w:rPr>
          <w:rFonts w:ascii="Times New Roman" w:hAnsi="Times New Roman" w:cs="Times New Roman"/>
          <w:bCs/>
          <w:sz w:val="26"/>
          <w:szCs w:val="26"/>
        </w:rPr>
      </w:pPr>
      <w:r w:rsidRPr="009464D7">
        <w:rPr>
          <w:rFonts w:ascii="Times New Roman" w:hAnsi="Times New Roman" w:cs="Times New Roman"/>
          <w:bCs/>
          <w:sz w:val="26"/>
          <w:szCs w:val="26"/>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845CD7" w:rsidRPr="009464D7" w:rsidRDefault="00845CD7" w:rsidP="00845CD7">
      <w:pPr>
        <w:pStyle w:val="ConsPlusNormal"/>
        <w:ind w:firstLine="709"/>
        <w:jc w:val="both"/>
        <w:rPr>
          <w:rFonts w:ascii="Times New Roman" w:hAnsi="Times New Roman" w:cs="Times New Roman"/>
          <w:bCs/>
          <w:sz w:val="26"/>
          <w:szCs w:val="26"/>
        </w:rPr>
      </w:pPr>
      <w:r w:rsidRPr="009464D7">
        <w:rPr>
          <w:rFonts w:ascii="Times New Roman" w:hAnsi="Times New Roman" w:cs="Times New Roman"/>
          <w:bCs/>
          <w:sz w:val="26"/>
          <w:szCs w:val="26"/>
        </w:rPr>
        <w:lastRenderedPageBreak/>
        <w:t>должности, которые являются ключевыми для совершения коррупционного правонарушения (участие каких должностных лиц необходимо, чтобы совершение коррупционного правонарушения стало возможным);</w:t>
      </w:r>
    </w:p>
    <w:p w:rsidR="00845CD7" w:rsidRPr="009464D7" w:rsidRDefault="00845CD7" w:rsidP="00845CD7">
      <w:pPr>
        <w:pStyle w:val="ConsPlusNormal"/>
        <w:ind w:firstLine="709"/>
        <w:jc w:val="both"/>
        <w:rPr>
          <w:rFonts w:ascii="Times New Roman" w:hAnsi="Times New Roman" w:cs="Times New Roman"/>
          <w:bCs/>
          <w:sz w:val="26"/>
          <w:szCs w:val="26"/>
        </w:rPr>
      </w:pPr>
      <w:r w:rsidRPr="009464D7">
        <w:rPr>
          <w:rFonts w:ascii="Times New Roman" w:hAnsi="Times New Roman" w:cs="Times New Roman"/>
          <w:bCs/>
          <w:sz w:val="26"/>
          <w:szCs w:val="26"/>
        </w:rPr>
        <w:t xml:space="preserve">вероятные формы осуществления коррупционных </w:t>
      </w:r>
      <w:r w:rsidR="00C22D9A">
        <w:rPr>
          <w:rFonts w:ascii="Times New Roman" w:hAnsi="Times New Roman" w:cs="Times New Roman"/>
          <w:bCs/>
          <w:sz w:val="26"/>
          <w:szCs w:val="26"/>
        </w:rPr>
        <w:t>схем</w:t>
      </w:r>
      <w:r w:rsidRPr="009464D7">
        <w:rPr>
          <w:rFonts w:ascii="Times New Roman" w:hAnsi="Times New Roman" w:cs="Times New Roman"/>
          <w:bCs/>
          <w:sz w:val="26"/>
          <w:szCs w:val="26"/>
        </w:rPr>
        <w:t>;</w:t>
      </w:r>
    </w:p>
    <w:p w:rsidR="00C6325C" w:rsidRPr="00C6325C" w:rsidRDefault="00AE5776" w:rsidP="00845CD7">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в)</w:t>
      </w:r>
      <w:r w:rsidR="00845CD7" w:rsidRPr="009464D7">
        <w:rPr>
          <w:rFonts w:ascii="Times New Roman" w:hAnsi="Times New Roman" w:cs="Times New Roman"/>
          <w:bCs/>
          <w:sz w:val="26"/>
          <w:szCs w:val="26"/>
        </w:rPr>
        <w:t xml:space="preserve"> </w:t>
      </w:r>
      <w:r w:rsidR="00D37786" w:rsidRPr="00C6325C">
        <w:rPr>
          <w:rFonts w:ascii="Times New Roman" w:hAnsi="Times New Roman" w:cs="Times New Roman"/>
          <w:bCs/>
          <w:sz w:val="26"/>
          <w:szCs w:val="26"/>
        </w:rPr>
        <w:t>на основании проведенного анализа</w:t>
      </w:r>
      <w:r w:rsidR="00334A6F" w:rsidRPr="00C6325C">
        <w:rPr>
          <w:rFonts w:ascii="Times New Roman" w:hAnsi="Times New Roman" w:cs="Times New Roman"/>
          <w:sz w:val="26"/>
          <w:szCs w:val="26"/>
        </w:rPr>
        <w:t xml:space="preserve"> </w:t>
      </w:r>
      <w:r w:rsidR="00334A6F" w:rsidRPr="00C6325C">
        <w:rPr>
          <w:rFonts w:ascii="Times New Roman" w:hAnsi="Times New Roman" w:cs="Times New Roman"/>
          <w:bCs/>
          <w:sz w:val="26"/>
          <w:szCs w:val="26"/>
        </w:rPr>
        <w:t>составляется</w:t>
      </w:r>
      <w:r w:rsidR="00334A6F" w:rsidRPr="00C6325C">
        <w:rPr>
          <w:rFonts w:ascii="Times New Roman" w:hAnsi="Times New Roman" w:cs="Times New Roman"/>
          <w:sz w:val="26"/>
          <w:szCs w:val="26"/>
        </w:rPr>
        <w:t xml:space="preserve"> общий перечень выявленных коррупционных рисков и мер по их минимизации</w:t>
      </w:r>
      <w:r w:rsidR="00C6325C" w:rsidRPr="00C6325C">
        <w:rPr>
          <w:rFonts w:ascii="Times New Roman" w:hAnsi="Times New Roman" w:cs="Times New Roman"/>
          <w:sz w:val="26"/>
          <w:szCs w:val="26"/>
        </w:rPr>
        <w:t xml:space="preserve"> </w:t>
      </w:r>
      <w:r w:rsidR="00C6325C">
        <w:rPr>
          <w:rFonts w:ascii="Times New Roman" w:hAnsi="Times New Roman" w:cs="Times New Roman"/>
          <w:sz w:val="26"/>
          <w:szCs w:val="26"/>
        </w:rPr>
        <w:t>–</w:t>
      </w:r>
      <w:r w:rsidR="00334A6F" w:rsidRPr="00334A6F">
        <w:rPr>
          <w:rFonts w:ascii="Times New Roman" w:hAnsi="Times New Roman" w:cs="Times New Roman"/>
          <w:bCs/>
          <w:sz w:val="26"/>
          <w:szCs w:val="26"/>
        </w:rPr>
        <w:t xml:space="preserve"> </w:t>
      </w:r>
      <w:r w:rsidR="00334A6F" w:rsidRPr="009464D7">
        <w:rPr>
          <w:rFonts w:ascii="Times New Roman" w:hAnsi="Times New Roman" w:cs="Times New Roman"/>
          <w:bCs/>
          <w:sz w:val="26"/>
          <w:szCs w:val="26"/>
        </w:rPr>
        <w:t>карта</w:t>
      </w:r>
      <w:r w:rsidR="00C6325C">
        <w:rPr>
          <w:rFonts w:ascii="Times New Roman" w:hAnsi="Times New Roman" w:cs="Times New Roman"/>
          <w:bCs/>
          <w:sz w:val="26"/>
          <w:szCs w:val="26"/>
        </w:rPr>
        <w:t xml:space="preserve"> </w:t>
      </w:r>
      <w:r w:rsidR="00334A6F" w:rsidRPr="009464D7">
        <w:rPr>
          <w:rFonts w:ascii="Times New Roman" w:hAnsi="Times New Roman" w:cs="Times New Roman"/>
          <w:bCs/>
          <w:sz w:val="26"/>
          <w:szCs w:val="26"/>
        </w:rPr>
        <w:t>коррупционных рисков</w:t>
      </w:r>
      <w:r w:rsidR="00334A6F">
        <w:rPr>
          <w:rFonts w:ascii="Times New Roman" w:hAnsi="Times New Roman" w:cs="Times New Roman"/>
          <w:bCs/>
          <w:sz w:val="26"/>
          <w:szCs w:val="26"/>
        </w:rPr>
        <w:t xml:space="preserve"> </w:t>
      </w:r>
      <w:r w:rsidR="00C6325C" w:rsidRPr="00C6325C">
        <w:rPr>
          <w:rFonts w:ascii="Times New Roman" w:hAnsi="Times New Roman" w:cs="Times New Roman"/>
          <w:sz w:val="26"/>
          <w:szCs w:val="26"/>
        </w:rPr>
        <w:t>и мер по их минимизации</w:t>
      </w:r>
      <w:r w:rsidR="00C6325C">
        <w:rPr>
          <w:rFonts w:ascii="Times New Roman" w:hAnsi="Times New Roman" w:cs="Times New Roman"/>
          <w:sz w:val="26"/>
          <w:szCs w:val="26"/>
        </w:rPr>
        <w:t xml:space="preserve"> (далее – карта коррупционных рисков), </w:t>
      </w:r>
      <w:r w:rsidR="00334A6F" w:rsidRPr="009464D7">
        <w:rPr>
          <w:rFonts w:ascii="Times New Roman" w:hAnsi="Times New Roman" w:cs="Times New Roman"/>
          <w:bCs/>
          <w:sz w:val="26"/>
          <w:szCs w:val="26"/>
        </w:rPr>
        <w:t>сводное</w:t>
      </w:r>
      <w:r w:rsidR="00334A6F">
        <w:rPr>
          <w:rFonts w:ascii="Times New Roman" w:hAnsi="Times New Roman" w:cs="Times New Roman"/>
          <w:bCs/>
          <w:sz w:val="26"/>
          <w:szCs w:val="26"/>
        </w:rPr>
        <w:t xml:space="preserve"> </w:t>
      </w:r>
      <w:r w:rsidR="00334A6F" w:rsidRPr="00C6325C">
        <w:rPr>
          <w:rFonts w:ascii="Times New Roman" w:hAnsi="Times New Roman" w:cs="Times New Roman"/>
          <w:bCs/>
          <w:sz w:val="26"/>
          <w:szCs w:val="26"/>
        </w:rPr>
        <w:t>описание критических точек и возможных коррупционных правонарушений</w:t>
      </w:r>
      <w:r w:rsidR="00C6325C" w:rsidRPr="00C6325C">
        <w:rPr>
          <w:rFonts w:ascii="Times New Roman" w:hAnsi="Times New Roman" w:cs="Times New Roman"/>
          <w:bCs/>
          <w:sz w:val="26"/>
          <w:szCs w:val="26"/>
        </w:rPr>
        <w:t>.</w:t>
      </w:r>
      <w:r w:rsidR="00C6325C" w:rsidRPr="00C6325C">
        <w:rPr>
          <w:rFonts w:ascii="Times New Roman" w:hAnsi="Times New Roman" w:cs="Times New Roman"/>
          <w:sz w:val="26"/>
          <w:szCs w:val="26"/>
        </w:rPr>
        <w:t xml:space="preserve"> Соответствующая информация включается в форму карты коррупционных рисков в соответствии с </w:t>
      </w:r>
      <w:hyperlink w:anchor="Par459" w:tooltip="Форма карты" w:history="1">
        <w:r w:rsidR="00C6325C" w:rsidRPr="00C6325C">
          <w:rPr>
            <w:rFonts w:ascii="Times New Roman" w:hAnsi="Times New Roman" w:cs="Times New Roman"/>
            <w:sz w:val="26"/>
            <w:szCs w:val="26"/>
          </w:rPr>
          <w:t xml:space="preserve">приложением </w:t>
        </w:r>
      </w:hyperlink>
      <w:r w:rsidR="00D15845">
        <w:rPr>
          <w:rFonts w:ascii="Times New Roman" w:hAnsi="Times New Roman" w:cs="Times New Roman"/>
          <w:sz w:val="26"/>
          <w:szCs w:val="26"/>
        </w:rPr>
        <w:t>к настоящему П</w:t>
      </w:r>
      <w:r w:rsidR="00C6325C" w:rsidRPr="00C6325C">
        <w:rPr>
          <w:rFonts w:ascii="Times New Roman" w:hAnsi="Times New Roman" w:cs="Times New Roman"/>
          <w:sz w:val="26"/>
          <w:szCs w:val="26"/>
        </w:rPr>
        <w:t>орядку;</w:t>
      </w:r>
    </w:p>
    <w:p w:rsidR="00845CD7" w:rsidRPr="009464D7" w:rsidRDefault="002A0C1D" w:rsidP="00845CD7">
      <w:pPr>
        <w:pStyle w:val="ConsPlusNormal"/>
        <w:ind w:firstLine="709"/>
        <w:jc w:val="both"/>
        <w:rPr>
          <w:rFonts w:ascii="Times New Roman" w:hAnsi="Times New Roman" w:cs="Times New Roman"/>
          <w:bCs/>
          <w:sz w:val="26"/>
          <w:szCs w:val="26"/>
        </w:rPr>
      </w:pPr>
      <w:r>
        <w:rPr>
          <w:rFonts w:ascii="Times New Roman" w:hAnsi="Times New Roman" w:cs="Times New Roman"/>
          <w:bCs/>
          <w:sz w:val="26"/>
          <w:szCs w:val="26"/>
        </w:rPr>
        <w:t>г</w:t>
      </w:r>
      <w:r w:rsidR="00845CD7" w:rsidRPr="006C6AC2">
        <w:rPr>
          <w:rFonts w:ascii="Times New Roman" w:hAnsi="Times New Roman" w:cs="Times New Roman"/>
          <w:bCs/>
          <w:sz w:val="26"/>
          <w:szCs w:val="26"/>
        </w:rPr>
        <w:t>) для каждой критической точки разрабатывается комплекс мер по</w:t>
      </w:r>
      <w:r w:rsidR="00845CD7" w:rsidRPr="009464D7">
        <w:rPr>
          <w:rFonts w:ascii="Times New Roman" w:hAnsi="Times New Roman" w:cs="Times New Roman"/>
          <w:bCs/>
          <w:sz w:val="26"/>
          <w:szCs w:val="26"/>
        </w:rPr>
        <w:t xml:space="preserve"> устранению и</w:t>
      </w:r>
      <w:r w:rsidR="00D6312B">
        <w:rPr>
          <w:rFonts w:ascii="Times New Roman" w:hAnsi="Times New Roman" w:cs="Times New Roman"/>
          <w:bCs/>
          <w:sz w:val="26"/>
          <w:szCs w:val="26"/>
        </w:rPr>
        <w:t>/и</w:t>
      </w:r>
      <w:r w:rsidR="00845CD7" w:rsidRPr="009464D7">
        <w:rPr>
          <w:rFonts w:ascii="Times New Roman" w:hAnsi="Times New Roman" w:cs="Times New Roman"/>
          <w:bCs/>
          <w:sz w:val="26"/>
          <w:szCs w:val="26"/>
        </w:rPr>
        <w:t>ли минимизации коррупционных рисков</w:t>
      </w:r>
      <w:r w:rsidR="00845CD7">
        <w:rPr>
          <w:rFonts w:ascii="Times New Roman" w:hAnsi="Times New Roman" w:cs="Times New Roman"/>
          <w:bCs/>
          <w:sz w:val="26"/>
          <w:szCs w:val="26"/>
        </w:rPr>
        <w:t>, которые могут</w:t>
      </w:r>
      <w:r w:rsidR="00845CD7" w:rsidRPr="009464D7">
        <w:rPr>
          <w:rFonts w:ascii="Times New Roman" w:hAnsi="Times New Roman" w:cs="Times New Roman"/>
          <w:bCs/>
          <w:sz w:val="26"/>
          <w:szCs w:val="26"/>
        </w:rPr>
        <w:t xml:space="preserve"> включат</w:t>
      </w:r>
      <w:r w:rsidR="00D6312B">
        <w:rPr>
          <w:rFonts w:ascii="Times New Roman" w:hAnsi="Times New Roman" w:cs="Times New Roman"/>
          <w:bCs/>
          <w:sz w:val="26"/>
          <w:szCs w:val="26"/>
        </w:rPr>
        <w:t>ь</w:t>
      </w:r>
      <w:r w:rsidR="00845CD7" w:rsidRPr="009464D7">
        <w:rPr>
          <w:rFonts w:ascii="Times New Roman" w:hAnsi="Times New Roman" w:cs="Times New Roman"/>
          <w:bCs/>
          <w:sz w:val="26"/>
          <w:szCs w:val="26"/>
        </w:rPr>
        <w:t xml:space="preserve"> в себя:</w:t>
      </w:r>
    </w:p>
    <w:p w:rsidR="00845CD7" w:rsidRPr="009464D7" w:rsidRDefault="00845CD7" w:rsidP="00845CD7">
      <w:pPr>
        <w:pStyle w:val="ConsPlusNormal"/>
        <w:ind w:firstLine="709"/>
        <w:jc w:val="both"/>
        <w:rPr>
          <w:rFonts w:ascii="Times New Roman" w:hAnsi="Times New Roman" w:cs="Times New Roman"/>
          <w:bCs/>
          <w:sz w:val="26"/>
          <w:szCs w:val="26"/>
        </w:rPr>
      </w:pPr>
      <w:r w:rsidRPr="009464D7">
        <w:rPr>
          <w:rFonts w:ascii="Times New Roman" w:hAnsi="Times New Roman" w:cs="Times New Roman"/>
          <w:bCs/>
          <w:sz w:val="26"/>
          <w:szCs w:val="26"/>
        </w:rPr>
        <w:t xml:space="preserve">детальную регламентацию способа и сроков совершения действий </w:t>
      </w:r>
      <w:r w:rsidR="00D6312B">
        <w:rPr>
          <w:rFonts w:ascii="Times New Roman" w:hAnsi="Times New Roman" w:cs="Times New Roman"/>
          <w:bCs/>
          <w:sz w:val="26"/>
          <w:szCs w:val="26"/>
        </w:rPr>
        <w:t>специалистов</w:t>
      </w:r>
      <w:r w:rsidRPr="009464D7">
        <w:rPr>
          <w:rFonts w:ascii="Times New Roman" w:hAnsi="Times New Roman" w:cs="Times New Roman"/>
          <w:bCs/>
          <w:sz w:val="26"/>
          <w:szCs w:val="26"/>
        </w:rPr>
        <w:t xml:space="preserve"> в критической точке;</w:t>
      </w:r>
    </w:p>
    <w:p w:rsidR="00845CD7" w:rsidRPr="009464D7" w:rsidRDefault="00845CD7" w:rsidP="00845CD7">
      <w:pPr>
        <w:pStyle w:val="ConsPlusNormal"/>
        <w:ind w:firstLine="709"/>
        <w:jc w:val="both"/>
        <w:rPr>
          <w:rFonts w:ascii="Times New Roman" w:hAnsi="Times New Roman" w:cs="Times New Roman"/>
          <w:bCs/>
          <w:sz w:val="26"/>
          <w:szCs w:val="26"/>
        </w:rPr>
      </w:pPr>
      <w:r w:rsidRPr="009464D7">
        <w:rPr>
          <w:rFonts w:ascii="Times New Roman" w:hAnsi="Times New Roman" w:cs="Times New Roman"/>
          <w:bCs/>
          <w:sz w:val="26"/>
          <w:szCs w:val="26"/>
        </w:rPr>
        <w:t>реинжиниринг функций, в том числе их перераспределение между структурными подразделениями;</w:t>
      </w:r>
    </w:p>
    <w:p w:rsidR="00845CD7" w:rsidRPr="009464D7" w:rsidRDefault="00845CD7" w:rsidP="00845CD7">
      <w:pPr>
        <w:pStyle w:val="ConsPlusNormal"/>
        <w:ind w:firstLine="709"/>
        <w:jc w:val="both"/>
        <w:rPr>
          <w:rFonts w:ascii="Times New Roman" w:hAnsi="Times New Roman" w:cs="Times New Roman"/>
          <w:bCs/>
          <w:sz w:val="26"/>
          <w:szCs w:val="26"/>
        </w:rPr>
      </w:pPr>
      <w:r w:rsidRPr="009464D7">
        <w:rPr>
          <w:rFonts w:ascii="Times New Roman" w:hAnsi="Times New Roman" w:cs="Times New Roman"/>
          <w:bCs/>
          <w:sz w:val="26"/>
          <w:szCs w:val="26"/>
        </w:rPr>
        <w:t xml:space="preserve">введение или расширение процессуальных форм внешнего взаимодействия </w:t>
      </w:r>
      <w:r w:rsidR="00D6312B">
        <w:rPr>
          <w:rFonts w:ascii="Times New Roman" w:hAnsi="Times New Roman" w:cs="Times New Roman"/>
          <w:bCs/>
          <w:sz w:val="26"/>
          <w:szCs w:val="26"/>
        </w:rPr>
        <w:t>специалистов</w:t>
      </w:r>
      <w:r w:rsidRPr="009464D7">
        <w:rPr>
          <w:rFonts w:ascii="Times New Roman" w:hAnsi="Times New Roman" w:cs="Times New Roman"/>
          <w:bCs/>
          <w:sz w:val="26"/>
          <w:szCs w:val="26"/>
        </w:rPr>
        <w:t xml:space="preserve"> (с представителями контрагентов, органов государственной власти), например, использование информационных технологий в качестве приоритетного направления для осуществления такого взаимодействия;</w:t>
      </w:r>
    </w:p>
    <w:p w:rsidR="00845CD7" w:rsidRPr="00AE7332" w:rsidRDefault="00845CD7" w:rsidP="00AE7332">
      <w:pPr>
        <w:pStyle w:val="ConsPlusNormal"/>
        <w:ind w:firstLine="709"/>
        <w:jc w:val="both"/>
        <w:rPr>
          <w:rFonts w:ascii="Times New Roman" w:hAnsi="Times New Roman" w:cs="Times New Roman"/>
          <w:bCs/>
          <w:sz w:val="26"/>
          <w:szCs w:val="26"/>
        </w:rPr>
      </w:pPr>
      <w:r w:rsidRPr="009464D7">
        <w:rPr>
          <w:rFonts w:ascii="Times New Roman" w:hAnsi="Times New Roman" w:cs="Times New Roman"/>
          <w:bCs/>
          <w:sz w:val="26"/>
          <w:szCs w:val="26"/>
        </w:rPr>
        <w:t>установление дополнительных форм отчетности о результатах принятых решений;</w:t>
      </w:r>
    </w:p>
    <w:p w:rsidR="00AE7332" w:rsidRDefault="00845CD7" w:rsidP="00AE7332">
      <w:pPr>
        <w:pStyle w:val="ConsPlusNormal"/>
        <w:ind w:firstLine="709"/>
        <w:jc w:val="both"/>
        <w:rPr>
          <w:rFonts w:ascii="Times New Roman" w:hAnsi="Times New Roman" w:cs="Times New Roman"/>
          <w:bCs/>
          <w:sz w:val="26"/>
          <w:szCs w:val="26"/>
        </w:rPr>
      </w:pPr>
      <w:r w:rsidRPr="00AE7332">
        <w:rPr>
          <w:rFonts w:ascii="Times New Roman" w:hAnsi="Times New Roman" w:cs="Times New Roman"/>
          <w:bCs/>
          <w:sz w:val="26"/>
          <w:szCs w:val="26"/>
        </w:rPr>
        <w:t>введение ограничений, затрудняющих осуществление коррупционных платежей и т.д.</w:t>
      </w:r>
    </w:p>
    <w:p w:rsidR="009D34CD" w:rsidRPr="00C75948" w:rsidRDefault="00AA55E2" w:rsidP="009D34CD">
      <w:pPr>
        <w:pStyle w:val="ConsPlusNormal"/>
        <w:numPr>
          <w:ilvl w:val="0"/>
          <w:numId w:val="3"/>
        </w:numPr>
        <w:tabs>
          <w:tab w:val="left" w:pos="1134"/>
        </w:tabs>
        <w:ind w:left="0" w:firstLine="709"/>
        <w:jc w:val="both"/>
        <w:rPr>
          <w:rFonts w:ascii="Times New Roman" w:hAnsi="Times New Roman" w:cs="Times New Roman"/>
          <w:bCs/>
          <w:sz w:val="26"/>
          <w:szCs w:val="26"/>
        </w:rPr>
      </w:pPr>
      <w:r w:rsidRPr="00C75948">
        <w:rPr>
          <w:rFonts w:ascii="Times New Roman" w:hAnsi="Times New Roman" w:cs="Times New Roman"/>
          <w:bCs/>
          <w:sz w:val="26"/>
          <w:szCs w:val="26"/>
        </w:rPr>
        <w:t xml:space="preserve">Проект карты коррупционных рисков должен пройти всестороннюю экспертную оценку. </w:t>
      </w:r>
      <w:r w:rsidR="00E902E3" w:rsidRPr="00C75948">
        <w:rPr>
          <w:rFonts w:ascii="Times New Roman" w:hAnsi="Times New Roman" w:cs="Times New Roman"/>
          <w:bCs/>
          <w:sz w:val="26"/>
          <w:szCs w:val="26"/>
        </w:rPr>
        <w:t>К рассмотрению проекта карты коррупционных рисков целесообразно привлекать представителей заинтересованных институтов гражданского общества, в частности, представителей объединений и организаций, уставными задачами которых является участие в противодействии коррупции.</w:t>
      </w:r>
      <w:r w:rsidR="00AE7332" w:rsidRPr="00C75948">
        <w:rPr>
          <w:rFonts w:ascii="Times New Roman" w:hAnsi="Times New Roman" w:cs="Times New Roman"/>
          <w:bCs/>
          <w:sz w:val="26"/>
          <w:szCs w:val="26"/>
        </w:rPr>
        <w:t xml:space="preserve"> Проект карты коррупционных рисков необходимо рассмотреть на заседании общественного совета. По результатам проведения экспертной оценки проект карты коррупционных рисков дорабатывается с учетом представленных замечаний.</w:t>
      </w:r>
    </w:p>
    <w:p w:rsidR="009D34CD" w:rsidRPr="00C75948" w:rsidRDefault="009D34CD" w:rsidP="009D34CD">
      <w:pPr>
        <w:pStyle w:val="ConsPlusNormal"/>
        <w:numPr>
          <w:ilvl w:val="0"/>
          <w:numId w:val="3"/>
        </w:numPr>
        <w:tabs>
          <w:tab w:val="left" w:pos="1134"/>
        </w:tabs>
        <w:ind w:left="0" w:firstLine="709"/>
        <w:jc w:val="both"/>
        <w:rPr>
          <w:rFonts w:ascii="Times New Roman" w:hAnsi="Times New Roman" w:cs="Times New Roman"/>
          <w:bCs/>
          <w:sz w:val="26"/>
          <w:szCs w:val="26"/>
        </w:rPr>
      </w:pPr>
      <w:r w:rsidRPr="00C75948">
        <w:rPr>
          <w:rFonts w:ascii="Times New Roman" w:hAnsi="Times New Roman" w:cs="Times New Roman"/>
          <w:bCs/>
          <w:sz w:val="26"/>
          <w:szCs w:val="26"/>
        </w:rPr>
        <w:t>Информация о результатах проведения экспертной оценки представляется Главе Нефтеюганского района.</w:t>
      </w:r>
    </w:p>
    <w:p w:rsidR="00AA55E2" w:rsidRPr="00C75948" w:rsidRDefault="007B1040" w:rsidP="00C75948">
      <w:pPr>
        <w:pStyle w:val="ConsPlusNormal"/>
        <w:numPr>
          <w:ilvl w:val="0"/>
          <w:numId w:val="3"/>
        </w:numPr>
        <w:tabs>
          <w:tab w:val="left" w:pos="1134"/>
        </w:tabs>
        <w:ind w:left="0" w:firstLine="709"/>
        <w:jc w:val="both"/>
        <w:rPr>
          <w:rFonts w:ascii="Times New Roman" w:hAnsi="Times New Roman" w:cs="Times New Roman"/>
          <w:bCs/>
          <w:sz w:val="26"/>
          <w:szCs w:val="26"/>
        </w:rPr>
      </w:pPr>
      <w:r w:rsidRPr="00C75948">
        <w:rPr>
          <w:rFonts w:ascii="Times New Roman" w:hAnsi="Times New Roman" w:cs="Times New Roman"/>
          <w:bCs/>
          <w:sz w:val="26"/>
          <w:szCs w:val="26"/>
        </w:rPr>
        <w:t>Утверждение карты коррупционных рисков</w:t>
      </w:r>
      <w:r w:rsidR="00D15845" w:rsidRPr="00C75948">
        <w:rPr>
          <w:rFonts w:ascii="Times New Roman" w:hAnsi="Times New Roman" w:cs="Times New Roman"/>
          <w:bCs/>
          <w:sz w:val="26"/>
          <w:szCs w:val="26"/>
        </w:rPr>
        <w:t xml:space="preserve"> </w:t>
      </w:r>
      <w:r w:rsidRPr="00C75948">
        <w:rPr>
          <w:rFonts w:ascii="Times New Roman" w:hAnsi="Times New Roman" w:cs="Times New Roman"/>
          <w:bCs/>
          <w:sz w:val="26"/>
          <w:szCs w:val="26"/>
        </w:rPr>
        <w:t xml:space="preserve">осуществляется Главой Нефтеюганского района посредством оформления грифа </w:t>
      </w:r>
      <w:r w:rsidR="001407F5" w:rsidRPr="00C75948">
        <w:rPr>
          <w:rFonts w:ascii="Times New Roman" w:hAnsi="Times New Roman" w:cs="Times New Roman"/>
          <w:bCs/>
          <w:sz w:val="26"/>
          <w:szCs w:val="26"/>
        </w:rPr>
        <w:t>«Утверждаю»</w:t>
      </w:r>
      <w:r w:rsidRPr="00C75948">
        <w:rPr>
          <w:rFonts w:ascii="Times New Roman" w:hAnsi="Times New Roman" w:cs="Times New Roman"/>
          <w:bCs/>
          <w:sz w:val="26"/>
          <w:szCs w:val="26"/>
        </w:rPr>
        <w:t>.</w:t>
      </w:r>
    </w:p>
    <w:p w:rsidR="00FA3397" w:rsidRDefault="00FA3397" w:rsidP="00C75948">
      <w:pPr>
        <w:pStyle w:val="ConsPlusNormal"/>
        <w:numPr>
          <w:ilvl w:val="0"/>
          <w:numId w:val="3"/>
        </w:numPr>
        <w:tabs>
          <w:tab w:val="left" w:pos="1134"/>
        </w:tabs>
        <w:ind w:left="0" w:firstLine="709"/>
        <w:jc w:val="both"/>
        <w:rPr>
          <w:rFonts w:ascii="Times New Roman" w:hAnsi="Times New Roman" w:cs="Times New Roman"/>
          <w:sz w:val="26"/>
          <w:szCs w:val="26"/>
        </w:rPr>
      </w:pPr>
      <w:r w:rsidRPr="00C75948">
        <w:rPr>
          <w:rFonts w:ascii="Times New Roman" w:hAnsi="Times New Roman" w:cs="Times New Roman"/>
          <w:bCs/>
          <w:sz w:val="26"/>
          <w:szCs w:val="26"/>
        </w:rPr>
        <w:t xml:space="preserve">Результаты оценки коррупционных рисков могут являться основанием </w:t>
      </w:r>
      <w:r w:rsidR="00C75948">
        <w:rPr>
          <w:rFonts w:ascii="Times New Roman" w:hAnsi="Times New Roman" w:cs="Times New Roman"/>
          <w:bCs/>
          <w:sz w:val="26"/>
          <w:szCs w:val="26"/>
        </w:rPr>
        <w:br/>
      </w:r>
      <w:r w:rsidRPr="00C75948">
        <w:rPr>
          <w:rFonts w:ascii="Times New Roman" w:hAnsi="Times New Roman" w:cs="Times New Roman"/>
          <w:bCs/>
          <w:sz w:val="26"/>
          <w:szCs w:val="26"/>
        </w:rPr>
        <w:t>для</w:t>
      </w:r>
      <w:r w:rsidRPr="00FA3397">
        <w:rPr>
          <w:rFonts w:ascii="Times New Roman" w:hAnsi="Times New Roman" w:cs="Times New Roman"/>
          <w:sz w:val="26"/>
          <w:szCs w:val="26"/>
        </w:rPr>
        <w:t xml:space="preserve"> внесения изменений в </w:t>
      </w:r>
      <w:r>
        <w:rPr>
          <w:rFonts w:ascii="Times New Roman" w:hAnsi="Times New Roman" w:cs="Times New Roman"/>
          <w:sz w:val="26"/>
          <w:szCs w:val="26"/>
        </w:rPr>
        <w:t xml:space="preserve">утвержденный муниципальным правовым актом </w:t>
      </w:r>
      <w:r w:rsidR="00834CA8">
        <w:rPr>
          <w:rFonts w:ascii="Times New Roman" w:hAnsi="Times New Roman" w:cs="Times New Roman"/>
          <w:sz w:val="26"/>
          <w:szCs w:val="26"/>
        </w:rPr>
        <w:t xml:space="preserve">Нефтеюганского района </w:t>
      </w:r>
      <w:r w:rsidRPr="00FA3397">
        <w:rPr>
          <w:rFonts w:ascii="Times New Roman" w:hAnsi="Times New Roman" w:cs="Times New Roman"/>
          <w:sz w:val="26"/>
          <w:szCs w:val="26"/>
        </w:rPr>
        <w:t>перечень должностей муниципальной службы муниципального образования Нефтеюганский район,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 w:val="26"/>
          <w:szCs w:val="26"/>
        </w:rPr>
        <w:t xml:space="preserve">; а также для включения мер </w:t>
      </w:r>
      <w:r w:rsidR="00CA4708">
        <w:rPr>
          <w:rFonts w:ascii="Times New Roman" w:hAnsi="Times New Roman" w:cs="Times New Roman"/>
          <w:sz w:val="26"/>
          <w:szCs w:val="26"/>
        </w:rPr>
        <w:br/>
      </w:r>
      <w:r>
        <w:rPr>
          <w:rFonts w:ascii="Times New Roman" w:hAnsi="Times New Roman" w:cs="Times New Roman"/>
          <w:sz w:val="26"/>
          <w:szCs w:val="26"/>
        </w:rPr>
        <w:t xml:space="preserve">по </w:t>
      </w:r>
      <w:r w:rsidRPr="00C6325C">
        <w:rPr>
          <w:rFonts w:ascii="Times New Roman" w:hAnsi="Times New Roman" w:cs="Times New Roman"/>
          <w:sz w:val="26"/>
          <w:szCs w:val="26"/>
        </w:rPr>
        <w:t>минимизации</w:t>
      </w:r>
      <w:r>
        <w:rPr>
          <w:rFonts w:ascii="Times New Roman" w:hAnsi="Times New Roman" w:cs="Times New Roman"/>
          <w:sz w:val="26"/>
          <w:szCs w:val="26"/>
        </w:rPr>
        <w:t xml:space="preserve"> коррупционных рисков в муниципальные программы Нефтеюганск</w:t>
      </w:r>
      <w:r w:rsidR="00F856CE">
        <w:rPr>
          <w:rFonts w:ascii="Times New Roman" w:hAnsi="Times New Roman" w:cs="Times New Roman"/>
          <w:sz w:val="26"/>
          <w:szCs w:val="26"/>
        </w:rPr>
        <w:t>ого</w:t>
      </w:r>
      <w:r>
        <w:rPr>
          <w:rFonts w:ascii="Times New Roman" w:hAnsi="Times New Roman" w:cs="Times New Roman"/>
          <w:sz w:val="26"/>
          <w:szCs w:val="26"/>
        </w:rPr>
        <w:t xml:space="preserve"> район</w:t>
      </w:r>
      <w:r w:rsidR="00F856CE">
        <w:rPr>
          <w:rFonts w:ascii="Times New Roman" w:hAnsi="Times New Roman" w:cs="Times New Roman"/>
          <w:sz w:val="26"/>
          <w:szCs w:val="26"/>
        </w:rPr>
        <w:t>а</w:t>
      </w:r>
      <w:r>
        <w:rPr>
          <w:rFonts w:ascii="Times New Roman" w:hAnsi="Times New Roman" w:cs="Times New Roman"/>
          <w:sz w:val="26"/>
          <w:szCs w:val="26"/>
        </w:rPr>
        <w:t>.</w:t>
      </w:r>
    </w:p>
    <w:p w:rsidR="00FA3397" w:rsidRPr="00C75948" w:rsidRDefault="00FA3397" w:rsidP="00C75948">
      <w:pPr>
        <w:pStyle w:val="ConsPlusNormal"/>
        <w:numPr>
          <w:ilvl w:val="0"/>
          <w:numId w:val="3"/>
        </w:numPr>
        <w:tabs>
          <w:tab w:val="left" w:pos="1134"/>
        </w:tabs>
        <w:ind w:left="0" w:firstLine="709"/>
        <w:jc w:val="both"/>
        <w:rPr>
          <w:rFonts w:ascii="Times New Roman" w:hAnsi="Times New Roman" w:cs="Times New Roman"/>
          <w:bCs/>
          <w:sz w:val="26"/>
          <w:szCs w:val="26"/>
        </w:rPr>
      </w:pPr>
      <w:r w:rsidRPr="00C75948">
        <w:rPr>
          <w:rFonts w:ascii="Times New Roman" w:hAnsi="Times New Roman" w:cs="Times New Roman"/>
          <w:bCs/>
          <w:sz w:val="26"/>
          <w:szCs w:val="26"/>
        </w:rPr>
        <w:t xml:space="preserve">Оценка коррупционных рисков </w:t>
      </w:r>
      <w:r w:rsidR="002934A0" w:rsidRPr="00C75948">
        <w:rPr>
          <w:rFonts w:ascii="Times New Roman" w:hAnsi="Times New Roman" w:cs="Times New Roman"/>
          <w:bCs/>
          <w:sz w:val="26"/>
          <w:szCs w:val="26"/>
        </w:rPr>
        <w:t xml:space="preserve">проводится ежегодно. При ее проведении </w:t>
      </w:r>
      <w:r w:rsidR="00C75948" w:rsidRPr="00C75948">
        <w:rPr>
          <w:rFonts w:ascii="Times New Roman" w:hAnsi="Times New Roman" w:cs="Times New Roman"/>
          <w:bCs/>
          <w:sz w:val="26"/>
          <w:szCs w:val="26"/>
        </w:rPr>
        <w:br/>
      </w:r>
      <w:r w:rsidR="002934A0" w:rsidRPr="00C75948">
        <w:rPr>
          <w:rFonts w:ascii="Times New Roman" w:hAnsi="Times New Roman" w:cs="Times New Roman"/>
          <w:bCs/>
          <w:sz w:val="26"/>
          <w:szCs w:val="26"/>
        </w:rPr>
        <w:t xml:space="preserve">в текущем году учитываются результаты оценки коррупционных рисков </w:t>
      </w:r>
      <w:r w:rsidR="00C75948">
        <w:rPr>
          <w:rFonts w:ascii="Times New Roman" w:hAnsi="Times New Roman" w:cs="Times New Roman"/>
          <w:bCs/>
          <w:sz w:val="26"/>
          <w:szCs w:val="26"/>
        </w:rPr>
        <w:br/>
      </w:r>
      <w:r w:rsidR="002934A0" w:rsidRPr="00C75948">
        <w:rPr>
          <w:rFonts w:ascii="Times New Roman" w:hAnsi="Times New Roman" w:cs="Times New Roman"/>
          <w:bCs/>
          <w:sz w:val="26"/>
          <w:szCs w:val="26"/>
        </w:rPr>
        <w:lastRenderedPageBreak/>
        <w:t>за предш</w:t>
      </w:r>
      <w:r w:rsidR="001407F5" w:rsidRPr="00C75948">
        <w:rPr>
          <w:rFonts w:ascii="Times New Roman" w:hAnsi="Times New Roman" w:cs="Times New Roman"/>
          <w:bCs/>
          <w:sz w:val="26"/>
          <w:szCs w:val="26"/>
        </w:rPr>
        <w:t>ествующий год. При этом определя</w:t>
      </w:r>
      <w:r w:rsidR="00A150CF" w:rsidRPr="00C75948">
        <w:rPr>
          <w:rFonts w:ascii="Times New Roman" w:hAnsi="Times New Roman" w:cs="Times New Roman"/>
          <w:bCs/>
          <w:sz w:val="26"/>
          <w:szCs w:val="26"/>
        </w:rPr>
        <w:t>ю</w:t>
      </w:r>
      <w:r w:rsidR="001407F5" w:rsidRPr="00C75948">
        <w:rPr>
          <w:rFonts w:ascii="Times New Roman" w:hAnsi="Times New Roman" w:cs="Times New Roman"/>
          <w:bCs/>
          <w:sz w:val="26"/>
          <w:szCs w:val="26"/>
        </w:rPr>
        <w:t>тся необходимость изменений коррупционно-опасных функций, перечня должностей с высоким  коррупционным риском, результаты мер по минимизации коррупционных рисков.</w:t>
      </w:r>
    </w:p>
    <w:p w:rsidR="00DA2807" w:rsidRPr="00C75948" w:rsidRDefault="00DD4310" w:rsidP="00C75948">
      <w:pPr>
        <w:pStyle w:val="ConsPlusNormal"/>
        <w:numPr>
          <w:ilvl w:val="0"/>
          <w:numId w:val="3"/>
        </w:numPr>
        <w:tabs>
          <w:tab w:val="left" w:pos="1134"/>
        </w:tabs>
        <w:ind w:left="0" w:firstLine="709"/>
        <w:jc w:val="both"/>
        <w:rPr>
          <w:rFonts w:ascii="Times New Roman" w:hAnsi="Times New Roman" w:cs="Times New Roman"/>
          <w:bCs/>
          <w:sz w:val="26"/>
          <w:szCs w:val="26"/>
        </w:rPr>
      </w:pPr>
      <w:r w:rsidRPr="00C75948">
        <w:rPr>
          <w:rFonts w:ascii="Times New Roman" w:hAnsi="Times New Roman" w:cs="Times New Roman"/>
          <w:bCs/>
          <w:sz w:val="26"/>
          <w:szCs w:val="26"/>
        </w:rPr>
        <w:t xml:space="preserve">Для проведения оценки коррупционных рисков создается рабочая группа, </w:t>
      </w:r>
      <w:r w:rsidR="00C75948">
        <w:rPr>
          <w:rFonts w:ascii="Times New Roman" w:hAnsi="Times New Roman" w:cs="Times New Roman"/>
          <w:bCs/>
          <w:sz w:val="26"/>
          <w:szCs w:val="26"/>
        </w:rPr>
        <w:br/>
      </w:r>
      <w:r w:rsidRPr="00C75948">
        <w:rPr>
          <w:rFonts w:ascii="Times New Roman" w:hAnsi="Times New Roman" w:cs="Times New Roman"/>
          <w:bCs/>
          <w:sz w:val="26"/>
          <w:szCs w:val="26"/>
        </w:rPr>
        <w:t>в состав которой входят</w:t>
      </w:r>
      <w:r w:rsidR="00DA2807" w:rsidRPr="00C75948">
        <w:rPr>
          <w:rFonts w:ascii="Times New Roman" w:hAnsi="Times New Roman" w:cs="Times New Roman"/>
          <w:bCs/>
          <w:sz w:val="26"/>
          <w:szCs w:val="26"/>
        </w:rPr>
        <w:t>:</w:t>
      </w:r>
    </w:p>
    <w:p w:rsidR="00DA2807" w:rsidRDefault="00DA2807" w:rsidP="00AE7332">
      <w:pPr>
        <w:pStyle w:val="ConsPlusNormal"/>
        <w:ind w:firstLine="709"/>
        <w:jc w:val="both"/>
        <w:rPr>
          <w:rFonts w:ascii="Times New Roman" w:hAnsi="Times New Roman" w:cs="Times New Roman"/>
          <w:sz w:val="26"/>
          <w:szCs w:val="26"/>
        </w:rPr>
      </w:pPr>
      <w:r w:rsidRPr="00AE7332">
        <w:rPr>
          <w:rFonts w:ascii="Times New Roman" w:hAnsi="Times New Roman" w:cs="Times New Roman"/>
          <w:sz w:val="26"/>
          <w:szCs w:val="26"/>
        </w:rPr>
        <w:t>руковод</w:t>
      </w:r>
      <w:r w:rsidRPr="00AA55E2">
        <w:rPr>
          <w:rFonts w:ascii="Times New Roman" w:hAnsi="Times New Roman" w:cs="Times New Roman"/>
          <w:sz w:val="26"/>
          <w:szCs w:val="26"/>
        </w:rPr>
        <w:t>итель</w:t>
      </w:r>
      <w:r>
        <w:rPr>
          <w:rFonts w:ascii="Times New Roman" w:hAnsi="Times New Roman" w:cs="Times New Roman"/>
          <w:sz w:val="26"/>
          <w:szCs w:val="26"/>
        </w:rPr>
        <w:t xml:space="preserve"> рабочей группы, назначаемый Главой Нефтеюганского района </w:t>
      </w:r>
      <w:r w:rsidR="006F7D68">
        <w:rPr>
          <w:rFonts w:ascii="Times New Roman" w:hAnsi="Times New Roman" w:cs="Times New Roman"/>
          <w:sz w:val="26"/>
          <w:szCs w:val="26"/>
        </w:rPr>
        <w:br/>
      </w:r>
      <w:r>
        <w:rPr>
          <w:rFonts w:ascii="Times New Roman" w:hAnsi="Times New Roman" w:cs="Times New Roman"/>
          <w:sz w:val="26"/>
          <w:szCs w:val="26"/>
        </w:rPr>
        <w:t>и</w:t>
      </w:r>
      <w:r w:rsidR="004C1DC7">
        <w:rPr>
          <w:rFonts w:ascii="Times New Roman" w:hAnsi="Times New Roman" w:cs="Times New Roman"/>
          <w:sz w:val="26"/>
          <w:szCs w:val="26"/>
        </w:rPr>
        <w:t>з</w:t>
      </w:r>
      <w:r>
        <w:rPr>
          <w:rFonts w:ascii="Times New Roman" w:hAnsi="Times New Roman" w:cs="Times New Roman"/>
          <w:sz w:val="26"/>
          <w:szCs w:val="26"/>
        </w:rPr>
        <w:t xml:space="preserve"> числа его заместителей;</w:t>
      </w:r>
    </w:p>
    <w:p w:rsidR="00DA2807" w:rsidRDefault="00DA2807" w:rsidP="00707C0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секретарь рабочей группы (</w:t>
      </w:r>
      <w:r w:rsidRPr="00F548FF">
        <w:rPr>
          <w:rFonts w:ascii="Times New Roman" w:hAnsi="Times New Roman"/>
          <w:sz w:val="26"/>
          <w:szCs w:val="26"/>
        </w:rPr>
        <w:t>должностное лицо кадровой службы, ответственное за работу по профилактике коррупционных и иных правонарушений</w:t>
      </w:r>
      <w:r w:rsidR="00C22D9A">
        <w:rPr>
          <w:rFonts w:ascii="Times New Roman" w:hAnsi="Times New Roman"/>
          <w:sz w:val="26"/>
          <w:szCs w:val="26"/>
        </w:rPr>
        <w:t xml:space="preserve"> в администрации Нефтеюганского района</w:t>
      </w:r>
      <w:r>
        <w:rPr>
          <w:rFonts w:ascii="Times New Roman" w:hAnsi="Times New Roman"/>
          <w:sz w:val="26"/>
          <w:szCs w:val="26"/>
        </w:rPr>
        <w:t>);</w:t>
      </w:r>
    </w:p>
    <w:p w:rsidR="00F9757D" w:rsidRDefault="00DA2807" w:rsidP="00F9757D">
      <w:pPr>
        <w:pStyle w:val="ConsPlusNormal"/>
        <w:ind w:firstLine="709"/>
        <w:jc w:val="both"/>
        <w:rPr>
          <w:rFonts w:ascii="Times New Roman" w:hAnsi="Times New Roman" w:cs="Times New Roman"/>
          <w:sz w:val="26"/>
          <w:szCs w:val="26"/>
        </w:rPr>
      </w:pPr>
      <w:r>
        <w:rPr>
          <w:rFonts w:ascii="Times New Roman" w:hAnsi="Times New Roman"/>
          <w:sz w:val="26"/>
          <w:szCs w:val="26"/>
        </w:rPr>
        <w:t>иные члены рабочей группы (</w:t>
      </w:r>
      <w:r w:rsidRPr="00F548FF">
        <w:rPr>
          <w:rFonts w:ascii="Times New Roman" w:hAnsi="Times New Roman"/>
          <w:sz w:val="26"/>
          <w:szCs w:val="26"/>
        </w:rPr>
        <w:t>муниципальные служащие юридического подразделения,</w:t>
      </w:r>
      <w:r>
        <w:rPr>
          <w:rFonts w:ascii="Times New Roman" w:hAnsi="Times New Roman"/>
          <w:sz w:val="26"/>
          <w:szCs w:val="26"/>
        </w:rPr>
        <w:t xml:space="preserve"> </w:t>
      </w:r>
      <w:r w:rsidR="00DD4310">
        <w:rPr>
          <w:rFonts w:ascii="Times New Roman" w:hAnsi="Times New Roman" w:cs="Times New Roman"/>
          <w:sz w:val="26"/>
          <w:szCs w:val="26"/>
        </w:rPr>
        <w:t xml:space="preserve">должностные лица кадровых служб, ответственные за работу </w:t>
      </w:r>
      <w:r w:rsidR="006F7D68">
        <w:rPr>
          <w:rFonts w:ascii="Times New Roman" w:hAnsi="Times New Roman" w:cs="Times New Roman"/>
          <w:sz w:val="26"/>
          <w:szCs w:val="26"/>
        </w:rPr>
        <w:br/>
      </w:r>
      <w:r w:rsidR="00DD4310">
        <w:rPr>
          <w:rFonts w:ascii="Times New Roman" w:hAnsi="Times New Roman" w:cs="Times New Roman"/>
          <w:sz w:val="26"/>
          <w:szCs w:val="26"/>
        </w:rPr>
        <w:t>по профилактике коррупционных и иных правонарушений</w:t>
      </w:r>
      <w:r w:rsidR="00D3670A">
        <w:rPr>
          <w:rFonts w:ascii="Times New Roman" w:hAnsi="Times New Roman" w:cs="Times New Roman"/>
          <w:sz w:val="26"/>
          <w:szCs w:val="26"/>
        </w:rPr>
        <w:t xml:space="preserve"> в администрации Нефтеюганского района</w:t>
      </w:r>
      <w:r w:rsidR="00DD4310">
        <w:rPr>
          <w:rFonts w:ascii="Times New Roman" w:hAnsi="Times New Roman" w:cs="Times New Roman"/>
          <w:sz w:val="26"/>
          <w:szCs w:val="26"/>
        </w:rPr>
        <w:t xml:space="preserve">, </w:t>
      </w:r>
      <w:r>
        <w:rPr>
          <w:rFonts w:ascii="Times New Roman" w:hAnsi="Times New Roman" w:cs="Times New Roman"/>
          <w:sz w:val="26"/>
          <w:szCs w:val="26"/>
        </w:rPr>
        <w:t xml:space="preserve">иные должностные лица, определяемые Главой </w:t>
      </w:r>
      <w:r w:rsidRPr="00F9757D">
        <w:rPr>
          <w:rFonts w:ascii="Times New Roman" w:hAnsi="Times New Roman" w:cs="Times New Roman"/>
          <w:sz w:val="26"/>
          <w:szCs w:val="26"/>
        </w:rPr>
        <w:t>Нефтеюганского района).</w:t>
      </w:r>
    </w:p>
    <w:p w:rsidR="00107A9D" w:rsidRPr="00C75948" w:rsidRDefault="00107A9D" w:rsidP="00C75948">
      <w:pPr>
        <w:pStyle w:val="ConsPlusNormal"/>
        <w:numPr>
          <w:ilvl w:val="0"/>
          <w:numId w:val="3"/>
        </w:numPr>
        <w:tabs>
          <w:tab w:val="left" w:pos="1134"/>
        </w:tabs>
        <w:ind w:left="0" w:firstLine="709"/>
        <w:jc w:val="both"/>
        <w:rPr>
          <w:rFonts w:ascii="Times New Roman" w:hAnsi="Times New Roman" w:cs="Times New Roman"/>
          <w:bCs/>
          <w:sz w:val="26"/>
          <w:szCs w:val="26"/>
        </w:rPr>
      </w:pPr>
      <w:r w:rsidRPr="00C75948">
        <w:rPr>
          <w:rFonts w:ascii="Times New Roman" w:hAnsi="Times New Roman" w:cs="Times New Roman"/>
          <w:bCs/>
          <w:sz w:val="26"/>
          <w:szCs w:val="26"/>
        </w:rPr>
        <w:t xml:space="preserve">Рабочая группа </w:t>
      </w:r>
      <w:r w:rsidR="00E21C33" w:rsidRPr="00C75948">
        <w:rPr>
          <w:rFonts w:ascii="Times New Roman" w:hAnsi="Times New Roman" w:cs="Times New Roman"/>
          <w:bCs/>
          <w:sz w:val="26"/>
          <w:szCs w:val="26"/>
        </w:rPr>
        <w:t>осуществляет следующие функции:</w:t>
      </w:r>
    </w:p>
    <w:p w:rsidR="00E21C33" w:rsidRPr="00E21C33" w:rsidRDefault="00E21C33" w:rsidP="00910504">
      <w:pPr>
        <w:pStyle w:val="ConsPlusNormal"/>
        <w:numPr>
          <w:ilvl w:val="0"/>
          <w:numId w:val="8"/>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проводит заседания по рассмотрению вопросов, входящих </w:t>
      </w:r>
      <w:r w:rsidR="00910504">
        <w:rPr>
          <w:rFonts w:ascii="Times New Roman" w:hAnsi="Times New Roman" w:cs="Times New Roman"/>
          <w:sz w:val="26"/>
          <w:szCs w:val="26"/>
        </w:rPr>
        <w:br/>
      </w:r>
      <w:r>
        <w:rPr>
          <w:rFonts w:ascii="Times New Roman" w:hAnsi="Times New Roman" w:cs="Times New Roman"/>
          <w:sz w:val="26"/>
          <w:szCs w:val="26"/>
        </w:rPr>
        <w:t>в ее компетенцию;</w:t>
      </w:r>
    </w:p>
    <w:p w:rsidR="00E21C33" w:rsidRPr="00E21C33" w:rsidRDefault="00E21C33" w:rsidP="00910504">
      <w:pPr>
        <w:pStyle w:val="ConsPlusNormal"/>
        <w:numPr>
          <w:ilvl w:val="0"/>
          <w:numId w:val="8"/>
        </w:numPr>
        <w:tabs>
          <w:tab w:val="left" w:pos="1134"/>
        </w:tabs>
        <w:ind w:left="0" w:firstLine="709"/>
        <w:jc w:val="both"/>
        <w:rPr>
          <w:rFonts w:ascii="Times New Roman" w:hAnsi="Times New Roman" w:cs="Times New Roman"/>
          <w:sz w:val="26"/>
          <w:szCs w:val="26"/>
        </w:rPr>
      </w:pPr>
      <w:r w:rsidRPr="00E21C33">
        <w:rPr>
          <w:rFonts w:ascii="Times New Roman" w:hAnsi="Times New Roman" w:cs="Times New Roman"/>
          <w:sz w:val="26"/>
          <w:szCs w:val="26"/>
        </w:rPr>
        <w:t xml:space="preserve">проводит анализ различного рода информации, поступающей </w:t>
      </w:r>
      <w:r w:rsidR="00910504">
        <w:rPr>
          <w:rFonts w:ascii="Times New Roman" w:hAnsi="Times New Roman" w:cs="Times New Roman"/>
          <w:sz w:val="26"/>
          <w:szCs w:val="26"/>
        </w:rPr>
        <w:br/>
      </w:r>
      <w:r w:rsidRPr="00E21C33">
        <w:rPr>
          <w:rFonts w:ascii="Times New Roman" w:hAnsi="Times New Roman" w:cs="Times New Roman"/>
          <w:sz w:val="26"/>
          <w:szCs w:val="26"/>
        </w:rPr>
        <w:t>как из внутренних, так и из внешних источни</w:t>
      </w:r>
      <w:r>
        <w:rPr>
          <w:rFonts w:ascii="Times New Roman" w:hAnsi="Times New Roman" w:cs="Times New Roman"/>
          <w:sz w:val="26"/>
          <w:szCs w:val="26"/>
        </w:rPr>
        <w:t>ков;</w:t>
      </w:r>
    </w:p>
    <w:p w:rsidR="00E21C33" w:rsidRDefault="00FA68BD" w:rsidP="00910504">
      <w:pPr>
        <w:pStyle w:val="ConsPlusNormal"/>
        <w:numPr>
          <w:ilvl w:val="0"/>
          <w:numId w:val="8"/>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запрашивает в органах администрации Нефтеюганского района информацию, необходимую для проведения оценки коррупционных рисков;</w:t>
      </w:r>
    </w:p>
    <w:p w:rsidR="00A150CF" w:rsidRPr="00E21C33" w:rsidRDefault="00A150CF" w:rsidP="00910504">
      <w:pPr>
        <w:pStyle w:val="ConsPlusNormal"/>
        <w:numPr>
          <w:ilvl w:val="0"/>
          <w:numId w:val="8"/>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вырабатыва</w:t>
      </w:r>
      <w:r w:rsidR="004C1DC7">
        <w:rPr>
          <w:rFonts w:ascii="Times New Roman" w:hAnsi="Times New Roman" w:cs="Times New Roman"/>
          <w:sz w:val="26"/>
          <w:szCs w:val="26"/>
        </w:rPr>
        <w:t>е</w:t>
      </w:r>
      <w:r>
        <w:rPr>
          <w:rFonts w:ascii="Times New Roman" w:hAnsi="Times New Roman" w:cs="Times New Roman"/>
          <w:sz w:val="26"/>
          <w:szCs w:val="26"/>
        </w:rPr>
        <w:t xml:space="preserve">т предложения по  повышению эффективности мер </w:t>
      </w:r>
      <w:r w:rsidR="00910504">
        <w:rPr>
          <w:rFonts w:ascii="Times New Roman" w:hAnsi="Times New Roman" w:cs="Times New Roman"/>
          <w:sz w:val="26"/>
          <w:szCs w:val="26"/>
        </w:rPr>
        <w:br/>
      </w:r>
      <w:r>
        <w:rPr>
          <w:rFonts w:ascii="Times New Roman" w:hAnsi="Times New Roman" w:cs="Times New Roman"/>
          <w:sz w:val="26"/>
          <w:szCs w:val="26"/>
        </w:rPr>
        <w:t xml:space="preserve">по минимизации коррупционных рисков, по </w:t>
      </w:r>
      <w:r w:rsidR="004C1DC7">
        <w:rPr>
          <w:rFonts w:ascii="Times New Roman" w:hAnsi="Times New Roman" w:cs="Times New Roman"/>
          <w:sz w:val="26"/>
          <w:szCs w:val="26"/>
        </w:rPr>
        <w:t>изменению</w:t>
      </w:r>
      <w:r>
        <w:rPr>
          <w:rFonts w:ascii="Times New Roman" w:hAnsi="Times New Roman" w:cs="Times New Roman"/>
          <w:sz w:val="26"/>
          <w:szCs w:val="26"/>
        </w:rPr>
        <w:t xml:space="preserve"> порядка проведения оценки коррупционных рисков.</w:t>
      </w:r>
    </w:p>
    <w:p w:rsidR="000B72F2" w:rsidRPr="008F110D" w:rsidRDefault="000F3B59" w:rsidP="008F110D">
      <w:pPr>
        <w:pStyle w:val="ConsPlusNormal"/>
        <w:numPr>
          <w:ilvl w:val="0"/>
          <w:numId w:val="3"/>
        </w:numPr>
        <w:tabs>
          <w:tab w:val="left" w:pos="1134"/>
        </w:tabs>
        <w:ind w:left="0" w:firstLine="709"/>
        <w:jc w:val="both"/>
        <w:rPr>
          <w:rFonts w:ascii="Times New Roman" w:hAnsi="Times New Roman" w:cs="Times New Roman"/>
          <w:bCs/>
          <w:sz w:val="26"/>
          <w:szCs w:val="26"/>
        </w:rPr>
      </w:pPr>
      <w:r w:rsidRPr="008F110D">
        <w:rPr>
          <w:rFonts w:ascii="Times New Roman" w:hAnsi="Times New Roman" w:cs="Times New Roman"/>
          <w:bCs/>
          <w:sz w:val="26"/>
          <w:szCs w:val="26"/>
        </w:rPr>
        <w:t xml:space="preserve">Первое заседание рабочей группы должно состояться не позднее </w:t>
      </w:r>
      <w:r w:rsidR="00F1729F">
        <w:rPr>
          <w:rFonts w:ascii="Times New Roman" w:hAnsi="Times New Roman" w:cs="Times New Roman"/>
          <w:bCs/>
          <w:sz w:val="26"/>
          <w:szCs w:val="26"/>
        </w:rPr>
        <w:br/>
      </w:r>
      <w:r w:rsidRPr="008F110D">
        <w:rPr>
          <w:rFonts w:ascii="Times New Roman" w:hAnsi="Times New Roman" w:cs="Times New Roman"/>
          <w:bCs/>
          <w:sz w:val="26"/>
          <w:szCs w:val="26"/>
        </w:rPr>
        <w:t xml:space="preserve">10 рабочих дней со дня вступления в силу </w:t>
      </w:r>
      <w:r w:rsidR="00A150CF" w:rsidRPr="008F110D">
        <w:rPr>
          <w:rFonts w:ascii="Times New Roman" w:hAnsi="Times New Roman" w:cs="Times New Roman"/>
          <w:bCs/>
          <w:sz w:val="26"/>
          <w:szCs w:val="26"/>
        </w:rPr>
        <w:t xml:space="preserve">настоящего </w:t>
      </w:r>
      <w:r w:rsidRPr="008F110D">
        <w:rPr>
          <w:rFonts w:ascii="Times New Roman" w:hAnsi="Times New Roman" w:cs="Times New Roman"/>
          <w:bCs/>
          <w:sz w:val="26"/>
          <w:szCs w:val="26"/>
        </w:rPr>
        <w:t>распоряжения. На первом заседании рабочей группы определяются порядок функционирования рабочей группы, а также ответственны</w:t>
      </w:r>
      <w:r w:rsidR="00A150CF" w:rsidRPr="008F110D">
        <w:rPr>
          <w:rFonts w:ascii="Times New Roman" w:hAnsi="Times New Roman" w:cs="Times New Roman"/>
          <w:bCs/>
          <w:sz w:val="26"/>
          <w:szCs w:val="26"/>
        </w:rPr>
        <w:t>е лица</w:t>
      </w:r>
      <w:r w:rsidRPr="008F110D">
        <w:rPr>
          <w:rFonts w:ascii="Times New Roman" w:hAnsi="Times New Roman" w:cs="Times New Roman"/>
          <w:bCs/>
          <w:sz w:val="26"/>
          <w:szCs w:val="26"/>
        </w:rPr>
        <w:t xml:space="preserve"> за выявление коррупционных рисков </w:t>
      </w:r>
      <w:r w:rsidR="00A22874">
        <w:rPr>
          <w:rFonts w:ascii="Times New Roman" w:hAnsi="Times New Roman" w:cs="Times New Roman"/>
          <w:bCs/>
          <w:sz w:val="26"/>
          <w:szCs w:val="26"/>
        </w:rPr>
        <w:br/>
      </w:r>
      <w:r w:rsidRPr="008F110D">
        <w:rPr>
          <w:rFonts w:ascii="Times New Roman" w:hAnsi="Times New Roman" w:cs="Times New Roman"/>
          <w:bCs/>
          <w:sz w:val="26"/>
          <w:szCs w:val="26"/>
        </w:rPr>
        <w:t>по функциональным направлениям деятельности администрации Нефтеюганского района.</w:t>
      </w:r>
    </w:p>
    <w:p w:rsidR="000B72F2" w:rsidRPr="008F110D" w:rsidRDefault="000F3B59" w:rsidP="008F110D">
      <w:pPr>
        <w:pStyle w:val="ConsPlusNormal"/>
        <w:numPr>
          <w:ilvl w:val="0"/>
          <w:numId w:val="3"/>
        </w:numPr>
        <w:tabs>
          <w:tab w:val="left" w:pos="1134"/>
        </w:tabs>
        <w:ind w:left="0" w:firstLine="709"/>
        <w:jc w:val="both"/>
        <w:rPr>
          <w:rFonts w:ascii="Times New Roman" w:hAnsi="Times New Roman" w:cs="Times New Roman"/>
          <w:bCs/>
          <w:sz w:val="26"/>
          <w:szCs w:val="26"/>
        </w:rPr>
      </w:pPr>
      <w:r w:rsidRPr="008F110D">
        <w:rPr>
          <w:rFonts w:ascii="Times New Roman" w:hAnsi="Times New Roman" w:cs="Times New Roman"/>
          <w:bCs/>
          <w:sz w:val="26"/>
          <w:szCs w:val="26"/>
        </w:rPr>
        <w:t>Заседани</w:t>
      </w:r>
      <w:r w:rsidR="000B72F2" w:rsidRPr="008F110D">
        <w:rPr>
          <w:rFonts w:ascii="Times New Roman" w:hAnsi="Times New Roman" w:cs="Times New Roman"/>
          <w:bCs/>
          <w:sz w:val="26"/>
          <w:szCs w:val="26"/>
        </w:rPr>
        <w:t>я</w:t>
      </w:r>
      <w:r w:rsidRPr="008F110D">
        <w:rPr>
          <w:rFonts w:ascii="Times New Roman" w:hAnsi="Times New Roman" w:cs="Times New Roman"/>
          <w:bCs/>
          <w:sz w:val="26"/>
          <w:szCs w:val="26"/>
        </w:rPr>
        <w:t xml:space="preserve"> рабочей группы рекомендуется проводить по мере необходимости. На рассмотрение рабочей группы внос</w:t>
      </w:r>
      <w:r w:rsidR="000B72F2" w:rsidRPr="008F110D">
        <w:rPr>
          <w:rFonts w:ascii="Times New Roman" w:hAnsi="Times New Roman" w:cs="Times New Roman"/>
          <w:bCs/>
          <w:sz w:val="26"/>
          <w:szCs w:val="26"/>
        </w:rPr>
        <w:t>ятся</w:t>
      </w:r>
      <w:r w:rsidRPr="008F110D">
        <w:rPr>
          <w:rFonts w:ascii="Times New Roman" w:hAnsi="Times New Roman" w:cs="Times New Roman"/>
          <w:bCs/>
          <w:sz w:val="26"/>
          <w:szCs w:val="26"/>
        </w:rPr>
        <w:t xml:space="preserve"> вопросы:</w:t>
      </w:r>
    </w:p>
    <w:p w:rsidR="000B72F2" w:rsidRDefault="000B72F2" w:rsidP="00707C06">
      <w:pPr>
        <w:pStyle w:val="ConsPlusNormal"/>
        <w:ind w:firstLine="709"/>
        <w:jc w:val="both"/>
        <w:rPr>
          <w:rFonts w:ascii="Times New Roman" w:hAnsi="Times New Roman" w:cs="Times New Roman"/>
          <w:sz w:val="26"/>
          <w:szCs w:val="26"/>
        </w:rPr>
      </w:pPr>
      <w:r w:rsidRPr="000B72F2">
        <w:rPr>
          <w:rFonts w:ascii="Times New Roman" w:hAnsi="Times New Roman" w:cs="Times New Roman"/>
          <w:sz w:val="26"/>
          <w:szCs w:val="26"/>
        </w:rPr>
        <w:t>выделения коррупционно-опасных функций</w:t>
      </w:r>
      <w:r>
        <w:rPr>
          <w:rFonts w:ascii="Times New Roman" w:hAnsi="Times New Roman" w:cs="Times New Roman"/>
          <w:sz w:val="26"/>
          <w:szCs w:val="26"/>
        </w:rPr>
        <w:t>;</w:t>
      </w:r>
    </w:p>
    <w:p w:rsidR="000B72F2" w:rsidRDefault="000F3B59" w:rsidP="00707C06">
      <w:pPr>
        <w:pStyle w:val="ConsPlusNormal"/>
        <w:ind w:firstLine="709"/>
        <w:jc w:val="both"/>
        <w:rPr>
          <w:rFonts w:ascii="Times New Roman" w:hAnsi="Times New Roman" w:cs="Times New Roman"/>
          <w:sz w:val="26"/>
          <w:szCs w:val="26"/>
        </w:rPr>
      </w:pPr>
      <w:r w:rsidRPr="000B72F2">
        <w:rPr>
          <w:rFonts w:ascii="Times New Roman" w:hAnsi="Times New Roman" w:cs="Times New Roman"/>
          <w:sz w:val="26"/>
          <w:szCs w:val="26"/>
        </w:rPr>
        <w:t>разработка и участие в реализации карты коррупционных рисков и мер по их минимизации;</w:t>
      </w:r>
    </w:p>
    <w:p w:rsidR="000B72F2" w:rsidRPr="001407F5" w:rsidRDefault="000B72F2" w:rsidP="00707C06">
      <w:pPr>
        <w:pStyle w:val="ConsPlusNormal"/>
        <w:ind w:firstLine="709"/>
        <w:jc w:val="both"/>
        <w:rPr>
          <w:rFonts w:ascii="Times New Roman" w:hAnsi="Times New Roman" w:cs="Times New Roman"/>
          <w:sz w:val="26"/>
          <w:szCs w:val="26"/>
        </w:rPr>
      </w:pPr>
      <w:r w:rsidRPr="001407F5">
        <w:rPr>
          <w:rFonts w:ascii="Times New Roman" w:hAnsi="Times New Roman" w:cs="Times New Roman"/>
          <w:sz w:val="26"/>
          <w:szCs w:val="26"/>
        </w:rPr>
        <w:t xml:space="preserve">организация </w:t>
      </w:r>
      <w:r w:rsidR="00E17E23" w:rsidRPr="001407F5">
        <w:rPr>
          <w:rFonts w:ascii="Times New Roman" w:hAnsi="Times New Roman" w:cs="Times New Roman"/>
          <w:sz w:val="26"/>
          <w:szCs w:val="26"/>
        </w:rPr>
        <w:t>экспертной оценки</w:t>
      </w:r>
      <w:r w:rsidRPr="001407F5">
        <w:rPr>
          <w:rFonts w:ascii="Times New Roman" w:hAnsi="Times New Roman" w:cs="Times New Roman"/>
          <w:sz w:val="26"/>
          <w:szCs w:val="26"/>
        </w:rPr>
        <w:t xml:space="preserve"> коррупционных карт</w:t>
      </w:r>
      <w:r w:rsidR="00107A9D" w:rsidRPr="001407F5">
        <w:rPr>
          <w:rFonts w:ascii="Times New Roman" w:hAnsi="Times New Roman" w:cs="Times New Roman"/>
          <w:sz w:val="26"/>
          <w:szCs w:val="26"/>
        </w:rPr>
        <w:t>;</w:t>
      </w:r>
      <w:r w:rsidRPr="001407F5">
        <w:rPr>
          <w:rFonts w:ascii="Times New Roman" w:hAnsi="Times New Roman" w:cs="Times New Roman"/>
          <w:sz w:val="26"/>
          <w:szCs w:val="26"/>
        </w:rPr>
        <w:t xml:space="preserve"> </w:t>
      </w:r>
    </w:p>
    <w:p w:rsidR="000B72F2" w:rsidRDefault="000F3B59" w:rsidP="00707C06">
      <w:pPr>
        <w:pStyle w:val="ConsPlusNormal"/>
        <w:ind w:firstLine="709"/>
        <w:jc w:val="both"/>
        <w:rPr>
          <w:rFonts w:ascii="Times New Roman" w:hAnsi="Times New Roman" w:cs="Times New Roman"/>
          <w:sz w:val="26"/>
          <w:szCs w:val="26"/>
        </w:rPr>
      </w:pPr>
      <w:r w:rsidRPr="000B72F2">
        <w:rPr>
          <w:rFonts w:ascii="Times New Roman" w:hAnsi="Times New Roman" w:cs="Times New Roman"/>
          <w:sz w:val="26"/>
          <w:szCs w:val="26"/>
        </w:rPr>
        <w:t>внесение изменен</w:t>
      </w:r>
      <w:r w:rsidR="000B72F2" w:rsidRPr="000B72F2">
        <w:rPr>
          <w:rFonts w:ascii="Times New Roman" w:hAnsi="Times New Roman" w:cs="Times New Roman"/>
          <w:sz w:val="26"/>
          <w:szCs w:val="26"/>
        </w:rPr>
        <w:t xml:space="preserve">ий в карту коррупционных рисков; </w:t>
      </w:r>
    </w:p>
    <w:p w:rsidR="000B72F2" w:rsidRDefault="000F3B59" w:rsidP="00707C06">
      <w:pPr>
        <w:pStyle w:val="ConsPlusNormal"/>
        <w:ind w:firstLine="709"/>
        <w:jc w:val="both"/>
        <w:rPr>
          <w:rFonts w:ascii="Times New Roman" w:hAnsi="Times New Roman" w:cs="Times New Roman"/>
          <w:sz w:val="26"/>
          <w:szCs w:val="26"/>
        </w:rPr>
      </w:pPr>
      <w:r w:rsidRPr="000B72F2">
        <w:rPr>
          <w:rFonts w:ascii="Times New Roman" w:hAnsi="Times New Roman" w:cs="Times New Roman"/>
          <w:sz w:val="26"/>
          <w:szCs w:val="26"/>
        </w:rPr>
        <w:t>оценка эффективности реализуемых мер по минимизации выявленных коррупционных рисков.</w:t>
      </w:r>
    </w:p>
    <w:p w:rsidR="000F3B59" w:rsidRPr="008F110D" w:rsidRDefault="000F3B59" w:rsidP="008F110D">
      <w:pPr>
        <w:pStyle w:val="ConsPlusNormal"/>
        <w:numPr>
          <w:ilvl w:val="0"/>
          <w:numId w:val="3"/>
        </w:numPr>
        <w:tabs>
          <w:tab w:val="left" w:pos="1134"/>
        </w:tabs>
        <w:ind w:left="0" w:firstLine="709"/>
        <w:jc w:val="both"/>
        <w:rPr>
          <w:rFonts w:ascii="Times New Roman" w:hAnsi="Times New Roman" w:cs="Times New Roman"/>
          <w:bCs/>
          <w:sz w:val="26"/>
          <w:szCs w:val="26"/>
        </w:rPr>
      </w:pPr>
      <w:r w:rsidRPr="008F110D">
        <w:rPr>
          <w:rFonts w:ascii="Times New Roman" w:hAnsi="Times New Roman" w:cs="Times New Roman"/>
          <w:bCs/>
          <w:sz w:val="26"/>
          <w:szCs w:val="26"/>
        </w:rPr>
        <w:t xml:space="preserve">Результаты работы рабочей группы </w:t>
      </w:r>
      <w:r w:rsidR="005D7ABC" w:rsidRPr="008F110D">
        <w:rPr>
          <w:rFonts w:ascii="Times New Roman" w:hAnsi="Times New Roman" w:cs="Times New Roman"/>
          <w:bCs/>
          <w:sz w:val="26"/>
          <w:szCs w:val="26"/>
        </w:rPr>
        <w:t>ежегодно, не позднее 20 декабря</w:t>
      </w:r>
      <w:r w:rsidR="001407F5" w:rsidRPr="008F110D">
        <w:rPr>
          <w:rFonts w:ascii="Times New Roman" w:hAnsi="Times New Roman" w:cs="Times New Roman"/>
          <w:bCs/>
          <w:sz w:val="26"/>
          <w:szCs w:val="26"/>
        </w:rPr>
        <w:t>,</w:t>
      </w:r>
      <w:r w:rsidR="005D7ABC" w:rsidRPr="008F110D">
        <w:rPr>
          <w:rFonts w:ascii="Times New Roman" w:hAnsi="Times New Roman" w:cs="Times New Roman"/>
          <w:bCs/>
          <w:sz w:val="26"/>
          <w:szCs w:val="26"/>
        </w:rPr>
        <w:t xml:space="preserve"> </w:t>
      </w:r>
      <w:r w:rsidRPr="008F110D">
        <w:rPr>
          <w:rFonts w:ascii="Times New Roman" w:hAnsi="Times New Roman" w:cs="Times New Roman"/>
          <w:bCs/>
          <w:sz w:val="26"/>
          <w:szCs w:val="26"/>
        </w:rPr>
        <w:t xml:space="preserve">представляются </w:t>
      </w:r>
      <w:r w:rsidR="000B72F2" w:rsidRPr="008F110D">
        <w:rPr>
          <w:rFonts w:ascii="Times New Roman" w:hAnsi="Times New Roman" w:cs="Times New Roman"/>
          <w:bCs/>
          <w:sz w:val="26"/>
          <w:szCs w:val="26"/>
        </w:rPr>
        <w:t>Главе Нефтеюганского района</w:t>
      </w:r>
      <w:r w:rsidRPr="008F110D">
        <w:rPr>
          <w:rFonts w:ascii="Times New Roman" w:hAnsi="Times New Roman" w:cs="Times New Roman"/>
          <w:bCs/>
          <w:sz w:val="26"/>
          <w:szCs w:val="26"/>
        </w:rPr>
        <w:t xml:space="preserve"> в виде докладов или отчетов.</w:t>
      </w:r>
    </w:p>
    <w:p w:rsidR="00EB7515" w:rsidRDefault="00EB7515" w:rsidP="00501FEA">
      <w:pPr>
        <w:pStyle w:val="a3"/>
        <w:spacing w:after="0" w:line="240" w:lineRule="auto"/>
        <w:jc w:val="both"/>
        <w:rPr>
          <w:rFonts w:ascii="Times New Roman" w:hAnsi="Times New Roman" w:cs="Times New Roman"/>
          <w:sz w:val="26"/>
          <w:szCs w:val="26"/>
        </w:rPr>
      </w:pPr>
    </w:p>
    <w:p w:rsidR="00EB7515" w:rsidRDefault="00EB7515">
      <w:pPr>
        <w:pStyle w:val="a3"/>
        <w:spacing w:after="0" w:line="240" w:lineRule="auto"/>
        <w:ind w:left="0"/>
        <w:jc w:val="center"/>
        <w:rPr>
          <w:rFonts w:ascii="Times New Roman" w:hAnsi="Times New Roman" w:cs="Times New Roman"/>
          <w:sz w:val="26"/>
          <w:szCs w:val="26"/>
        </w:rPr>
      </w:pPr>
    </w:p>
    <w:p w:rsidR="00EB7515" w:rsidRDefault="00EB7515">
      <w:pPr>
        <w:pStyle w:val="a3"/>
        <w:spacing w:after="0" w:line="240" w:lineRule="auto"/>
        <w:ind w:left="0"/>
        <w:jc w:val="center"/>
        <w:rPr>
          <w:rFonts w:ascii="Times New Roman" w:hAnsi="Times New Roman" w:cs="Times New Roman"/>
          <w:sz w:val="26"/>
          <w:szCs w:val="26"/>
        </w:rPr>
      </w:pPr>
    </w:p>
    <w:p w:rsidR="00EB7515" w:rsidRDefault="00EB7515">
      <w:pPr>
        <w:pStyle w:val="a3"/>
        <w:spacing w:after="0" w:line="240" w:lineRule="auto"/>
        <w:ind w:left="0"/>
        <w:jc w:val="center"/>
        <w:rPr>
          <w:rFonts w:ascii="Times New Roman" w:hAnsi="Times New Roman" w:cs="Times New Roman"/>
          <w:sz w:val="26"/>
          <w:szCs w:val="26"/>
        </w:rPr>
      </w:pPr>
    </w:p>
    <w:p w:rsidR="000A0237" w:rsidRDefault="000A0237">
      <w:pPr>
        <w:pStyle w:val="a3"/>
        <w:spacing w:after="0" w:line="240" w:lineRule="auto"/>
        <w:ind w:left="0"/>
        <w:jc w:val="center"/>
        <w:rPr>
          <w:rFonts w:ascii="Times New Roman" w:hAnsi="Times New Roman" w:cs="Times New Roman"/>
          <w:sz w:val="26"/>
          <w:szCs w:val="26"/>
        </w:rPr>
        <w:sectPr w:rsidR="000A0237" w:rsidSect="003B4D1B">
          <w:headerReference w:type="default" r:id="rId9"/>
          <w:pgSz w:w="11906" w:h="16838"/>
          <w:pgMar w:top="1134" w:right="567" w:bottom="1134" w:left="1701" w:header="709" w:footer="709" w:gutter="0"/>
          <w:cols w:space="708"/>
          <w:titlePg/>
          <w:docGrid w:linePitch="360"/>
        </w:sectPr>
      </w:pPr>
    </w:p>
    <w:p w:rsidR="001407F5" w:rsidRPr="00E410D4" w:rsidRDefault="001407F5" w:rsidP="001407F5">
      <w:pPr>
        <w:pStyle w:val="a3"/>
        <w:spacing w:after="0" w:line="240" w:lineRule="auto"/>
        <w:ind w:left="0"/>
        <w:jc w:val="right"/>
        <w:rPr>
          <w:rFonts w:ascii="Times New Roman" w:hAnsi="Times New Roman" w:cs="Times New Roman"/>
          <w:sz w:val="24"/>
          <w:szCs w:val="24"/>
        </w:rPr>
      </w:pPr>
      <w:r w:rsidRPr="00E410D4">
        <w:rPr>
          <w:rFonts w:ascii="Times New Roman" w:hAnsi="Times New Roman" w:cs="Times New Roman"/>
          <w:sz w:val="24"/>
          <w:szCs w:val="24"/>
        </w:rPr>
        <w:lastRenderedPageBreak/>
        <w:t xml:space="preserve">Приложение к </w:t>
      </w:r>
      <w:r w:rsidR="0051486E">
        <w:rPr>
          <w:rFonts w:ascii="Times New Roman" w:hAnsi="Times New Roman" w:cs="Times New Roman"/>
          <w:sz w:val="24"/>
          <w:szCs w:val="24"/>
        </w:rPr>
        <w:t>П</w:t>
      </w:r>
      <w:r w:rsidRPr="00E410D4">
        <w:rPr>
          <w:rFonts w:ascii="Times New Roman" w:hAnsi="Times New Roman" w:cs="Times New Roman"/>
          <w:sz w:val="24"/>
          <w:szCs w:val="24"/>
        </w:rPr>
        <w:t xml:space="preserve">орядку проведения </w:t>
      </w:r>
    </w:p>
    <w:p w:rsidR="001407F5" w:rsidRPr="00E410D4" w:rsidRDefault="001407F5" w:rsidP="001407F5">
      <w:pPr>
        <w:pStyle w:val="a3"/>
        <w:spacing w:after="0" w:line="240" w:lineRule="auto"/>
        <w:ind w:left="0"/>
        <w:jc w:val="right"/>
        <w:rPr>
          <w:rFonts w:ascii="Times New Roman" w:hAnsi="Times New Roman" w:cs="Times New Roman"/>
          <w:sz w:val="24"/>
          <w:szCs w:val="24"/>
        </w:rPr>
      </w:pPr>
      <w:r w:rsidRPr="00E410D4">
        <w:rPr>
          <w:rFonts w:ascii="Times New Roman" w:hAnsi="Times New Roman" w:cs="Times New Roman"/>
          <w:sz w:val="24"/>
          <w:szCs w:val="24"/>
        </w:rPr>
        <w:t xml:space="preserve">оценки коррупционных рисков </w:t>
      </w:r>
    </w:p>
    <w:p w:rsidR="001407F5" w:rsidRPr="00E410D4" w:rsidRDefault="001407F5" w:rsidP="001407F5">
      <w:pPr>
        <w:pStyle w:val="a3"/>
        <w:spacing w:after="0" w:line="240" w:lineRule="auto"/>
        <w:ind w:left="0"/>
        <w:jc w:val="right"/>
        <w:rPr>
          <w:rFonts w:ascii="Times New Roman" w:hAnsi="Times New Roman" w:cs="Times New Roman"/>
          <w:sz w:val="24"/>
          <w:szCs w:val="24"/>
        </w:rPr>
      </w:pPr>
      <w:r w:rsidRPr="00E410D4">
        <w:rPr>
          <w:rFonts w:ascii="Times New Roman" w:hAnsi="Times New Roman" w:cs="Times New Roman"/>
          <w:sz w:val="24"/>
          <w:szCs w:val="24"/>
        </w:rPr>
        <w:t xml:space="preserve">в органах местного самоуправления </w:t>
      </w:r>
    </w:p>
    <w:p w:rsidR="00EB7515" w:rsidRDefault="001407F5" w:rsidP="001407F5">
      <w:pPr>
        <w:pStyle w:val="a3"/>
        <w:spacing w:after="0" w:line="240" w:lineRule="auto"/>
        <w:ind w:left="0"/>
        <w:jc w:val="right"/>
        <w:rPr>
          <w:rFonts w:ascii="Times New Roman" w:hAnsi="Times New Roman" w:cs="Times New Roman"/>
          <w:sz w:val="26"/>
          <w:szCs w:val="26"/>
        </w:rPr>
      </w:pPr>
      <w:r w:rsidRPr="00E410D4">
        <w:rPr>
          <w:rFonts w:ascii="Times New Roman" w:hAnsi="Times New Roman" w:cs="Times New Roman"/>
          <w:sz w:val="24"/>
          <w:szCs w:val="24"/>
        </w:rPr>
        <w:t>Нефтеюганского района</w:t>
      </w:r>
    </w:p>
    <w:p w:rsidR="001407F5" w:rsidRDefault="001407F5" w:rsidP="001407F5">
      <w:pPr>
        <w:pStyle w:val="a3"/>
        <w:spacing w:after="0" w:line="240" w:lineRule="auto"/>
        <w:ind w:left="0"/>
        <w:jc w:val="right"/>
        <w:rPr>
          <w:rFonts w:ascii="Times New Roman" w:hAnsi="Times New Roman" w:cs="Times New Roman"/>
          <w:sz w:val="26"/>
          <w:szCs w:val="26"/>
        </w:rPr>
      </w:pPr>
    </w:p>
    <w:p w:rsidR="00D15845" w:rsidRDefault="00D15845" w:rsidP="001407F5">
      <w:pPr>
        <w:pStyle w:val="a3"/>
        <w:spacing w:after="0" w:line="240" w:lineRule="auto"/>
        <w:ind w:left="0"/>
        <w:jc w:val="right"/>
        <w:rPr>
          <w:rFonts w:ascii="Times New Roman" w:hAnsi="Times New Roman" w:cs="Times New Roman"/>
          <w:sz w:val="26"/>
          <w:szCs w:val="26"/>
        </w:rPr>
      </w:pPr>
      <w:r>
        <w:rPr>
          <w:rFonts w:ascii="Times New Roman" w:hAnsi="Times New Roman" w:cs="Times New Roman"/>
          <w:sz w:val="26"/>
          <w:szCs w:val="26"/>
        </w:rPr>
        <w:t>УТВЕРЖДАЮ</w:t>
      </w:r>
    </w:p>
    <w:p w:rsidR="00D15845" w:rsidRDefault="00D15845" w:rsidP="001407F5">
      <w:pPr>
        <w:pStyle w:val="a3"/>
        <w:spacing w:after="0" w:line="240" w:lineRule="auto"/>
        <w:ind w:left="0"/>
        <w:jc w:val="right"/>
        <w:rPr>
          <w:rFonts w:ascii="Times New Roman" w:hAnsi="Times New Roman" w:cs="Times New Roman"/>
          <w:sz w:val="26"/>
          <w:szCs w:val="26"/>
        </w:rPr>
      </w:pPr>
      <w:r>
        <w:rPr>
          <w:rFonts w:ascii="Times New Roman" w:hAnsi="Times New Roman" w:cs="Times New Roman"/>
          <w:sz w:val="26"/>
          <w:szCs w:val="26"/>
        </w:rPr>
        <w:t>Глава Нефтеюганского района</w:t>
      </w:r>
    </w:p>
    <w:p w:rsidR="00D15845" w:rsidRDefault="0051486E" w:rsidP="001407F5">
      <w:pPr>
        <w:pStyle w:val="a3"/>
        <w:spacing w:after="0" w:line="240" w:lineRule="auto"/>
        <w:ind w:left="0"/>
        <w:jc w:val="right"/>
        <w:rPr>
          <w:rFonts w:ascii="Times New Roman" w:hAnsi="Times New Roman" w:cs="Times New Roman"/>
          <w:sz w:val="26"/>
          <w:szCs w:val="26"/>
        </w:rPr>
      </w:pPr>
      <w:r>
        <w:rPr>
          <w:rFonts w:ascii="Times New Roman" w:hAnsi="Times New Roman" w:cs="Times New Roman"/>
          <w:sz w:val="26"/>
          <w:szCs w:val="26"/>
        </w:rPr>
        <w:t>____________  Г.В.</w:t>
      </w:r>
      <w:r w:rsidR="00D15845">
        <w:rPr>
          <w:rFonts w:ascii="Times New Roman" w:hAnsi="Times New Roman" w:cs="Times New Roman"/>
          <w:sz w:val="26"/>
          <w:szCs w:val="26"/>
        </w:rPr>
        <w:t>Лапковская</w:t>
      </w:r>
    </w:p>
    <w:p w:rsidR="00D15845" w:rsidRDefault="00D15845" w:rsidP="001407F5">
      <w:pPr>
        <w:pStyle w:val="a3"/>
        <w:spacing w:after="0" w:line="240" w:lineRule="auto"/>
        <w:ind w:left="0"/>
        <w:jc w:val="right"/>
        <w:rPr>
          <w:rFonts w:ascii="Times New Roman" w:hAnsi="Times New Roman" w:cs="Times New Roman"/>
          <w:sz w:val="26"/>
          <w:szCs w:val="26"/>
        </w:rPr>
      </w:pPr>
      <w:r>
        <w:rPr>
          <w:rFonts w:ascii="Times New Roman" w:hAnsi="Times New Roman" w:cs="Times New Roman"/>
          <w:sz w:val="26"/>
          <w:szCs w:val="26"/>
        </w:rPr>
        <w:t>«___»___</w:t>
      </w:r>
      <w:r w:rsidR="0051486E">
        <w:rPr>
          <w:rFonts w:ascii="Times New Roman" w:hAnsi="Times New Roman" w:cs="Times New Roman"/>
          <w:sz w:val="26"/>
          <w:szCs w:val="26"/>
        </w:rPr>
        <w:t>___</w:t>
      </w:r>
      <w:r>
        <w:rPr>
          <w:rFonts w:ascii="Times New Roman" w:hAnsi="Times New Roman" w:cs="Times New Roman"/>
          <w:sz w:val="26"/>
          <w:szCs w:val="26"/>
        </w:rPr>
        <w:t>______ 20__ года</w:t>
      </w:r>
    </w:p>
    <w:p w:rsidR="00D15845" w:rsidRDefault="00D15845" w:rsidP="001407F5">
      <w:pPr>
        <w:pStyle w:val="a3"/>
        <w:spacing w:after="0" w:line="240" w:lineRule="auto"/>
        <w:ind w:left="0"/>
        <w:jc w:val="right"/>
        <w:rPr>
          <w:rFonts w:ascii="Times New Roman" w:hAnsi="Times New Roman" w:cs="Times New Roman"/>
          <w:sz w:val="26"/>
          <w:szCs w:val="26"/>
        </w:rPr>
      </w:pPr>
    </w:p>
    <w:p w:rsidR="001407F5" w:rsidRDefault="001407F5" w:rsidP="001407F5">
      <w:pPr>
        <w:pStyle w:val="a3"/>
        <w:spacing w:after="0" w:line="240" w:lineRule="auto"/>
        <w:ind w:left="0"/>
        <w:jc w:val="right"/>
        <w:rPr>
          <w:rFonts w:ascii="Times New Roman" w:hAnsi="Times New Roman" w:cs="Times New Roman"/>
          <w:sz w:val="26"/>
          <w:szCs w:val="26"/>
        </w:rPr>
      </w:pPr>
    </w:p>
    <w:p w:rsidR="001407F5" w:rsidRDefault="00D15695" w:rsidP="001407F5">
      <w:pPr>
        <w:pStyle w:val="a3"/>
        <w:spacing w:after="0" w:line="240" w:lineRule="auto"/>
        <w:ind w:left="0"/>
        <w:jc w:val="center"/>
        <w:rPr>
          <w:rFonts w:ascii="Times New Roman" w:hAnsi="Times New Roman" w:cs="Times New Roman"/>
          <w:sz w:val="26"/>
          <w:szCs w:val="26"/>
        </w:rPr>
      </w:pPr>
      <w:r>
        <w:rPr>
          <w:rFonts w:ascii="Times New Roman" w:hAnsi="Times New Roman" w:cs="Times New Roman"/>
          <w:bCs/>
          <w:sz w:val="26"/>
          <w:szCs w:val="26"/>
        </w:rPr>
        <w:t>К</w:t>
      </w:r>
      <w:r w:rsidR="001407F5" w:rsidRPr="009464D7">
        <w:rPr>
          <w:rFonts w:ascii="Times New Roman" w:hAnsi="Times New Roman" w:cs="Times New Roman"/>
          <w:bCs/>
          <w:sz w:val="26"/>
          <w:szCs w:val="26"/>
        </w:rPr>
        <w:t>арта</w:t>
      </w:r>
      <w:r w:rsidR="001407F5">
        <w:rPr>
          <w:rFonts w:ascii="Times New Roman" w:hAnsi="Times New Roman" w:cs="Times New Roman"/>
          <w:bCs/>
          <w:sz w:val="26"/>
          <w:szCs w:val="26"/>
        </w:rPr>
        <w:t xml:space="preserve"> </w:t>
      </w:r>
      <w:r w:rsidR="001407F5" w:rsidRPr="009464D7">
        <w:rPr>
          <w:rFonts w:ascii="Times New Roman" w:hAnsi="Times New Roman" w:cs="Times New Roman"/>
          <w:bCs/>
          <w:sz w:val="26"/>
          <w:szCs w:val="26"/>
        </w:rPr>
        <w:t>коррупционных рисков</w:t>
      </w:r>
      <w:r w:rsidR="001407F5">
        <w:rPr>
          <w:rFonts w:ascii="Times New Roman" w:hAnsi="Times New Roman" w:cs="Times New Roman"/>
          <w:bCs/>
          <w:sz w:val="26"/>
          <w:szCs w:val="26"/>
        </w:rPr>
        <w:t xml:space="preserve"> </w:t>
      </w:r>
      <w:r w:rsidR="001407F5" w:rsidRPr="00C6325C">
        <w:rPr>
          <w:rFonts w:ascii="Times New Roman" w:hAnsi="Times New Roman" w:cs="Times New Roman"/>
          <w:sz w:val="26"/>
          <w:szCs w:val="26"/>
        </w:rPr>
        <w:t>и мер по их минимизации</w:t>
      </w:r>
    </w:p>
    <w:p w:rsidR="00EB7515" w:rsidRDefault="00EB7515" w:rsidP="001407F5">
      <w:pPr>
        <w:pStyle w:val="a3"/>
        <w:spacing w:after="0" w:line="240" w:lineRule="auto"/>
        <w:ind w:left="0"/>
        <w:jc w:val="right"/>
        <w:rPr>
          <w:rFonts w:ascii="Times New Roman" w:hAnsi="Times New Roman" w:cs="Times New Roman"/>
          <w:sz w:val="26"/>
          <w:szCs w:val="26"/>
        </w:rPr>
      </w:pPr>
    </w:p>
    <w:tbl>
      <w:tblPr>
        <w:tblStyle w:val="a4"/>
        <w:tblW w:w="0" w:type="auto"/>
        <w:tblLook w:val="04A0" w:firstRow="1" w:lastRow="0" w:firstColumn="1" w:lastColumn="0" w:noHBand="0" w:noVBand="1"/>
      </w:tblPr>
      <w:tblGrid>
        <w:gridCol w:w="1934"/>
        <w:gridCol w:w="2237"/>
        <w:gridCol w:w="2271"/>
        <w:gridCol w:w="2196"/>
        <w:gridCol w:w="2162"/>
        <w:gridCol w:w="1993"/>
        <w:gridCol w:w="1993"/>
      </w:tblGrid>
      <w:tr w:rsidR="00077C46" w:rsidTr="00077C46">
        <w:tc>
          <w:tcPr>
            <w:tcW w:w="1951" w:type="dxa"/>
          </w:tcPr>
          <w:p w:rsidR="00077C46" w:rsidRPr="00077C46" w:rsidRDefault="00077C46" w:rsidP="008E0A6B">
            <w:pPr>
              <w:pStyle w:val="a3"/>
              <w:ind w:left="0"/>
              <w:jc w:val="center"/>
              <w:rPr>
                <w:rFonts w:ascii="Times New Roman" w:hAnsi="Times New Roman" w:cs="Times New Roman"/>
                <w:sz w:val="26"/>
                <w:szCs w:val="26"/>
              </w:rPr>
            </w:pPr>
            <w:r w:rsidRPr="00077C46">
              <w:rPr>
                <w:rFonts w:ascii="Times New Roman" w:hAnsi="Times New Roman" w:cs="Times New Roman"/>
                <w:bCs/>
                <w:sz w:val="26"/>
                <w:szCs w:val="26"/>
              </w:rPr>
              <w:t>Наименование к</w:t>
            </w:r>
            <w:r w:rsidRPr="00077C46">
              <w:rPr>
                <w:rFonts w:ascii="Times New Roman" w:hAnsi="Times New Roman" w:cs="Times New Roman"/>
                <w:sz w:val="26"/>
                <w:szCs w:val="26"/>
              </w:rPr>
              <w:t>оррупционно-опасной функции</w:t>
            </w:r>
          </w:p>
        </w:tc>
        <w:tc>
          <w:tcPr>
            <w:tcW w:w="2268" w:type="dxa"/>
          </w:tcPr>
          <w:p w:rsidR="00077C46" w:rsidRPr="00077C46" w:rsidRDefault="00077C46" w:rsidP="008E0A6B">
            <w:pPr>
              <w:pStyle w:val="ConsPlusNormal"/>
              <w:jc w:val="center"/>
              <w:rPr>
                <w:rFonts w:ascii="Times New Roman" w:hAnsi="Times New Roman" w:cs="Times New Roman"/>
                <w:sz w:val="26"/>
                <w:szCs w:val="26"/>
              </w:rPr>
            </w:pPr>
            <w:r w:rsidRPr="00077C46">
              <w:rPr>
                <w:rFonts w:ascii="Times New Roman" w:hAnsi="Times New Roman" w:cs="Times New Roman"/>
                <w:bCs/>
                <w:sz w:val="26"/>
                <w:szCs w:val="26"/>
              </w:rPr>
              <w:t>Критические точки (элементы (этапы), при реализации которых наиболее вероятно возникновение коррупционных правонарушений)</w:t>
            </w:r>
          </w:p>
        </w:tc>
        <w:tc>
          <w:tcPr>
            <w:tcW w:w="2410" w:type="dxa"/>
          </w:tcPr>
          <w:p w:rsidR="00077C46" w:rsidRPr="00077C46" w:rsidRDefault="00077C46" w:rsidP="00077C46">
            <w:pPr>
              <w:pStyle w:val="ConsPlusNormal"/>
              <w:jc w:val="center"/>
              <w:rPr>
                <w:rFonts w:ascii="Times New Roman" w:hAnsi="Times New Roman" w:cs="Times New Roman"/>
                <w:bCs/>
                <w:sz w:val="26"/>
                <w:szCs w:val="26"/>
              </w:rPr>
            </w:pPr>
            <w:r w:rsidRPr="00077C46">
              <w:rPr>
                <w:rFonts w:ascii="Times New Roman" w:hAnsi="Times New Roman" w:cs="Times New Roman"/>
                <w:sz w:val="26"/>
                <w:szCs w:val="26"/>
              </w:rPr>
              <w:t>Коррупционный риск и краткое описание возможной коррупционной схемы</w:t>
            </w:r>
          </w:p>
          <w:p w:rsidR="00077C46" w:rsidRPr="00077C46" w:rsidRDefault="00077C46" w:rsidP="008E0A6B">
            <w:pPr>
              <w:pStyle w:val="a3"/>
              <w:ind w:left="0"/>
              <w:jc w:val="center"/>
              <w:rPr>
                <w:rFonts w:ascii="Times New Roman" w:hAnsi="Times New Roman" w:cs="Times New Roman"/>
                <w:sz w:val="26"/>
                <w:szCs w:val="26"/>
              </w:rPr>
            </w:pPr>
          </w:p>
        </w:tc>
        <w:tc>
          <w:tcPr>
            <w:tcW w:w="2268" w:type="dxa"/>
          </w:tcPr>
          <w:p w:rsidR="00077C46" w:rsidRPr="00077C46" w:rsidRDefault="00077C46" w:rsidP="00077C46">
            <w:pPr>
              <w:pStyle w:val="ConsPlusNormal"/>
              <w:jc w:val="center"/>
              <w:rPr>
                <w:rFonts w:ascii="Times New Roman" w:hAnsi="Times New Roman" w:cs="Times New Roman"/>
                <w:sz w:val="26"/>
                <w:szCs w:val="26"/>
              </w:rPr>
            </w:pPr>
            <w:r w:rsidRPr="00077C46">
              <w:rPr>
                <w:rFonts w:ascii="Times New Roman" w:hAnsi="Times New Roman" w:cs="Times New Roman"/>
                <w:bCs/>
                <w:sz w:val="26"/>
                <w:szCs w:val="26"/>
              </w:rPr>
              <w:t>Должности с высоким коррупционным риском (участие каких должностных лиц необходимо, чтобы совершение коррупционного правонарушения стало возможным)</w:t>
            </w:r>
          </w:p>
        </w:tc>
        <w:tc>
          <w:tcPr>
            <w:tcW w:w="2268" w:type="dxa"/>
          </w:tcPr>
          <w:p w:rsidR="00077C46" w:rsidRPr="00077C46" w:rsidRDefault="00077C46" w:rsidP="00077C46">
            <w:pPr>
              <w:pStyle w:val="ConsPlusNormal"/>
              <w:jc w:val="center"/>
              <w:rPr>
                <w:rFonts w:ascii="Times New Roman" w:hAnsi="Times New Roman" w:cs="Times New Roman"/>
                <w:sz w:val="26"/>
                <w:szCs w:val="26"/>
              </w:rPr>
            </w:pPr>
            <w:r w:rsidRPr="00077C46">
              <w:rPr>
                <w:rFonts w:ascii="Times New Roman" w:hAnsi="Times New Roman" w:cs="Times New Roman"/>
                <w:sz w:val="26"/>
                <w:szCs w:val="26"/>
              </w:rPr>
              <w:t>Меры по минимизации коррупционных рисков</w:t>
            </w:r>
          </w:p>
        </w:tc>
        <w:tc>
          <w:tcPr>
            <w:tcW w:w="1978" w:type="dxa"/>
          </w:tcPr>
          <w:p w:rsidR="00077C46" w:rsidRPr="00077C46" w:rsidRDefault="00077C46" w:rsidP="00077C46">
            <w:pPr>
              <w:pStyle w:val="a3"/>
              <w:ind w:left="0"/>
              <w:jc w:val="center"/>
              <w:rPr>
                <w:rFonts w:ascii="Times New Roman" w:hAnsi="Times New Roman" w:cs="Times New Roman"/>
                <w:sz w:val="26"/>
                <w:szCs w:val="26"/>
              </w:rPr>
            </w:pPr>
            <w:r>
              <w:rPr>
                <w:rFonts w:ascii="Times New Roman" w:hAnsi="Times New Roman" w:cs="Times New Roman"/>
                <w:sz w:val="26"/>
                <w:szCs w:val="26"/>
              </w:rPr>
              <w:t>Сроки реализации мер по минимизации коррупционных рисков</w:t>
            </w:r>
          </w:p>
        </w:tc>
        <w:tc>
          <w:tcPr>
            <w:tcW w:w="1643" w:type="dxa"/>
          </w:tcPr>
          <w:p w:rsidR="00077C46" w:rsidRPr="00077C46" w:rsidRDefault="00077C46" w:rsidP="008E0A6B">
            <w:pPr>
              <w:pStyle w:val="a3"/>
              <w:ind w:left="0"/>
              <w:jc w:val="center"/>
              <w:rPr>
                <w:rFonts w:ascii="Times New Roman" w:hAnsi="Times New Roman" w:cs="Times New Roman"/>
                <w:sz w:val="26"/>
                <w:szCs w:val="26"/>
              </w:rPr>
            </w:pPr>
            <w:r>
              <w:rPr>
                <w:rFonts w:ascii="Times New Roman" w:hAnsi="Times New Roman" w:cs="Times New Roman"/>
                <w:sz w:val="26"/>
                <w:szCs w:val="26"/>
              </w:rPr>
              <w:t>Лицо, ответственное за реализацию мер по минимизации коррупционных рисков</w:t>
            </w:r>
          </w:p>
        </w:tc>
      </w:tr>
      <w:tr w:rsidR="00077C46" w:rsidTr="00077C46">
        <w:tc>
          <w:tcPr>
            <w:tcW w:w="1951" w:type="dxa"/>
          </w:tcPr>
          <w:p w:rsidR="00077C46" w:rsidRDefault="00077C46" w:rsidP="001407F5">
            <w:pPr>
              <w:pStyle w:val="a3"/>
              <w:ind w:left="0"/>
              <w:jc w:val="right"/>
              <w:rPr>
                <w:rFonts w:ascii="Times New Roman" w:hAnsi="Times New Roman" w:cs="Times New Roman"/>
                <w:sz w:val="26"/>
                <w:szCs w:val="26"/>
              </w:rPr>
            </w:pPr>
          </w:p>
        </w:tc>
        <w:tc>
          <w:tcPr>
            <w:tcW w:w="2268" w:type="dxa"/>
          </w:tcPr>
          <w:p w:rsidR="00077C46" w:rsidRDefault="00077C46" w:rsidP="001407F5">
            <w:pPr>
              <w:pStyle w:val="a3"/>
              <w:ind w:left="0"/>
              <w:jc w:val="right"/>
              <w:rPr>
                <w:rFonts w:ascii="Times New Roman" w:hAnsi="Times New Roman" w:cs="Times New Roman"/>
                <w:sz w:val="26"/>
                <w:szCs w:val="26"/>
              </w:rPr>
            </w:pPr>
          </w:p>
        </w:tc>
        <w:tc>
          <w:tcPr>
            <w:tcW w:w="2410" w:type="dxa"/>
          </w:tcPr>
          <w:p w:rsidR="00077C46" w:rsidRDefault="00077C46" w:rsidP="001407F5">
            <w:pPr>
              <w:pStyle w:val="a3"/>
              <w:ind w:left="0"/>
              <w:jc w:val="right"/>
              <w:rPr>
                <w:rFonts w:ascii="Times New Roman" w:hAnsi="Times New Roman" w:cs="Times New Roman"/>
                <w:sz w:val="26"/>
                <w:szCs w:val="26"/>
              </w:rPr>
            </w:pPr>
          </w:p>
        </w:tc>
        <w:tc>
          <w:tcPr>
            <w:tcW w:w="2268" w:type="dxa"/>
          </w:tcPr>
          <w:p w:rsidR="00077C46" w:rsidRDefault="00077C46" w:rsidP="001407F5">
            <w:pPr>
              <w:pStyle w:val="a3"/>
              <w:ind w:left="0"/>
              <w:jc w:val="right"/>
              <w:rPr>
                <w:rFonts w:ascii="Times New Roman" w:hAnsi="Times New Roman" w:cs="Times New Roman"/>
                <w:sz w:val="26"/>
                <w:szCs w:val="26"/>
              </w:rPr>
            </w:pPr>
          </w:p>
        </w:tc>
        <w:tc>
          <w:tcPr>
            <w:tcW w:w="2268" w:type="dxa"/>
          </w:tcPr>
          <w:p w:rsidR="00077C46" w:rsidRDefault="00077C46" w:rsidP="001407F5">
            <w:pPr>
              <w:pStyle w:val="a3"/>
              <w:ind w:left="0"/>
              <w:jc w:val="right"/>
              <w:rPr>
                <w:rFonts w:ascii="Times New Roman" w:hAnsi="Times New Roman" w:cs="Times New Roman"/>
                <w:sz w:val="26"/>
                <w:szCs w:val="26"/>
              </w:rPr>
            </w:pPr>
          </w:p>
        </w:tc>
        <w:tc>
          <w:tcPr>
            <w:tcW w:w="1978" w:type="dxa"/>
          </w:tcPr>
          <w:p w:rsidR="00077C46" w:rsidRDefault="00077C46" w:rsidP="001407F5">
            <w:pPr>
              <w:pStyle w:val="a3"/>
              <w:ind w:left="0"/>
              <w:jc w:val="right"/>
              <w:rPr>
                <w:rFonts w:ascii="Times New Roman" w:hAnsi="Times New Roman" w:cs="Times New Roman"/>
                <w:sz w:val="26"/>
                <w:szCs w:val="26"/>
              </w:rPr>
            </w:pPr>
          </w:p>
        </w:tc>
        <w:tc>
          <w:tcPr>
            <w:tcW w:w="1643" w:type="dxa"/>
          </w:tcPr>
          <w:p w:rsidR="00077C46" w:rsidRDefault="00077C46" w:rsidP="001407F5">
            <w:pPr>
              <w:pStyle w:val="a3"/>
              <w:ind w:left="0"/>
              <w:jc w:val="right"/>
              <w:rPr>
                <w:rFonts w:ascii="Times New Roman" w:hAnsi="Times New Roman" w:cs="Times New Roman"/>
                <w:sz w:val="26"/>
                <w:szCs w:val="26"/>
              </w:rPr>
            </w:pPr>
          </w:p>
        </w:tc>
      </w:tr>
      <w:tr w:rsidR="00077C46" w:rsidTr="00077C46">
        <w:tc>
          <w:tcPr>
            <w:tcW w:w="1951" w:type="dxa"/>
          </w:tcPr>
          <w:p w:rsidR="00077C46" w:rsidRDefault="00077C46" w:rsidP="001407F5">
            <w:pPr>
              <w:pStyle w:val="a3"/>
              <w:ind w:left="0"/>
              <w:jc w:val="right"/>
              <w:rPr>
                <w:rFonts w:ascii="Times New Roman" w:hAnsi="Times New Roman" w:cs="Times New Roman"/>
                <w:sz w:val="26"/>
                <w:szCs w:val="26"/>
              </w:rPr>
            </w:pPr>
          </w:p>
        </w:tc>
        <w:tc>
          <w:tcPr>
            <w:tcW w:w="2268" w:type="dxa"/>
          </w:tcPr>
          <w:p w:rsidR="00077C46" w:rsidRDefault="00077C46" w:rsidP="001407F5">
            <w:pPr>
              <w:pStyle w:val="a3"/>
              <w:ind w:left="0"/>
              <w:jc w:val="right"/>
              <w:rPr>
                <w:rFonts w:ascii="Times New Roman" w:hAnsi="Times New Roman" w:cs="Times New Roman"/>
                <w:sz w:val="26"/>
                <w:szCs w:val="26"/>
              </w:rPr>
            </w:pPr>
          </w:p>
        </w:tc>
        <w:tc>
          <w:tcPr>
            <w:tcW w:w="2410" w:type="dxa"/>
          </w:tcPr>
          <w:p w:rsidR="00077C46" w:rsidRDefault="00077C46" w:rsidP="001407F5">
            <w:pPr>
              <w:pStyle w:val="a3"/>
              <w:ind w:left="0"/>
              <w:jc w:val="right"/>
              <w:rPr>
                <w:rFonts w:ascii="Times New Roman" w:hAnsi="Times New Roman" w:cs="Times New Roman"/>
                <w:sz w:val="26"/>
                <w:szCs w:val="26"/>
              </w:rPr>
            </w:pPr>
          </w:p>
        </w:tc>
        <w:tc>
          <w:tcPr>
            <w:tcW w:w="2268" w:type="dxa"/>
          </w:tcPr>
          <w:p w:rsidR="00077C46" w:rsidRDefault="00077C46" w:rsidP="001407F5">
            <w:pPr>
              <w:pStyle w:val="a3"/>
              <w:ind w:left="0"/>
              <w:jc w:val="right"/>
              <w:rPr>
                <w:rFonts w:ascii="Times New Roman" w:hAnsi="Times New Roman" w:cs="Times New Roman"/>
                <w:sz w:val="26"/>
                <w:szCs w:val="26"/>
              </w:rPr>
            </w:pPr>
          </w:p>
        </w:tc>
        <w:tc>
          <w:tcPr>
            <w:tcW w:w="2268" w:type="dxa"/>
          </w:tcPr>
          <w:p w:rsidR="00077C46" w:rsidRDefault="00077C46" w:rsidP="001407F5">
            <w:pPr>
              <w:pStyle w:val="a3"/>
              <w:ind w:left="0"/>
              <w:jc w:val="right"/>
              <w:rPr>
                <w:rFonts w:ascii="Times New Roman" w:hAnsi="Times New Roman" w:cs="Times New Roman"/>
                <w:sz w:val="26"/>
                <w:szCs w:val="26"/>
              </w:rPr>
            </w:pPr>
          </w:p>
        </w:tc>
        <w:tc>
          <w:tcPr>
            <w:tcW w:w="1978" w:type="dxa"/>
          </w:tcPr>
          <w:p w:rsidR="00077C46" w:rsidRDefault="00077C46" w:rsidP="001407F5">
            <w:pPr>
              <w:pStyle w:val="a3"/>
              <w:ind w:left="0"/>
              <w:jc w:val="right"/>
              <w:rPr>
                <w:rFonts w:ascii="Times New Roman" w:hAnsi="Times New Roman" w:cs="Times New Roman"/>
                <w:sz w:val="26"/>
                <w:szCs w:val="26"/>
              </w:rPr>
            </w:pPr>
          </w:p>
        </w:tc>
        <w:tc>
          <w:tcPr>
            <w:tcW w:w="1643" w:type="dxa"/>
          </w:tcPr>
          <w:p w:rsidR="00077C46" w:rsidRDefault="00077C46" w:rsidP="001407F5">
            <w:pPr>
              <w:pStyle w:val="a3"/>
              <w:ind w:left="0"/>
              <w:jc w:val="right"/>
              <w:rPr>
                <w:rFonts w:ascii="Times New Roman" w:hAnsi="Times New Roman" w:cs="Times New Roman"/>
                <w:sz w:val="26"/>
                <w:szCs w:val="26"/>
              </w:rPr>
            </w:pPr>
          </w:p>
        </w:tc>
      </w:tr>
      <w:tr w:rsidR="00077C46" w:rsidTr="00077C46">
        <w:tc>
          <w:tcPr>
            <w:tcW w:w="1951" w:type="dxa"/>
          </w:tcPr>
          <w:p w:rsidR="00077C46" w:rsidRDefault="00077C46" w:rsidP="001407F5">
            <w:pPr>
              <w:pStyle w:val="a3"/>
              <w:ind w:left="0"/>
              <w:jc w:val="right"/>
              <w:rPr>
                <w:rFonts w:ascii="Times New Roman" w:hAnsi="Times New Roman" w:cs="Times New Roman"/>
                <w:sz w:val="26"/>
                <w:szCs w:val="26"/>
              </w:rPr>
            </w:pPr>
          </w:p>
        </w:tc>
        <w:tc>
          <w:tcPr>
            <w:tcW w:w="2268" w:type="dxa"/>
          </w:tcPr>
          <w:p w:rsidR="00077C46" w:rsidRDefault="00077C46" w:rsidP="001407F5">
            <w:pPr>
              <w:pStyle w:val="a3"/>
              <w:ind w:left="0"/>
              <w:jc w:val="right"/>
              <w:rPr>
                <w:rFonts w:ascii="Times New Roman" w:hAnsi="Times New Roman" w:cs="Times New Roman"/>
                <w:sz w:val="26"/>
                <w:szCs w:val="26"/>
              </w:rPr>
            </w:pPr>
          </w:p>
        </w:tc>
        <w:tc>
          <w:tcPr>
            <w:tcW w:w="2410" w:type="dxa"/>
          </w:tcPr>
          <w:p w:rsidR="00077C46" w:rsidRDefault="00077C46" w:rsidP="001407F5">
            <w:pPr>
              <w:pStyle w:val="a3"/>
              <w:ind w:left="0"/>
              <w:jc w:val="right"/>
              <w:rPr>
                <w:rFonts w:ascii="Times New Roman" w:hAnsi="Times New Roman" w:cs="Times New Roman"/>
                <w:sz w:val="26"/>
                <w:szCs w:val="26"/>
              </w:rPr>
            </w:pPr>
          </w:p>
        </w:tc>
        <w:tc>
          <w:tcPr>
            <w:tcW w:w="2268" w:type="dxa"/>
          </w:tcPr>
          <w:p w:rsidR="00077C46" w:rsidRDefault="00077C46" w:rsidP="001407F5">
            <w:pPr>
              <w:pStyle w:val="a3"/>
              <w:ind w:left="0"/>
              <w:jc w:val="right"/>
              <w:rPr>
                <w:rFonts w:ascii="Times New Roman" w:hAnsi="Times New Roman" w:cs="Times New Roman"/>
                <w:sz w:val="26"/>
                <w:szCs w:val="26"/>
              </w:rPr>
            </w:pPr>
          </w:p>
        </w:tc>
        <w:tc>
          <w:tcPr>
            <w:tcW w:w="2268" w:type="dxa"/>
          </w:tcPr>
          <w:p w:rsidR="00077C46" w:rsidRDefault="00077C46" w:rsidP="001407F5">
            <w:pPr>
              <w:pStyle w:val="a3"/>
              <w:ind w:left="0"/>
              <w:jc w:val="right"/>
              <w:rPr>
                <w:rFonts w:ascii="Times New Roman" w:hAnsi="Times New Roman" w:cs="Times New Roman"/>
                <w:sz w:val="26"/>
                <w:szCs w:val="26"/>
              </w:rPr>
            </w:pPr>
          </w:p>
        </w:tc>
        <w:tc>
          <w:tcPr>
            <w:tcW w:w="1978" w:type="dxa"/>
          </w:tcPr>
          <w:p w:rsidR="00077C46" w:rsidRDefault="00077C46" w:rsidP="001407F5">
            <w:pPr>
              <w:pStyle w:val="a3"/>
              <w:ind w:left="0"/>
              <w:jc w:val="right"/>
              <w:rPr>
                <w:rFonts w:ascii="Times New Roman" w:hAnsi="Times New Roman" w:cs="Times New Roman"/>
                <w:sz w:val="26"/>
                <w:szCs w:val="26"/>
              </w:rPr>
            </w:pPr>
          </w:p>
        </w:tc>
        <w:tc>
          <w:tcPr>
            <w:tcW w:w="1643" w:type="dxa"/>
          </w:tcPr>
          <w:p w:rsidR="00077C46" w:rsidRDefault="00077C46" w:rsidP="001407F5">
            <w:pPr>
              <w:pStyle w:val="a3"/>
              <w:ind w:left="0"/>
              <w:jc w:val="right"/>
              <w:rPr>
                <w:rFonts w:ascii="Times New Roman" w:hAnsi="Times New Roman" w:cs="Times New Roman"/>
                <w:sz w:val="26"/>
                <w:szCs w:val="26"/>
              </w:rPr>
            </w:pPr>
          </w:p>
        </w:tc>
      </w:tr>
      <w:tr w:rsidR="00077C46" w:rsidTr="00077C46">
        <w:tc>
          <w:tcPr>
            <w:tcW w:w="1951" w:type="dxa"/>
          </w:tcPr>
          <w:p w:rsidR="00077C46" w:rsidRDefault="00077C46" w:rsidP="001407F5">
            <w:pPr>
              <w:pStyle w:val="a3"/>
              <w:ind w:left="0"/>
              <w:jc w:val="right"/>
              <w:rPr>
                <w:rFonts w:ascii="Times New Roman" w:hAnsi="Times New Roman" w:cs="Times New Roman"/>
                <w:sz w:val="26"/>
                <w:szCs w:val="26"/>
              </w:rPr>
            </w:pPr>
          </w:p>
        </w:tc>
        <w:tc>
          <w:tcPr>
            <w:tcW w:w="2268" w:type="dxa"/>
          </w:tcPr>
          <w:p w:rsidR="00077C46" w:rsidRDefault="00077C46" w:rsidP="001407F5">
            <w:pPr>
              <w:pStyle w:val="a3"/>
              <w:ind w:left="0"/>
              <w:jc w:val="right"/>
              <w:rPr>
                <w:rFonts w:ascii="Times New Roman" w:hAnsi="Times New Roman" w:cs="Times New Roman"/>
                <w:sz w:val="26"/>
                <w:szCs w:val="26"/>
              </w:rPr>
            </w:pPr>
          </w:p>
        </w:tc>
        <w:tc>
          <w:tcPr>
            <w:tcW w:w="2410" w:type="dxa"/>
          </w:tcPr>
          <w:p w:rsidR="00077C46" w:rsidRDefault="00077C46" w:rsidP="001407F5">
            <w:pPr>
              <w:pStyle w:val="a3"/>
              <w:ind w:left="0"/>
              <w:jc w:val="right"/>
              <w:rPr>
                <w:rFonts w:ascii="Times New Roman" w:hAnsi="Times New Roman" w:cs="Times New Roman"/>
                <w:sz w:val="26"/>
                <w:szCs w:val="26"/>
              </w:rPr>
            </w:pPr>
          </w:p>
        </w:tc>
        <w:tc>
          <w:tcPr>
            <w:tcW w:w="2268" w:type="dxa"/>
          </w:tcPr>
          <w:p w:rsidR="00077C46" w:rsidRDefault="00077C46" w:rsidP="001407F5">
            <w:pPr>
              <w:pStyle w:val="a3"/>
              <w:ind w:left="0"/>
              <w:jc w:val="right"/>
              <w:rPr>
                <w:rFonts w:ascii="Times New Roman" w:hAnsi="Times New Roman" w:cs="Times New Roman"/>
                <w:sz w:val="26"/>
                <w:szCs w:val="26"/>
              </w:rPr>
            </w:pPr>
          </w:p>
        </w:tc>
        <w:tc>
          <w:tcPr>
            <w:tcW w:w="2268" w:type="dxa"/>
          </w:tcPr>
          <w:p w:rsidR="00077C46" w:rsidRDefault="00077C46" w:rsidP="001407F5">
            <w:pPr>
              <w:pStyle w:val="a3"/>
              <w:ind w:left="0"/>
              <w:jc w:val="right"/>
              <w:rPr>
                <w:rFonts w:ascii="Times New Roman" w:hAnsi="Times New Roman" w:cs="Times New Roman"/>
                <w:sz w:val="26"/>
                <w:szCs w:val="26"/>
              </w:rPr>
            </w:pPr>
          </w:p>
        </w:tc>
        <w:tc>
          <w:tcPr>
            <w:tcW w:w="1978" w:type="dxa"/>
          </w:tcPr>
          <w:p w:rsidR="00077C46" w:rsidRDefault="00077C46" w:rsidP="001407F5">
            <w:pPr>
              <w:pStyle w:val="a3"/>
              <w:ind w:left="0"/>
              <w:jc w:val="right"/>
              <w:rPr>
                <w:rFonts w:ascii="Times New Roman" w:hAnsi="Times New Roman" w:cs="Times New Roman"/>
                <w:sz w:val="26"/>
                <w:szCs w:val="26"/>
              </w:rPr>
            </w:pPr>
          </w:p>
        </w:tc>
        <w:tc>
          <w:tcPr>
            <w:tcW w:w="1643" w:type="dxa"/>
          </w:tcPr>
          <w:p w:rsidR="00077C46" w:rsidRDefault="00077C46" w:rsidP="001407F5">
            <w:pPr>
              <w:pStyle w:val="a3"/>
              <w:ind w:left="0"/>
              <w:jc w:val="right"/>
              <w:rPr>
                <w:rFonts w:ascii="Times New Roman" w:hAnsi="Times New Roman" w:cs="Times New Roman"/>
                <w:sz w:val="26"/>
                <w:szCs w:val="26"/>
              </w:rPr>
            </w:pPr>
          </w:p>
        </w:tc>
      </w:tr>
    </w:tbl>
    <w:p w:rsidR="00EB7515" w:rsidRDefault="00EB7515" w:rsidP="001407F5">
      <w:pPr>
        <w:pStyle w:val="a3"/>
        <w:spacing w:after="0" w:line="240" w:lineRule="auto"/>
        <w:ind w:left="0"/>
        <w:jc w:val="right"/>
        <w:rPr>
          <w:rFonts w:ascii="Times New Roman" w:hAnsi="Times New Roman" w:cs="Times New Roman"/>
          <w:sz w:val="26"/>
          <w:szCs w:val="26"/>
        </w:rPr>
      </w:pPr>
    </w:p>
    <w:p w:rsidR="000A0237" w:rsidRDefault="000A0237">
      <w:pPr>
        <w:pStyle w:val="a3"/>
        <w:spacing w:after="0" w:line="240" w:lineRule="auto"/>
        <w:ind w:left="0"/>
        <w:jc w:val="center"/>
        <w:rPr>
          <w:rFonts w:ascii="Times New Roman" w:hAnsi="Times New Roman" w:cs="Times New Roman"/>
          <w:sz w:val="26"/>
          <w:szCs w:val="26"/>
        </w:rPr>
        <w:sectPr w:rsidR="000A0237" w:rsidSect="0051486E">
          <w:pgSz w:w="16838" w:h="11906" w:orient="landscape"/>
          <w:pgMar w:top="1701" w:right="1134" w:bottom="567" w:left="1134" w:header="709" w:footer="709" w:gutter="0"/>
          <w:cols w:space="708"/>
          <w:docGrid w:linePitch="360"/>
        </w:sectPr>
      </w:pPr>
    </w:p>
    <w:p w:rsidR="0011390F" w:rsidRPr="00455920" w:rsidRDefault="0011390F" w:rsidP="0011390F">
      <w:pPr>
        <w:spacing w:after="0" w:line="240" w:lineRule="auto"/>
        <w:ind w:left="5670"/>
        <w:rPr>
          <w:rFonts w:ascii="Times New Roman" w:hAnsi="Times New Roman"/>
          <w:sz w:val="26"/>
          <w:szCs w:val="26"/>
        </w:rPr>
      </w:pPr>
      <w:r w:rsidRPr="00455920">
        <w:rPr>
          <w:rFonts w:ascii="Times New Roman" w:hAnsi="Times New Roman"/>
          <w:sz w:val="26"/>
          <w:szCs w:val="26"/>
        </w:rPr>
        <w:lastRenderedPageBreak/>
        <w:t xml:space="preserve">Приложение </w:t>
      </w:r>
      <w:r>
        <w:rPr>
          <w:rFonts w:ascii="Times New Roman" w:hAnsi="Times New Roman"/>
          <w:sz w:val="26"/>
          <w:szCs w:val="26"/>
        </w:rPr>
        <w:t>№ 3</w:t>
      </w:r>
    </w:p>
    <w:p w:rsidR="0011390F" w:rsidRPr="00455920" w:rsidRDefault="0011390F" w:rsidP="0011390F">
      <w:pPr>
        <w:spacing w:after="0" w:line="240" w:lineRule="auto"/>
        <w:ind w:left="5670"/>
        <w:rPr>
          <w:rFonts w:ascii="Times New Roman" w:hAnsi="Times New Roman"/>
          <w:sz w:val="26"/>
          <w:szCs w:val="26"/>
        </w:rPr>
      </w:pPr>
      <w:r w:rsidRPr="00455920">
        <w:rPr>
          <w:rFonts w:ascii="Times New Roman" w:hAnsi="Times New Roman"/>
          <w:sz w:val="26"/>
          <w:szCs w:val="26"/>
        </w:rPr>
        <w:t xml:space="preserve">к распоряжению </w:t>
      </w:r>
      <w:r>
        <w:rPr>
          <w:rFonts w:ascii="Times New Roman" w:hAnsi="Times New Roman"/>
          <w:sz w:val="26"/>
          <w:szCs w:val="26"/>
        </w:rPr>
        <w:t xml:space="preserve">Главы </w:t>
      </w:r>
      <w:r w:rsidRPr="00455920">
        <w:rPr>
          <w:rFonts w:ascii="Times New Roman" w:hAnsi="Times New Roman"/>
          <w:sz w:val="26"/>
          <w:szCs w:val="26"/>
        </w:rPr>
        <w:t>Нефтеюганского района</w:t>
      </w:r>
    </w:p>
    <w:p w:rsidR="0011390F" w:rsidRPr="00455920" w:rsidRDefault="0011390F" w:rsidP="0011390F">
      <w:pPr>
        <w:spacing w:after="0" w:line="240" w:lineRule="auto"/>
        <w:ind w:left="5670"/>
        <w:rPr>
          <w:rFonts w:ascii="Times New Roman" w:hAnsi="Times New Roman"/>
          <w:sz w:val="26"/>
          <w:szCs w:val="26"/>
        </w:rPr>
      </w:pPr>
      <w:r w:rsidRPr="00455920">
        <w:rPr>
          <w:rFonts w:ascii="Times New Roman" w:hAnsi="Times New Roman"/>
          <w:sz w:val="26"/>
          <w:szCs w:val="26"/>
        </w:rPr>
        <w:t>от</w:t>
      </w:r>
      <w:r w:rsidR="008D37F1">
        <w:rPr>
          <w:rFonts w:ascii="Times New Roman" w:hAnsi="Times New Roman"/>
          <w:sz w:val="26"/>
          <w:szCs w:val="26"/>
        </w:rPr>
        <w:t xml:space="preserve"> 27.08.2018</w:t>
      </w:r>
      <w:r w:rsidRPr="00455920">
        <w:rPr>
          <w:rFonts w:ascii="Times New Roman" w:hAnsi="Times New Roman"/>
          <w:sz w:val="26"/>
          <w:szCs w:val="26"/>
        </w:rPr>
        <w:t xml:space="preserve"> №</w:t>
      </w:r>
      <w:r w:rsidR="008D37F1">
        <w:rPr>
          <w:rFonts w:ascii="Times New Roman" w:hAnsi="Times New Roman"/>
          <w:sz w:val="26"/>
          <w:szCs w:val="26"/>
        </w:rPr>
        <w:t xml:space="preserve"> 5-рг</w:t>
      </w:r>
    </w:p>
    <w:p w:rsidR="00EB7515" w:rsidRDefault="00EB7515" w:rsidP="00101319">
      <w:pPr>
        <w:pStyle w:val="a3"/>
        <w:spacing w:after="0" w:line="240" w:lineRule="auto"/>
        <w:ind w:left="5103"/>
        <w:jc w:val="center"/>
        <w:rPr>
          <w:rFonts w:ascii="Times New Roman" w:hAnsi="Times New Roman" w:cs="Times New Roman"/>
          <w:sz w:val="26"/>
          <w:szCs w:val="26"/>
        </w:rPr>
      </w:pPr>
    </w:p>
    <w:p w:rsidR="00101319" w:rsidRDefault="00101319" w:rsidP="00101319">
      <w:pPr>
        <w:pStyle w:val="a3"/>
        <w:spacing w:after="0" w:line="240" w:lineRule="auto"/>
        <w:ind w:left="5103"/>
        <w:jc w:val="center"/>
        <w:rPr>
          <w:rFonts w:ascii="Times New Roman" w:hAnsi="Times New Roman" w:cs="Times New Roman"/>
          <w:sz w:val="26"/>
          <w:szCs w:val="26"/>
        </w:rPr>
      </w:pPr>
    </w:p>
    <w:p w:rsidR="0011390F" w:rsidRDefault="00101319">
      <w:pPr>
        <w:pStyle w:val="a3"/>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Порядок </w:t>
      </w:r>
    </w:p>
    <w:p w:rsidR="00101319" w:rsidRDefault="00101319">
      <w:pPr>
        <w:pStyle w:val="a3"/>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проведения о</w:t>
      </w:r>
      <w:r w:rsidRPr="00824B20">
        <w:rPr>
          <w:rFonts w:ascii="Times New Roman" w:hAnsi="Times New Roman" w:cs="Times New Roman"/>
          <w:sz w:val="26"/>
          <w:szCs w:val="26"/>
        </w:rPr>
        <w:t>ценк</w:t>
      </w:r>
      <w:r>
        <w:rPr>
          <w:rFonts w:ascii="Times New Roman" w:hAnsi="Times New Roman" w:cs="Times New Roman"/>
          <w:sz w:val="26"/>
          <w:szCs w:val="26"/>
        </w:rPr>
        <w:t>и</w:t>
      </w:r>
      <w:r w:rsidRPr="00824B20">
        <w:rPr>
          <w:rFonts w:ascii="Times New Roman" w:hAnsi="Times New Roman" w:cs="Times New Roman"/>
          <w:sz w:val="26"/>
          <w:szCs w:val="26"/>
        </w:rPr>
        <w:t xml:space="preserve"> </w:t>
      </w:r>
      <w:r w:rsidR="00567ACA">
        <w:rPr>
          <w:rFonts w:ascii="Times New Roman" w:hAnsi="Times New Roman" w:cs="Times New Roman"/>
          <w:sz w:val="26"/>
          <w:szCs w:val="26"/>
        </w:rPr>
        <w:t xml:space="preserve">эффективности </w:t>
      </w:r>
      <w:r w:rsidRPr="00824B20">
        <w:rPr>
          <w:rFonts w:ascii="Times New Roman" w:hAnsi="Times New Roman" w:cs="Times New Roman"/>
          <w:sz w:val="26"/>
          <w:szCs w:val="26"/>
        </w:rPr>
        <w:t xml:space="preserve">деятельности по реализации </w:t>
      </w:r>
    </w:p>
    <w:p w:rsidR="00EB7515" w:rsidRDefault="00101319">
      <w:pPr>
        <w:pStyle w:val="a3"/>
        <w:spacing w:after="0" w:line="240" w:lineRule="auto"/>
        <w:ind w:left="0"/>
        <w:jc w:val="center"/>
        <w:rPr>
          <w:rFonts w:ascii="Times New Roman" w:hAnsi="Times New Roman" w:cs="Times New Roman"/>
          <w:sz w:val="26"/>
          <w:szCs w:val="26"/>
        </w:rPr>
      </w:pPr>
      <w:r w:rsidRPr="00824B20">
        <w:rPr>
          <w:rFonts w:ascii="Times New Roman" w:hAnsi="Times New Roman" w:cs="Times New Roman"/>
          <w:sz w:val="26"/>
          <w:szCs w:val="26"/>
        </w:rPr>
        <w:t>антикоррупционного законодательства в организациях, учреждениях, подведомственных органам местного самоуправления Нефтеюганского района</w:t>
      </w:r>
    </w:p>
    <w:p w:rsidR="00BF16C4" w:rsidRDefault="00BF16C4">
      <w:pPr>
        <w:pStyle w:val="a3"/>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 (далее – Порядок)</w:t>
      </w:r>
    </w:p>
    <w:p w:rsidR="00101319" w:rsidRPr="00567ACA" w:rsidRDefault="00101319">
      <w:pPr>
        <w:pStyle w:val="a3"/>
        <w:spacing w:after="0" w:line="240" w:lineRule="auto"/>
        <w:ind w:left="0"/>
        <w:jc w:val="center"/>
        <w:rPr>
          <w:rFonts w:ascii="Times New Roman" w:hAnsi="Times New Roman" w:cs="Times New Roman"/>
          <w:sz w:val="26"/>
          <w:szCs w:val="26"/>
        </w:rPr>
      </w:pPr>
    </w:p>
    <w:p w:rsidR="00D550FE" w:rsidRDefault="00567ACA" w:rsidP="002951C2">
      <w:pPr>
        <w:pStyle w:val="a3"/>
        <w:numPr>
          <w:ilvl w:val="0"/>
          <w:numId w:val="4"/>
        </w:numPr>
        <w:tabs>
          <w:tab w:val="left" w:pos="1134"/>
        </w:tabs>
        <w:spacing w:after="0" w:line="240" w:lineRule="auto"/>
        <w:ind w:left="0" w:firstLine="709"/>
        <w:jc w:val="both"/>
        <w:rPr>
          <w:rFonts w:ascii="Times New Roman" w:hAnsi="Times New Roman" w:cs="Times New Roman"/>
          <w:sz w:val="26"/>
          <w:szCs w:val="26"/>
        </w:rPr>
      </w:pPr>
      <w:r w:rsidRPr="00567ACA">
        <w:rPr>
          <w:rFonts w:ascii="Times New Roman" w:hAnsi="Times New Roman" w:cs="Times New Roman"/>
          <w:sz w:val="26"/>
          <w:szCs w:val="26"/>
        </w:rPr>
        <w:t>Порядок разработан в целях принятия дополнительных мер по созданию системы контроля за эффективностью деятельности по профилактике коррупционных и иных правонарушений в организациях, учреждениях, подведомственных органам местного самоуправления Нефтеюганского района</w:t>
      </w:r>
      <w:r w:rsidR="00D550FE">
        <w:rPr>
          <w:rFonts w:ascii="Times New Roman" w:hAnsi="Times New Roman" w:cs="Times New Roman"/>
          <w:sz w:val="26"/>
          <w:szCs w:val="26"/>
        </w:rPr>
        <w:t xml:space="preserve"> (далее – муниципальные организации и учреждения)</w:t>
      </w:r>
      <w:r>
        <w:rPr>
          <w:rFonts w:ascii="Times New Roman" w:hAnsi="Times New Roman" w:cs="Times New Roman"/>
          <w:sz w:val="26"/>
          <w:szCs w:val="26"/>
        </w:rPr>
        <w:t>.</w:t>
      </w:r>
    </w:p>
    <w:p w:rsidR="00D550FE" w:rsidRDefault="001B27B7" w:rsidP="002951C2">
      <w:pPr>
        <w:pStyle w:val="a3"/>
        <w:numPr>
          <w:ilvl w:val="0"/>
          <w:numId w:val="4"/>
        </w:numPr>
        <w:tabs>
          <w:tab w:val="left" w:pos="1134"/>
        </w:tabs>
        <w:spacing w:after="0" w:line="240" w:lineRule="auto"/>
        <w:ind w:left="0" w:firstLine="709"/>
        <w:jc w:val="both"/>
        <w:rPr>
          <w:rFonts w:ascii="Times New Roman" w:hAnsi="Times New Roman" w:cs="Times New Roman"/>
          <w:sz w:val="26"/>
          <w:szCs w:val="26"/>
        </w:rPr>
      </w:pPr>
      <w:r w:rsidRPr="00D550FE">
        <w:rPr>
          <w:rFonts w:ascii="Times New Roman" w:hAnsi="Times New Roman" w:cs="Times New Roman"/>
          <w:sz w:val="26"/>
          <w:szCs w:val="26"/>
        </w:rPr>
        <w:t xml:space="preserve">Оценка </w:t>
      </w:r>
      <w:r w:rsidR="00D550FE" w:rsidRPr="00D550FE">
        <w:rPr>
          <w:rFonts w:ascii="Times New Roman" w:hAnsi="Times New Roman" w:cs="Times New Roman"/>
          <w:sz w:val="26"/>
          <w:szCs w:val="26"/>
        </w:rPr>
        <w:t xml:space="preserve">эффективности </w:t>
      </w:r>
      <w:r w:rsidRPr="00D550FE">
        <w:rPr>
          <w:rFonts w:ascii="Times New Roman" w:hAnsi="Times New Roman" w:cs="Times New Roman"/>
          <w:sz w:val="26"/>
          <w:szCs w:val="26"/>
        </w:rPr>
        <w:t xml:space="preserve">деятельности </w:t>
      </w:r>
      <w:r w:rsidR="00D550FE" w:rsidRPr="00D550FE">
        <w:rPr>
          <w:rFonts w:ascii="Times New Roman" w:hAnsi="Times New Roman" w:cs="Times New Roman"/>
          <w:sz w:val="26"/>
          <w:szCs w:val="26"/>
        </w:rPr>
        <w:t xml:space="preserve">по реализации  антикоррупционного законодательства в </w:t>
      </w:r>
      <w:r w:rsidR="00D550FE">
        <w:rPr>
          <w:rFonts w:ascii="Times New Roman" w:hAnsi="Times New Roman" w:cs="Times New Roman"/>
          <w:sz w:val="26"/>
          <w:szCs w:val="26"/>
        </w:rPr>
        <w:t xml:space="preserve">муниципальных </w:t>
      </w:r>
      <w:r w:rsidR="00D550FE" w:rsidRPr="00D550FE">
        <w:rPr>
          <w:rFonts w:ascii="Times New Roman" w:hAnsi="Times New Roman" w:cs="Times New Roman"/>
          <w:sz w:val="26"/>
          <w:szCs w:val="26"/>
        </w:rPr>
        <w:t>организациях</w:t>
      </w:r>
      <w:r w:rsidR="00D550FE">
        <w:rPr>
          <w:rFonts w:ascii="Times New Roman" w:hAnsi="Times New Roman" w:cs="Times New Roman"/>
          <w:sz w:val="26"/>
          <w:szCs w:val="26"/>
        </w:rPr>
        <w:t xml:space="preserve"> и учреждениях (далее – оценка эффективности деятельности)</w:t>
      </w:r>
      <w:r w:rsidR="00D550FE" w:rsidRPr="00D550FE">
        <w:rPr>
          <w:rFonts w:ascii="Times New Roman" w:hAnsi="Times New Roman" w:cs="Times New Roman"/>
          <w:sz w:val="26"/>
          <w:szCs w:val="26"/>
        </w:rPr>
        <w:t xml:space="preserve"> </w:t>
      </w:r>
      <w:r w:rsidRPr="00D550FE">
        <w:rPr>
          <w:rFonts w:ascii="Times New Roman" w:hAnsi="Times New Roman" w:cs="Times New Roman"/>
          <w:sz w:val="26"/>
          <w:szCs w:val="26"/>
        </w:rPr>
        <w:t xml:space="preserve"> заключается в определении </w:t>
      </w:r>
      <w:r w:rsidR="00E44889" w:rsidRPr="00094D13">
        <w:rPr>
          <w:rFonts w:ascii="Times New Roman" w:hAnsi="Times New Roman" w:cs="Times New Roman"/>
          <w:sz w:val="26"/>
          <w:szCs w:val="26"/>
        </w:rPr>
        <w:t>эффективности мер</w:t>
      </w:r>
      <w:r w:rsidR="00E44889" w:rsidRPr="00D550FE">
        <w:rPr>
          <w:rFonts w:ascii="Times New Roman" w:hAnsi="Times New Roman" w:cs="Times New Roman"/>
          <w:sz w:val="26"/>
          <w:szCs w:val="26"/>
        </w:rPr>
        <w:t xml:space="preserve"> </w:t>
      </w:r>
      <w:r w:rsidR="002951C2">
        <w:rPr>
          <w:rFonts w:ascii="Times New Roman" w:hAnsi="Times New Roman" w:cs="Times New Roman"/>
          <w:sz w:val="26"/>
          <w:szCs w:val="26"/>
        </w:rPr>
        <w:br/>
      </w:r>
      <w:r w:rsidR="00E44889" w:rsidRPr="00D550FE">
        <w:rPr>
          <w:rFonts w:ascii="Times New Roman" w:hAnsi="Times New Roman" w:cs="Times New Roman"/>
          <w:sz w:val="26"/>
          <w:szCs w:val="26"/>
        </w:rPr>
        <w:t xml:space="preserve">по предупреждению коррупции, принимаемых в муниципальных организациях </w:t>
      </w:r>
      <w:r w:rsidR="002951C2">
        <w:rPr>
          <w:rFonts w:ascii="Times New Roman" w:hAnsi="Times New Roman" w:cs="Times New Roman"/>
          <w:sz w:val="26"/>
          <w:szCs w:val="26"/>
        </w:rPr>
        <w:br/>
      </w:r>
      <w:r w:rsidR="00E44889" w:rsidRPr="00D550FE">
        <w:rPr>
          <w:rFonts w:ascii="Times New Roman" w:hAnsi="Times New Roman" w:cs="Times New Roman"/>
          <w:sz w:val="26"/>
          <w:szCs w:val="26"/>
        </w:rPr>
        <w:t xml:space="preserve">и учреждениях. </w:t>
      </w:r>
    </w:p>
    <w:p w:rsidR="00D550FE" w:rsidRDefault="00D550FE" w:rsidP="002951C2">
      <w:pPr>
        <w:pStyle w:val="a3"/>
        <w:numPr>
          <w:ilvl w:val="0"/>
          <w:numId w:val="4"/>
        </w:numPr>
        <w:tabs>
          <w:tab w:val="left" w:pos="1134"/>
        </w:tabs>
        <w:spacing w:after="0" w:line="240" w:lineRule="auto"/>
        <w:ind w:left="0" w:firstLine="709"/>
        <w:jc w:val="both"/>
        <w:rPr>
          <w:rFonts w:ascii="Times New Roman" w:hAnsi="Times New Roman" w:cs="Times New Roman"/>
          <w:sz w:val="26"/>
          <w:szCs w:val="26"/>
        </w:rPr>
      </w:pPr>
      <w:r w:rsidRPr="00D550FE">
        <w:rPr>
          <w:rFonts w:ascii="Times New Roman" w:hAnsi="Times New Roman" w:cs="Times New Roman"/>
          <w:sz w:val="26"/>
          <w:szCs w:val="26"/>
        </w:rPr>
        <w:t>Оценка эффективности деятельности осуществляется в 3 этапа:</w:t>
      </w:r>
    </w:p>
    <w:p w:rsidR="009E4596" w:rsidRDefault="00D550FE" w:rsidP="002951C2">
      <w:pPr>
        <w:pStyle w:val="a3"/>
        <w:numPr>
          <w:ilvl w:val="0"/>
          <w:numId w:val="4"/>
        </w:numPr>
        <w:tabs>
          <w:tab w:val="left" w:pos="1134"/>
        </w:tabs>
        <w:spacing w:after="0" w:line="240" w:lineRule="auto"/>
        <w:ind w:left="0" w:firstLine="709"/>
        <w:jc w:val="both"/>
        <w:rPr>
          <w:rFonts w:ascii="Times New Roman" w:hAnsi="Times New Roman" w:cs="Times New Roman"/>
          <w:sz w:val="26"/>
          <w:szCs w:val="26"/>
        </w:rPr>
      </w:pPr>
      <w:r w:rsidRPr="00D550FE">
        <w:rPr>
          <w:rFonts w:ascii="Times New Roman" w:hAnsi="Times New Roman" w:cs="Times New Roman"/>
          <w:sz w:val="26"/>
          <w:szCs w:val="26"/>
        </w:rPr>
        <w:t xml:space="preserve">На первом этапе </w:t>
      </w:r>
      <w:r w:rsidR="00C270AF">
        <w:rPr>
          <w:rFonts w:ascii="Times New Roman" w:hAnsi="Times New Roman" w:cs="Times New Roman"/>
          <w:sz w:val="26"/>
          <w:szCs w:val="26"/>
        </w:rPr>
        <w:t xml:space="preserve">ежегодно, </w:t>
      </w:r>
      <w:r w:rsidRPr="00D550FE">
        <w:rPr>
          <w:rFonts w:ascii="Times New Roman" w:hAnsi="Times New Roman" w:cs="Times New Roman"/>
          <w:sz w:val="26"/>
          <w:szCs w:val="26"/>
        </w:rPr>
        <w:t>до 1</w:t>
      </w:r>
      <w:r w:rsidR="00C270AF">
        <w:rPr>
          <w:rFonts w:ascii="Times New Roman" w:hAnsi="Times New Roman" w:cs="Times New Roman"/>
          <w:sz w:val="26"/>
          <w:szCs w:val="26"/>
        </w:rPr>
        <w:t>0</w:t>
      </w:r>
      <w:r w:rsidRPr="00D550FE">
        <w:rPr>
          <w:rFonts w:ascii="Times New Roman" w:hAnsi="Times New Roman" w:cs="Times New Roman"/>
          <w:sz w:val="26"/>
          <w:szCs w:val="26"/>
        </w:rPr>
        <w:t xml:space="preserve"> </w:t>
      </w:r>
      <w:r w:rsidR="00C270AF">
        <w:rPr>
          <w:rFonts w:ascii="Times New Roman" w:hAnsi="Times New Roman" w:cs="Times New Roman"/>
          <w:sz w:val="26"/>
          <w:szCs w:val="26"/>
        </w:rPr>
        <w:t>сентября,</w:t>
      </w:r>
      <w:r w:rsidRPr="00D550FE">
        <w:rPr>
          <w:rFonts w:ascii="Times New Roman" w:hAnsi="Times New Roman" w:cs="Times New Roman"/>
          <w:sz w:val="26"/>
          <w:szCs w:val="26"/>
        </w:rPr>
        <w:t xml:space="preserve"> </w:t>
      </w:r>
      <w:r w:rsidR="00C270AF">
        <w:rPr>
          <w:rFonts w:ascii="Times New Roman" w:hAnsi="Times New Roman" w:cs="Times New Roman"/>
          <w:sz w:val="26"/>
          <w:szCs w:val="26"/>
        </w:rPr>
        <w:t>руководители муниципальных организаций и учреждений направляю</w:t>
      </w:r>
      <w:r w:rsidRPr="00D550FE">
        <w:rPr>
          <w:rFonts w:ascii="Times New Roman" w:hAnsi="Times New Roman" w:cs="Times New Roman"/>
          <w:sz w:val="26"/>
          <w:szCs w:val="26"/>
        </w:rPr>
        <w:t xml:space="preserve">т в адрес </w:t>
      </w:r>
      <w:r w:rsidR="00611F82">
        <w:rPr>
          <w:rFonts w:ascii="Times New Roman" w:hAnsi="Times New Roman" w:cs="Times New Roman"/>
          <w:sz w:val="26"/>
          <w:szCs w:val="26"/>
        </w:rPr>
        <w:t xml:space="preserve">должностных лиц кадровых служб, ответственных за работу по профилактике коррупционных и иных правонарушений </w:t>
      </w:r>
      <w:r w:rsidR="003F617F">
        <w:rPr>
          <w:rFonts w:ascii="Times New Roman" w:hAnsi="Times New Roman" w:cs="Times New Roman"/>
          <w:sz w:val="26"/>
          <w:szCs w:val="26"/>
        </w:rPr>
        <w:br/>
      </w:r>
      <w:r w:rsidR="00611F82">
        <w:rPr>
          <w:rFonts w:ascii="Times New Roman" w:hAnsi="Times New Roman" w:cs="Times New Roman"/>
          <w:sz w:val="26"/>
          <w:szCs w:val="26"/>
        </w:rPr>
        <w:t xml:space="preserve">в </w:t>
      </w:r>
      <w:r w:rsidR="00C270AF">
        <w:rPr>
          <w:rFonts w:ascii="Times New Roman" w:hAnsi="Times New Roman" w:cs="Times New Roman"/>
          <w:sz w:val="26"/>
          <w:szCs w:val="26"/>
        </w:rPr>
        <w:t>администрации Нефтеюганского района или органа администрации Нефтеюганского района, осуществляющего функции учредителя муниципальных организации и учреждений,</w:t>
      </w:r>
      <w:r w:rsidR="00611F82">
        <w:rPr>
          <w:rFonts w:ascii="Times New Roman" w:hAnsi="Times New Roman" w:cs="Times New Roman"/>
          <w:sz w:val="26"/>
          <w:szCs w:val="26"/>
        </w:rPr>
        <w:t xml:space="preserve"> (далее – ответственные лица)</w:t>
      </w:r>
      <w:r w:rsidR="00C270AF">
        <w:rPr>
          <w:rFonts w:ascii="Times New Roman" w:hAnsi="Times New Roman" w:cs="Times New Roman"/>
          <w:sz w:val="26"/>
          <w:szCs w:val="26"/>
        </w:rPr>
        <w:t xml:space="preserve"> </w:t>
      </w:r>
      <w:r w:rsidRPr="00D550FE">
        <w:rPr>
          <w:rFonts w:ascii="Times New Roman" w:hAnsi="Times New Roman" w:cs="Times New Roman"/>
          <w:sz w:val="26"/>
          <w:szCs w:val="26"/>
        </w:rPr>
        <w:t xml:space="preserve">заполненную таблицу критериев оценки эффективности деятельности </w:t>
      </w:r>
      <w:r w:rsidRPr="00094D13">
        <w:rPr>
          <w:rFonts w:ascii="Times New Roman" w:hAnsi="Times New Roman" w:cs="Times New Roman"/>
          <w:sz w:val="26"/>
          <w:szCs w:val="26"/>
        </w:rPr>
        <w:t xml:space="preserve">согласно </w:t>
      </w:r>
      <w:hyperlink w:anchor="Par62" w:tooltip="Критерии оценки эффективности" w:history="1">
        <w:r w:rsidRPr="00094D13">
          <w:rPr>
            <w:rFonts w:ascii="Times New Roman" w:hAnsi="Times New Roman" w:cs="Times New Roman"/>
            <w:sz w:val="26"/>
            <w:szCs w:val="26"/>
          </w:rPr>
          <w:t>таблице 1</w:t>
        </w:r>
      </w:hyperlink>
      <w:r w:rsidR="00BF16C4">
        <w:rPr>
          <w:rFonts w:ascii="Times New Roman" w:hAnsi="Times New Roman" w:cs="Times New Roman"/>
          <w:sz w:val="26"/>
          <w:szCs w:val="26"/>
        </w:rPr>
        <w:t xml:space="preserve"> к Порядку</w:t>
      </w:r>
      <w:r w:rsidRPr="00D550FE">
        <w:rPr>
          <w:rFonts w:ascii="Times New Roman" w:hAnsi="Times New Roman" w:cs="Times New Roman"/>
          <w:sz w:val="26"/>
          <w:szCs w:val="26"/>
        </w:rPr>
        <w:t>.</w:t>
      </w:r>
    </w:p>
    <w:p w:rsidR="00D550FE" w:rsidRPr="009E4596" w:rsidRDefault="00D550FE" w:rsidP="002951C2">
      <w:pPr>
        <w:tabs>
          <w:tab w:val="left" w:pos="1134"/>
        </w:tabs>
        <w:spacing w:after="0" w:line="240" w:lineRule="auto"/>
        <w:ind w:firstLine="709"/>
        <w:jc w:val="both"/>
        <w:rPr>
          <w:rFonts w:ascii="Times New Roman" w:hAnsi="Times New Roman" w:cs="Times New Roman"/>
          <w:sz w:val="26"/>
          <w:szCs w:val="26"/>
        </w:rPr>
      </w:pPr>
      <w:r w:rsidRPr="009E4596">
        <w:rPr>
          <w:rFonts w:ascii="Times New Roman" w:hAnsi="Times New Roman" w:cs="Times New Roman"/>
          <w:sz w:val="26"/>
          <w:szCs w:val="26"/>
        </w:rPr>
        <w:t xml:space="preserve">Итоговый результат </w:t>
      </w:r>
      <w:r w:rsidR="00094D13">
        <w:rPr>
          <w:rFonts w:ascii="Times New Roman" w:hAnsi="Times New Roman" w:cs="Times New Roman"/>
          <w:sz w:val="26"/>
          <w:szCs w:val="26"/>
        </w:rPr>
        <w:t>–</w:t>
      </w:r>
      <w:r w:rsidR="00DC08FB">
        <w:rPr>
          <w:rFonts w:ascii="Times New Roman" w:hAnsi="Times New Roman" w:cs="Times New Roman"/>
          <w:sz w:val="26"/>
          <w:szCs w:val="26"/>
        </w:rPr>
        <w:t xml:space="preserve"> </w:t>
      </w:r>
      <w:r w:rsidRPr="009E4596">
        <w:rPr>
          <w:rFonts w:ascii="Times New Roman" w:hAnsi="Times New Roman" w:cs="Times New Roman"/>
          <w:sz w:val="26"/>
          <w:szCs w:val="26"/>
        </w:rPr>
        <w:t xml:space="preserve">сумма значений </w:t>
      </w:r>
      <w:hyperlink w:anchor="Par106" w:tooltip="3.1" w:history="1">
        <w:r w:rsidR="00094D13" w:rsidRPr="00094D13">
          <w:rPr>
            <w:rFonts w:ascii="Times New Roman" w:hAnsi="Times New Roman" w:cs="Times New Roman"/>
            <w:sz w:val="26"/>
            <w:szCs w:val="26"/>
          </w:rPr>
          <w:t>таблицы 1</w:t>
        </w:r>
        <w:r w:rsidR="00DC08FB">
          <w:rPr>
            <w:rFonts w:ascii="Times New Roman" w:hAnsi="Times New Roman" w:cs="Times New Roman"/>
            <w:sz w:val="26"/>
            <w:szCs w:val="26"/>
          </w:rPr>
          <w:t xml:space="preserve"> к Порядку</w:t>
        </w:r>
        <w:r w:rsidR="00094D13" w:rsidRPr="00094D13">
          <w:rPr>
            <w:rFonts w:ascii="Times New Roman" w:hAnsi="Times New Roman" w:cs="Times New Roman"/>
            <w:sz w:val="26"/>
            <w:szCs w:val="26"/>
          </w:rPr>
          <w:t>.</w:t>
        </w:r>
        <w:r w:rsidR="00094D13" w:rsidRPr="00094D13">
          <w:rPr>
            <w:rFonts w:ascii="Times New Roman" w:hAnsi="Times New Roman" w:cs="Times New Roman"/>
            <w:color w:val="0000FF"/>
            <w:sz w:val="26"/>
            <w:szCs w:val="26"/>
          </w:rPr>
          <w:t xml:space="preserve"> </w:t>
        </w:r>
      </w:hyperlink>
      <w:r w:rsidRPr="009E4596">
        <w:rPr>
          <w:rFonts w:ascii="Times New Roman" w:hAnsi="Times New Roman" w:cs="Times New Roman"/>
          <w:sz w:val="26"/>
          <w:szCs w:val="26"/>
        </w:rPr>
        <w:t xml:space="preserve"> При этом минимальный суммарный балл составляет </w:t>
      </w:r>
      <w:r w:rsidR="00BB5717">
        <w:rPr>
          <w:rFonts w:ascii="Times New Roman" w:hAnsi="Times New Roman" w:cs="Times New Roman"/>
          <w:sz w:val="26"/>
          <w:szCs w:val="26"/>
        </w:rPr>
        <w:t>2</w:t>
      </w:r>
      <w:r w:rsidRPr="009E4596">
        <w:rPr>
          <w:rFonts w:ascii="Times New Roman" w:hAnsi="Times New Roman" w:cs="Times New Roman"/>
          <w:sz w:val="26"/>
          <w:szCs w:val="26"/>
        </w:rPr>
        <w:t xml:space="preserve">, максимальный суммарный балл составляет </w:t>
      </w:r>
      <w:r w:rsidR="00527B2C" w:rsidRPr="00527B2C">
        <w:rPr>
          <w:rFonts w:ascii="Times New Roman" w:hAnsi="Times New Roman" w:cs="Times New Roman"/>
          <w:sz w:val="26"/>
          <w:szCs w:val="26"/>
        </w:rPr>
        <w:t>2</w:t>
      </w:r>
      <w:r w:rsidR="00962CB6">
        <w:rPr>
          <w:rFonts w:ascii="Times New Roman" w:hAnsi="Times New Roman" w:cs="Times New Roman"/>
          <w:sz w:val="26"/>
          <w:szCs w:val="26"/>
        </w:rPr>
        <w:t>5</w:t>
      </w:r>
      <w:r w:rsidR="00094D13" w:rsidRPr="00BB5717">
        <w:rPr>
          <w:rFonts w:ascii="Times New Roman" w:hAnsi="Times New Roman" w:cs="Times New Roman"/>
          <w:sz w:val="26"/>
          <w:szCs w:val="26"/>
        </w:rPr>
        <w:t>.</w:t>
      </w:r>
    </w:p>
    <w:p w:rsidR="00611F82" w:rsidRDefault="00D550FE" w:rsidP="002951C2">
      <w:pPr>
        <w:pStyle w:val="a3"/>
        <w:numPr>
          <w:ilvl w:val="0"/>
          <w:numId w:val="4"/>
        </w:numPr>
        <w:tabs>
          <w:tab w:val="left" w:pos="1134"/>
        </w:tabs>
        <w:spacing w:after="0" w:line="240" w:lineRule="auto"/>
        <w:ind w:left="0" w:firstLine="709"/>
        <w:jc w:val="both"/>
        <w:rPr>
          <w:rFonts w:ascii="Times New Roman" w:hAnsi="Times New Roman" w:cs="Times New Roman"/>
          <w:sz w:val="26"/>
          <w:szCs w:val="26"/>
        </w:rPr>
      </w:pPr>
      <w:r w:rsidRPr="00611F82">
        <w:rPr>
          <w:rFonts w:ascii="Times New Roman" w:hAnsi="Times New Roman" w:cs="Times New Roman"/>
          <w:sz w:val="26"/>
          <w:szCs w:val="26"/>
        </w:rPr>
        <w:t xml:space="preserve">На втором этапе </w:t>
      </w:r>
      <w:r w:rsidR="00611F82" w:rsidRPr="00611F82">
        <w:rPr>
          <w:rFonts w:ascii="Times New Roman" w:hAnsi="Times New Roman" w:cs="Times New Roman"/>
          <w:sz w:val="26"/>
          <w:szCs w:val="26"/>
        </w:rPr>
        <w:t xml:space="preserve">ежегодно, </w:t>
      </w:r>
      <w:r w:rsidRPr="00611F82">
        <w:rPr>
          <w:rFonts w:ascii="Times New Roman" w:hAnsi="Times New Roman" w:cs="Times New Roman"/>
          <w:sz w:val="26"/>
          <w:szCs w:val="26"/>
        </w:rPr>
        <w:t xml:space="preserve">до </w:t>
      </w:r>
      <w:r w:rsidR="00611F82" w:rsidRPr="00611F82">
        <w:rPr>
          <w:rFonts w:ascii="Times New Roman" w:hAnsi="Times New Roman" w:cs="Times New Roman"/>
          <w:sz w:val="26"/>
          <w:szCs w:val="26"/>
        </w:rPr>
        <w:t>25</w:t>
      </w:r>
      <w:r w:rsidRPr="00611F82">
        <w:rPr>
          <w:rFonts w:ascii="Times New Roman" w:hAnsi="Times New Roman" w:cs="Times New Roman"/>
          <w:sz w:val="26"/>
          <w:szCs w:val="26"/>
        </w:rPr>
        <w:t xml:space="preserve"> </w:t>
      </w:r>
      <w:r w:rsidR="00611F82" w:rsidRPr="00611F82">
        <w:rPr>
          <w:rFonts w:ascii="Times New Roman" w:hAnsi="Times New Roman" w:cs="Times New Roman"/>
          <w:sz w:val="26"/>
          <w:szCs w:val="26"/>
        </w:rPr>
        <w:t>сентября</w:t>
      </w:r>
      <w:r w:rsidRPr="00611F82">
        <w:rPr>
          <w:rFonts w:ascii="Times New Roman" w:hAnsi="Times New Roman" w:cs="Times New Roman"/>
          <w:sz w:val="26"/>
          <w:szCs w:val="26"/>
        </w:rPr>
        <w:t xml:space="preserve">, </w:t>
      </w:r>
      <w:r w:rsidR="00611F82">
        <w:rPr>
          <w:rFonts w:ascii="Times New Roman" w:hAnsi="Times New Roman" w:cs="Times New Roman"/>
          <w:sz w:val="26"/>
          <w:szCs w:val="26"/>
        </w:rPr>
        <w:t>ответственные лица:</w:t>
      </w:r>
    </w:p>
    <w:p w:rsidR="00D550FE" w:rsidRPr="00611F82" w:rsidRDefault="00D550FE" w:rsidP="009E4596">
      <w:pPr>
        <w:pStyle w:val="a3"/>
        <w:tabs>
          <w:tab w:val="left" w:pos="1134"/>
        </w:tabs>
        <w:spacing w:after="0" w:line="240" w:lineRule="auto"/>
        <w:ind w:left="0" w:firstLine="709"/>
        <w:jc w:val="both"/>
        <w:rPr>
          <w:rFonts w:ascii="Times New Roman" w:hAnsi="Times New Roman" w:cs="Times New Roman"/>
          <w:sz w:val="26"/>
          <w:szCs w:val="26"/>
        </w:rPr>
      </w:pPr>
      <w:r w:rsidRPr="00611F82">
        <w:rPr>
          <w:rFonts w:ascii="Times New Roman" w:hAnsi="Times New Roman" w:cs="Times New Roman"/>
          <w:sz w:val="26"/>
          <w:szCs w:val="26"/>
        </w:rPr>
        <w:t>обобща</w:t>
      </w:r>
      <w:r w:rsidR="00611F82">
        <w:rPr>
          <w:rFonts w:ascii="Times New Roman" w:hAnsi="Times New Roman" w:cs="Times New Roman"/>
          <w:sz w:val="26"/>
          <w:szCs w:val="26"/>
        </w:rPr>
        <w:t>ю</w:t>
      </w:r>
      <w:r w:rsidRPr="00611F82">
        <w:rPr>
          <w:rFonts w:ascii="Times New Roman" w:hAnsi="Times New Roman" w:cs="Times New Roman"/>
          <w:sz w:val="26"/>
          <w:szCs w:val="26"/>
        </w:rPr>
        <w:t>т и анализиру</w:t>
      </w:r>
      <w:r w:rsidR="00611F82">
        <w:rPr>
          <w:rFonts w:ascii="Times New Roman" w:hAnsi="Times New Roman" w:cs="Times New Roman"/>
          <w:sz w:val="26"/>
          <w:szCs w:val="26"/>
        </w:rPr>
        <w:t>ю</w:t>
      </w:r>
      <w:r w:rsidRPr="00611F82">
        <w:rPr>
          <w:rFonts w:ascii="Times New Roman" w:hAnsi="Times New Roman" w:cs="Times New Roman"/>
          <w:sz w:val="26"/>
          <w:szCs w:val="26"/>
        </w:rPr>
        <w:t xml:space="preserve">т критерии оценки эффективности </w:t>
      </w:r>
      <w:r w:rsidR="00611F82">
        <w:rPr>
          <w:rFonts w:ascii="Times New Roman" w:hAnsi="Times New Roman" w:cs="Times New Roman"/>
          <w:sz w:val="26"/>
          <w:szCs w:val="26"/>
        </w:rPr>
        <w:t>муниципальных организаций и учреждений</w:t>
      </w:r>
      <w:r w:rsidRPr="00611F82">
        <w:rPr>
          <w:rFonts w:ascii="Times New Roman" w:hAnsi="Times New Roman" w:cs="Times New Roman"/>
          <w:sz w:val="26"/>
          <w:szCs w:val="26"/>
        </w:rPr>
        <w:t>;</w:t>
      </w:r>
    </w:p>
    <w:p w:rsidR="00D550FE" w:rsidRPr="009E4596" w:rsidRDefault="00D550FE" w:rsidP="009E4596">
      <w:pPr>
        <w:pStyle w:val="a3"/>
        <w:tabs>
          <w:tab w:val="left" w:pos="1134"/>
        </w:tabs>
        <w:spacing w:after="0" w:line="240" w:lineRule="auto"/>
        <w:ind w:left="0" w:firstLine="709"/>
        <w:jc w:val="both"/>
        <w:rPr>
          <w:rFonts w:ascii="Times New Roman" w:hAnsi="Times New Roman" w:cs="Times New Roman"/>
          <w:sz w:val="26"/>
          <w:szCs w:val="26"/>
        </w:rPr>
      </w:pPr>
      <w:r w:rsidRPr="009E4596">
        <w:rPr>
          <w:rFonts w:ascii="Times New Roman" w:hAnsi="Times New Roman" w:cs="Times New Roman"/>
          <w:sz w:val="26"/>
          <w:szCs w:val="26"/>
        </w:rPr>
        <w:t>формиру</w:t>
      </w:r>
      <w:r w:rsidR="00611F82" w:rsidRPr="009E4596">
        <w:rPr>
          <w:rFonts w:ascii="Times New Roman" w:hAnsi="Times New Roman" w:cs="Times New Roman"/>
          <w:sz w:val="26"/>
          <w:szCs w:val="26"/>
        </w:rPr>
        <w:t>ю</w:t>
      </w:r>
      <w:r w:rsidRPr="009E4596">
        <w:rPr>
          <w:rFonts w:ascii="Times New Roman" w:hAnsi="Times New Roman" w:cs="Times New Roman"/>
          <w:sz w:val="26"/>
          <w:szCs w:val="26"/>
        </w:rPr>
        <w:t xml:space="preserve">т рейтинговую таблицу </w:t>
      </w:r>
      <w:r w:rsidR="00611F82" w:rsidRPr="009E4596">
        <w:rPr>
          <w:rFonts w:ascii="Times New Roman" w:hAnsi="Times New Roman" w:cs="Times New Roman"/>
          <w:sz w:val="26"/>
          <w:szCs w:val="26"/>
        </w:rPr>
        <w:t>муниципальных органи</w:t>
      </w:r>
      <w:r w:rsidR="004E1988" w:rsidRPr="009E4596">
        <w:rPr>
          <w:rFonts w:ascii="Times New Roman" w:hAnsi="Times New Roman" w:cs="Times New Roman"/>
          <w:sz w:val="26"/>
          <w:szCs w:val="26"/>
        </w:rPr>
        <w:t>за</w:t>
      </w:r>
      <w:r w:rsidR="007826BD" w:rsidRPr="009E4596">
        <w:rPr>
          <w:rFonts w:ascii="Times New Roman" w:hAnsi="Times New Roman" w:cs="Times New Roman"/>
          <w:sz w:val="26"/>
          <w:szCs w:val="26"/>
        </w:rPr>
        <w:t>ций и учреждений</w:t>
      </w:r>
      <w:r w:rsidRPr="009E4596">
        <w:rPr>
          <w:rFonts w:ascii="Times New Roman" w:hAnsi="Times New Roman" w:cs="Times New Roman"/>
          <w:sz w:val="26"/>
          <w:szCs w:val="26"/>
        </w:rPr>
        <w:t xml:space="preserve"> по форме согласно </w:t>
      </w:r>
      <w:hyperlink w:anchor="Par244" w:tooltip="РЕЙТИНГОВАЯ ТАБЛИЦА" w:history="1">
        <w:r w:rsidRPr="00094D13">
          <w:rPr>
            <w:rFonts w:ascii="Times New Roman" w:hAnsi="Times New Roman" w:cs="Times New Roman"/>
            <w:sz w:val="26"/>
            <w:szCs w:val="26"/>
          </w:rPr>
          <w:t>таблице 2</w:t>
        </w:r>
      </w:hyperlink>
      <w:r w:rsidR="00DC08FB">
        <w:rPr>
          <w:rFonts w:ascii="Times New Roman" w:hAnsi="Times New Roman" w:cs="Times New Roman"/>
          <w:sz w:val="26"/>
          <w:szCs w:val="26"/>
        </w:rPr>
        <w:t xml:space="preserve"> к Порядку</w:t>
      </w:r>
      <w:r w:rsidR="009E4596" w:rsidRPr="009E4596">
        <w:rPr>
          <w:rFonts w:ascii="Times New Roman" w:hAnsi="Times New Roman" w:cs="Times New Roman"/>
          <w:sz w:val="26"/>
          <w:szCs w:val="26"/>
        </w:rPr>
        <w:t>;</w:t>
      </w:r>
    </w:p>
    <w:p w:rsidR="009E4596" w:rsidRPr="009E4596" w:rsidRDefault="009E4596" w:rsidP="009E4596">
      <w:pPr>
        <w:pStyle w:val="a3"/>
        <w:tabs>
          <w:tab w:val="left" w:pos="1134"/>
        </w:tabs>
        <w:spacing w:after="0" w:line="240" w:lineRule="auto"/>
        <w:ind w:left="0" w:firstLine="709"/>
        <w:jc w:val="both"/>
        <w:rPr>
          <w:rFonts w:ascii="Times New Roman" w:hAnsi="Times New Roman" w:cs="Times New Roman"/>
          <w:sz w:val="26"/>
          <w:szCs w:val="26"/>
        </w:rPr>
      </w:pPr>
      <w:r w:rsidRPr="009E4596">
        <w:rPr>
          <w:rFonts w:ascii="Times New Roman" w:hAnsi="Times New Roman" w:cs="Times New Roman"/>
          <w:sz w:val="26"/>
          <w:szCs w:val="26"/>
        </w:rPr>
        <w:t>направляют рейтинговую таблицу в рабочую группу</w:t>
      </w:r>
      <w:r>
        <w:rPr>
          <w:rFonts w:ascii="Times New Roman" w:hAnsi="Times New Roman" w:cs="Times New Roman"/>
          <w:sz w:val="26"/>
          <w:szCs w:val="26"/>
        </w:rPr>
        <w:t>.</w:t>
      </w:r>
    </w:p>
    <w:p w:rsidR="009E4596" w:rsidRDefault="00B34FD1" w:rsidP="009E4596">
      <w:pPr>
        <w:pStyle w:val="a3"/>
        <w:numPr>
          <w:ilvl w:val="0"/>
          <w:numId w:val="4"/>
        </w:numPr>
        <w:tabs>
          <w:tab w:val="left" w:pos="1134"/>
        </w:tabs>
        <w:spacing w:after="0" w:line="240" w:lineRule="auto"/>
        <w:ind w:left="0" w:firstLine="709"/>
        <w:jc w:val="both"/>
        <w:rPr>
          <w:rFonts w:ascii="Times New Roman" w:hAnsi="Times New Roman" w:cs="Times New Roman"/>
          <w:sz w:val="26"/>
          <w:szCs w:val="26"/>
        </w:rPr>
      </w:pPr>
      <w:r w:rsidRPr="009E4596">
        <w:rPr>
          <w:rFonts w:ascii="Times New Roman" w:hAnsi="Times New Roman" w:cs="Times New Roman"/>
          <w:sz w:val="26"/>
          <w:szCs w:val="26"/>
        </w:rPr>
        <w:t>На третьем этапе ежегодно, до 1 октября, рабочая группа:</w:t>
      </w:r>
    </w:p>
    <w:p w:rsidR="009E4596" w:rsidRDefault="003A2641" w:rsidP="00027ECC">
      <w:pPr>
        <w:pStyle w:val="a3"/>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обобщает полученные рейтинговые таблицы в сводную рейтинговую таблицу </w:t>
      </w:r>
      <w:r w:rsidR="003F617F">
        <w:rPr>
          <w:rFonts w:ascii="Times New Roman" w:hAnsi="Times New Roman" w:cs="Times New Roman"/>
          <w:sz w:val="26"/>
          <w:szCs w:val="26"/>
        </w:rPr>
        <w:br/>
      </w:r>
      <w:r>
        <w:rPr>
          <w:rFonts w:ascii="Times New Roman" w:hAnsi="Times New Roman" w:cs="Times New Roman"/>
          <w:sz w:val="26"/>
          <w:szCs w:val="26"/>
        </w:rPr>
        <w:t>и н</w:t>
      </w:r>
      <w:r w:rsidR="009E4596" w:rsidRPr="009E4596">
        <w:rPr>
          <w:rFonts w:ascii="Times New Roman" w:hAnsi="Times New Roman" w:cs="Times New Roman"/>
          <w:sz w:val="26"/>
          <w:szCs w:val="26"/>
        </w:rPr>
        <w:t xml:space="preserve">аправляет </w:t>
      </w:r>
      <w:r>
        <w:rPr>
          <w:rFonts w:ascii="Times New Roman" w:hAnsi="Times New Roman" w:cs="Times New Roman"/>
          <w:sz w:val="26"/>
          <w:szCs w:val="26"/>
        </w:rPr>
        <w:t>её</w:t>
      </w:r>
      <w:r w:rsidR="009E4596" w:rsidRPr="009E4596">
        <w:rPr>
          <w:rFonts w:ascii="Times New Roman" w:hAnsi="Times New Roman" w:cs="Times New Roman"/>
          <w:sz w:val="26"/>
          <w:szCs w:val="26"/>
        </w:rPr>
        <w:t xml:space="preserve"> в адрес Главы Нефтеюганского района;</w:t>
      </w:r>
    </w:p>
    <w:p w:rsidR="009E4596" w:rsidRDefault="009E4596" w:rsidP="009E4596">
      <w:pPr>
        <w:pStyle w:val="a3"/>
        <w:tabs>
          <w:tab w:val="left" w:pos="1134"/>
        </w:tabs>
        <w:spacing w:after="0" w:line="240" w:lineRule="auto"/>
        <w:ind w:left="0" w:firstLine="709"/>
        <w:jc w:val="both"/>
        <w:rPr>
          <w:rFonts w:ascii="Times New Roman" w:hAnsi="Times New Roman" w:cs="Times New Roman"/>
          <w:sz w:val="26"/>
          <w:szCs w:val="26"/>
        </w:rPr>
      </w:pPr>
      <w:r w:rsidRPr="009E4596">
        <w:rPr>
          <w:rFonts w:ascii="Times New Roman" w:hAnsi="Times New Roman" w:cs="Times New Roman"/>
          <w:sz w:val="26"/>
          <w:szCs w:val="26"/>
        </w:rPr>
        <w:t xml:space="preserve">размещает информацию о результатах оценки эффективности деятельности </w:t>
      </w:r>
      <w:r w:rsidR="003F617F">
        <w:rPr>
          <w:rFonts w:ascii="Times New Roman" w:hAnsi="Times New Roman" w:cs="Times New Roman"/>
          <w:sz w:val="26"/>
          <w:szCs w:val="26"/>
        </w:rPr>
        <w:br/>
      </w:r>
      <w:r w:rsidRPr="009E4596">
        <w:rPr>
          <w:rFonts w:ascii="Times New Roman" w:hAnsi="Times New Roman" w:cs="Times New Roman"/>
          <w:sz w:val="26"/>
          <w:szCs w:val="26"/>
        </w:rPr>
        <w:t>на официальном сайте органов местного самоуправления Нефтеюганского района.</w:t>
      </w:r>
    </w:p>
    <w:p w:rsidR="009E4596" w:rsidRDefault="009E4596" w:rsidP="003E03A4">
      <w:pPr>
        <w:pStyle w:val="a3"/>
        <w:numPr>
          <w:ilvl w:val="0"/>
          <w:numId w:val="4"/>
        </w:numPr>
        <w:tabs>
          <w:tab w:val="left" w:pos="0"/>
          <w:tab w:val="left" w:pos="1134"/>
        </w:tabs>
        <w:spacing w:after="0" w:line="240" w:lineRule="auto"/>
        <w:ind w:left="0" w:firstLine="709"/>
        <w:jc w:val="both"/>
        <w:rPr>
          <w:rFonts w:ascii="Times New Roman" w:hAnsi="Times New Roman" w:cs="Times New Roman"/>
          <w:sz w:val="26"/>
          <w:szCs w:val="26"/>
        </w:rPr>
      </w:pPr>
      <w:r w:rsidRPr="009E4596">
        <w:rPr>
          <w:rFonts w:ascii="Times New Roman" w:hAnsi="Times New Roman" w:cs="Times New Roman"/>
          <w:sz w:val="26"/>
          <w:szCs w:val="26"/>
        </w:rPr>
        <w:t xml:space="preserve">Результаты оценки </w:t>
      </w:r>
      <w:r>
        <w:rPr>
          <w:rFonts w:ascii="Times New Roman" w:hAnsi="Times New Roman" w:cs="Times New Roman"/>
          <w:sz w:val="26"/>
          <w:szCs w:val="26"/>
        </w:rPr>
        <w:t>эффективности деятельности</w:t>
      </w:r>
      <w:r w:rsidRPr="009E4596">
        <w:rPr>
          <w:rFonts w:ascii="Times New Roman" w:hAnsi="Times New Roman" w:cs="Times New Roman"/>
          <w:sz w:val="26"/>
          <w:szCs w:val="26"/>
        </w:rPr>
        <w:t xml:space="preserve"> учитыва</w:t>
      </w:r>
      <w:r>
        <w:rPr>
          <w:rFonts w:ascii="Times New Roman" w:hAnsi="Times New Roman" w:cs="Times New Roman"/>
          <w:sz w:val="26"/>
          <w:szCs w:val="26"/>
        </w:rPr>
        <w:t>ю</w:t>
      </w:r>
      <w:r w:rsidRPr="009E4596">
        <w:rPr>
          <w:rFonts w:ascii="Times New Roman" w:hAnsi="Times New Roman" w:cs="Times New Roman"/>
          <w:sz w:val="26"/>
          <w:szCs w:val="26"/>
        </w:rPr>
        <w:t>т</w:t>
      </w:r>
      <w:r>
        <w:rPr>
          <w:rFonts w:ascii="Times New Roman" w:hAnsi="Times New Roman" w:cs="Times New Roman"/>
          <w:sz w:val="26"/>
          <w:szCs w:val="26"/>
        </w:rPr>
        <w:t>ся</w:t>
      </w:r>
      <w:r w:rsidRPr="009E4596">
        <w:rPr>
          <w:rFonts w:ascii="Times New Roman" w:hAnsi="Times New Roman" w:cs="Times New Roman"/>
          <w:sz w:val="26"/>
          <w:szCs w:val="26"/>
        </w:rPr>
        <w:t xml:space="preserve"> </w:t>
      </w:r>
      <w:r w:rsidR="003F617F">
        <w:rPr>
          <w:rFonts w:ascii="Times New Roman" w:hAnsi="Times New Roman" w:cs="Times New Roman"/>
          <w:sz w:val="26"/>
          <w:szCs w:val="26"/>
        </w:rPr>
        <w:br/>
      </w:r>
      <w:r w:rsidRPr="009E4596">
        <w:rPr>
          <w:rFonts w:ascii="Times New Roman" w:hAnsi="Times New Roman" w:cs="Times New Roman"/>
          <w:sz w:val="26"/>
          <w:szCs w:val="26"/>
        </w:rPr>
        <w:t xml:space="preserve">при принятии решений об оказании методической и практической помощи </w:t>
      </w:r>
      <w:r>
        <w:rPr>
          <w:rFonts w:ascii="Times New Roman" w:hAnsi="Times New Roman" w:cs="Times New Roman"/>
          <w:sz w:val="26"/>
          <w:szCs w:val="26"/>
        </w:rPr>
        <w:t>муниципальным организациям и учреждениям</w:t>
      </w:r>
      <w:r w:rsidRPr="009E4596">
        <w:rPr>
          <w:rFonts w:ascii="Times New Roman" w:hAnsi="Times New Roman" w:cs="Times New Roman"/>
          <w:sz w:val="26"/>
          <w:szCs w:val="26"/>
        </w:rPr>
        <w:t xml:space="preserve"> в реализации законодательства </w:t>
      </w:r>
      <w:r w:rsidR="003F617F">
        <w:rPr>
          <w:rFonts w:ascii="Times New Roman" w:hAnsi="Times New Roman" w:cs="Times New Roman"/>
          <w:sz w:val="26"/>
          <w:szCs w:val="26"/>
        </w:rPr>
        <w:br/>
      </w:r>
      <w:r w:rsidRPr="009E4596">
        <w:rPr>
          <w:rFonts w:ascii="Times New Roman" w:hAnsi="Times New Roman" w:cs="Times New Roman"/>
          <w:sz w:val="26"/>
          <w:szCs w:val="26"/>
        </w:rPr>
        <w:t xml:space="preserve">о противодействии коррупции и проведении тематических проверок по вопросам </w:t>
      </w:r>
      <w:r w:rsidRPr="009E4596">
        <w:rPr>
          <w:rFonts w:ascii="Times New Roman" w:hAnsi="Times New Roman" w:cs="Times New Roman"/>
          <w:sz w:val="26"/>
          <w:szCs w:val="26"/>
        </w:rPr>
        <w:lastRenderedPageBreak/>
        <w:t>соблюдения законодательства о противодействи</w:t>
      </w:r>
      <w:r w:rsidR="00BB5717">
        <w:rPr>
          <w:rFonts w:ascii="Times New Roman" w:hAnsi="Times New Roman" w:cs="Times New Roman"/>
          <w:sz w:val="26"/>
          <w:szCs w:val="26"/>
        </w:rPr>
        <w:t>и</w:t>
      </w:r>
      <w:r w:rsidRPr="009E4596">
        <w:rPr>
          <w:rFonts w:ascii="Times New Roman" w:hAnsi="Times New Roman" w:cs="Times New Roman"/>
          <w:sz w:val="26"/>
          <w:szCs w:val="26"/>
        </w:rPr>
        <w:t xml:space="preserve"> коррупции в </w:t>
      </w:r>
      <w:r w:rsidR="003E03A4">
        <w:rPr>
          <w:rFonts w:ascii="Times New Roman" w:hAnsi="Times New Roman" w:cs="Times New Roman"/>
          <w:sz w:val="26"/>
          <w:szCs w:val="26"/>
        </w:rPr>
        <w:t>муниципальных организациях и учреждениях</w:t>
      </w:r>
      <w:r w:rsidRPr="009E4596">
        <w:rPr>
          <w:rFonts w:ascii="Times New Roman" w:hAnsi="Times New Roman" w:cs="Times New Roman"/>
          <w:sz w:val="26"/>
          <w:szCs w:val="26"/>
        </w:rPr>
        <w:t>.</w:t>
      </w:r>
    </w:p>
    <w:p w:rsidR="003E03A4" w:rsidRDefault="003E03A4" w:rsidP="003E03A4">
      <w:pPr>
        <w:tabs>
          <w:tab w:val="left" w:pos="1134"/>
        </w:tabs>
        <w:spacing w:after="0" w:line="240" w:lineRule="auto"/>
        <w:jc w:val="both"/>
        <w:rPr>
          <w:rFonts w:ascii="Times New Roman" w:hAnsi="Times New Roman" w:cs="Times New Roman"/>
          <w:sz w:val="26"/>
          <w:szCs w:val="26"/>
        </w:rPr>
      </w:pPr>
    </w:p>
    <w:p w:rsidR="003E03A4" w:rsidRPr="003E03A4" w:rsidRDefault="003E03A4" w:rsidP="003E03A4">
      <w:pPr>
        <w:tabs>
          <w:tab w:val="left" w:pos="1134"/>
        </w:tabs>
        <w:spacing w:after="0" w:line="240" w:lineRule="auto"/>
        <w:jc w:val="both"/>
        <w:rPr>
          <w:rFonts w:ascii="Times New Roman" w:hAnsi="Times New Roman" w:cs="Times New Roman"/>
          <w:sz w:val="26"/>
          <w:szCs w:val="26"/>
        </w:rPr>
      </w:pPr>
    </w:p>
    <w:p w:rsidR="00EB7515" w:rsidRPr="009E4596" w:rsidRDefault="00EB7515" w:rsidP="009E4596">
      <w:pPr>
        <w:pStyle w:val="a3"/>
        <w:tabs>
          <w:tab w:val="left" w:pos="1134"/>
        </w:tabs>
        <w:spacing w:after="0" w:line="240" w:lineRule="auto"/>
        <w:ind w:left="0" w:firstLine="709"/>
        <w:jc w:val="both"/>
        <w:rPr>
          <w:rFonts w:ascii="Times New Roman" w:hAnsi="Times New Roman" w:cs="Times New Roman"/>
          <w:sz w:val="26"/>
          <w:szCs w:val="26"/>
        </w:rPr>
      </w:pPr>
    </w:p>
    <w:p w:rsidR="00EB7515" w:rsidRPr="009E4596" w:rsidRDefault="00EB7515" w:rsidP="009E4596">
      <w:pPr>
        <w:pStyle w:val="a3"/>
        <w:tabs>
          <w:tab w:val="left" w:pos="1134"/>
        </w:tabs>
        <w:spacing w:after="0" w:line="240" w:lineRule="auto"/>
        <w:ind w:left="0" w:firstLine="709"/>
        <w:jc w:val="both"/>
        <w:rPr>
          <w:rFonts w:ascii="Times New Roman" w:hAnsi="Times New Roman" w:cs="Times New Roman"/>
          <w:sz w:val="26"/>
          <w:szCs w:val="26"/>
        </w:rPr>
      </w:pPr>
    </w:p>
    <w:p w:rsidR="00EB7515" w:rsidRDefault="00EB7515" w:rsidP="001B27B7">
      <w:pPr>
        <w:pStyle w:val="a3"/>
        <w:spacing w:after="0" w:line="240" w:lineRule="auto"/>
        <w:ind w:left="0" w:firstLine="709"/>
        <w:jc w:val="both"/>
        <w:rPr>
          <w:rFonts w:ascii="Times New Roman" w:hAnsi="Times New Roman" w:cs="Times New Roman"/>
          <w:sz w:val="26"/>
          <w:szCs w:val="26"/>
        </w:rPr>
      </w:pPr>
    </w:p>
    <w:p w:rsidR="00EB7515" w:rsidRDefault="00EB7515" w:rsidP="001B27B7">
      <w:pPr>
        <w:pStyle w:val="a3"/>
        <w:spacing w:after="0" w:line="240" w:lineRule="auto"/>
        <w:ind w:left="0" w:firstLine="709"/>
        <w:jc w:val="both"/>
        <w:rPr>
          <w:rFonts w:ascii="Times New Roman" w:hAnsi="Times New Roman" w:cs="Times New Roman"/>
          <w:sz w:val="26"/>
          <w:szCs w:val="26"/>
        </w:rPr>
      </w:pPr>
    </w:p>
    <w:p w:rsidR="00EB7515" w:rsidRDefault="00EB7515" w:rsidP="001B27B7">
      <w:pPr>
        <w:pStyle w:val="a3"/>
        <w:spacing w:after="0" w:line="240" w:lineRule="auto"/>
        <w:ind w:left="0" w:firstLine="709"/>
        <w:jc w:val="both"/>
        <w:rPr>
          <w:rFonts w:ascii="Times New Roman" w:hAnsi="Times New Roman" w:cs="Times New Roman"/>
          <w:sz w:val="26"/>
          <w:szCs w:val="26"/>
        </w:rPr>
      </w:pPr>
    </w:p>
    <w:p w:rsidR="00EB7515" w:rsidRDefault="00EB7515" w:rsidP="001B27B7">
      <w:pPr>
        <w:pStyle w:val="a3"/>
        <w:spacing w:after="0" w:line="240" w:lineRule="auto"/>
        <w:ind w:left="0" w:firstLine="709"/>
        <w:jc w:val="both"/>
        <w:rPr>
          <w:rFonts w:ascii="Times New Roman" w:hAnsi="Times New Roman" w:cs="Times New Roman"/>
          <w:sz w:val="26"/>
          <w:szCs w:val="26"/>
        </w:rPr>
      </w:pPr>
    </w:p>
    <w:p w:rsidR="00EB7515" w:rsidRDefault="00EB7515" w:rsidP="001B27B7">
      <w:pPr>
        <w:pStyle w:val="a3"/>
        <w:spacing w:after="0" w:line="240" w:lineRule="auto"/>
        <w:ind w:left="0" w:firstLine="709"/>
        <w:jc w:val="both"/>
        <w:rPr>
          <w:rFonts w:ascii="Times New Roman" w:hAnsi="Times New Roman" w:cs="Times New Roman"/>
          <w:sz w:val="26"/>
          <w:szCs w:val="26"/>
        </w:rPr>
      </w:pPr>
    </w:p>
    <w:p w:rsidR="000A0237" w:rsidRDefault="000A0237" w:rsidP="001B27B7">
      <w:pPr>
        <w:pStyle w:val="a3"/>
        <w:spacing w:after="0" w:line="240" w:lineRule="auto"/>
        <w:ind w:left="0" w:firstLine="709"/>
        <w:jc w:val="both"/>
        <w:rPr>
          <w:rFonts w:ascii="Times New Roman" w:hAnsi="Times New Roman" w:cs="Times New Roman"/>
          <w:sz w:val="26"/>
          <w:szCs w:val="26"/>
        </w:rPr>
      </w:pPr>
    </w:p>
    <w:p w:rsidR="000A0237" w:rsidRDefault="000A0237" w:rsidP="001B27B7">
      <w:pPr>
        <w:pStyle w:val="a3"/>
        <w:spacing w:after="0" w:line="240" w:lineRule="auto"/>
        <w:ind w:left="0" w:firstLine="709"/>
        <w:jc w:val="both"/>
        <w:rPr>
          <w:rFonts w:ascii="Times New Roman" w:hAnsi="Times New Roman" w:cs="Times New Roman"/>
          <w:sz w:val="26"/>
          <w:szCs w:val="26"/>
        </w:rPr>
      </w:pPr>
    </w:p>
    <w:p w:rsidR="00EB7515" w:rsidRDefault="00EB7515" w:rsidP="001B27B7">
      <w:pPr>
        <w:pStyle w:val="a3"/>
        <w:spacing w:after="0" w:line="240" w:lineRule="auto"/>
        <w:ind w:left="0" w:firstLine="709"/>
        <w:jc w:val="both"/>
        <w:rPr>
          <w:rFonts w:ascii="Times New Roman" w:hAnsi="Times New Roman" w:cs="Times New Roman"/>
          <w:sz w:val="26"/>
          <w:szCs w:val="26"/>
        </w:rPr>
      </w:pPr>
    </w:p>
    <w:p w:rsidR="00EB7515" w:rsidRDefault="00EB7515" w:rsidP="001B27B7">
      <w:pPr>
        <w:pStyle w:val="a3"/>
        <w:spacing w:after="0" w:line="240" w:lineRule="auto"/>
        <w:ind w:left="0" w:firstLine="709"/>
        <w:jc w:val="both"/>
        <w:rPr>
          <w:rFonts w:ascii="Times New Roman" w:hAnsi="Times New Roman" w:cs="Times New Roman"/>
          <w:sz w:val="26"/>
          <w:szCs w:val="26"/>
        </w:rPr>
      </w:pPr>
    </w:p>
    <w:p w:rsidR="00EB7515" w:rsidRDefault="00EB7515" w:rsidP="001B27B7">
      <w:pPr>
        <w:pStyle w:val="a3"/>
        <w:spacing w:after="0" w:line="240" w:lineRule="auto"/>
        <w:ind w:left="0" w:firstLine="709"/>
        <w:jc w:val="both"/>
        <w:rPr>
          <w:rFonts w:ascii="Times New Roman" w:hAnsi="Times New Roman" w:cs="Times New Roman"/>
          <w:sz w:val="26"/>
          <w:szCs w:val="26"/>
        </w:rPr>
      </w:pPr>
    </w:p>
    <w:p w:rsidR="00EB7515" w:rsidRDefault="00EB7515" w:rsidP="001B27B7">
      <w:pPr>
        <w:pStyle w:val="a3"/>
        <w:spacing w:after="0" w:line="240" w:lineRule="auto"/>
        <w:ind w:left="0" w:firstLine="709"/>
        <w:jc w:val="both"/>
        <w:rPr>
          <w:rFonts w:ascii="Times New Roman" w:hAnsi="Times New Roman" w:cs="Times New Roman"/>
          <w:sz w:val="26"/>
          <w:szCs w:val="26"/>
        </w:rPr>
      </w:pPr>
    </w:p>
    <w:p w:rsidR="00EB7515" w:rsidRDefault="00EB7515" w:rsidP="001B27B7">
      <w:pPr>
        <w:pStyle w:val="a3"/>
        <w:spacing w:after="0" w:line="240" w:lineRule="auto"/>
        <w:ind w:left="0" w:firstLine="709"/>
        <w:jc w:val="both"/>
        <w:rPr>
          <w:rFonts w:ascii="Times New Roman" w:hAnsi="Times New Roman" w:cs="Times New Roman"/>
          <w:sz w:val="26"/>
          <w:szCs w:val="26"/>
        </w:rPr>
      </w:pPr>
    </w:p>
    <w:p w:rsidR="00EB7515" w:rsidRDefault="00EB7515" w:rsidP="001B27B7">
      <w:pPr>
        <w:pStyle w:val="a3"/>
        <w:spacing w:after="0" w:line="240" w:lineRule="auto"/>
        <w:ind w:left="0" w:firstLine="709"/>
        <w:jc w:val="both"/>
        <w:rPr>
          <w:rFonts w:ascii="Times New Roman" w:hAnsi="Times New Roman" w:cs="Times New Roman"/>
          <w:sz w:val="26"/>
          <w:szCs w:val="26"/>
        </w:rPr>
      </w:pPr>
    </w:p>
    <w:p w:rsidR="00EB7515" w:rsidRDefault="00EB7515"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BE6864" w:rsidRDefault="00BE6864" w:rsidP="001B27B7">
      <w:pPr>
        <w:pStyle w:val="a3"/>
        <w:spacing w:after="0" w:line="240" w:lineRule="auto"/>
        <w:ind w:left="0" w:firstLine="709"/>
        <w:jc w:val="both"/>
        <w:rPr>
          <w:rFonts w:ascii="Times New Roman" w:hAnsi="Times New Roman" w:cs="Times New Roman"/>
          <w:sz w:val="26"/>
          <w:szCs w:val="26"/>
        </w:rPr>
      </w:pPr>
    </w:p>
    <w:p w:rsidR="00CE7968" w:rsidRDefault="00BE6864" w:rsidP="00DC08FB">
      <w:pPr>
        <w:pStyle w:val="a3"/>
        <w:spacing w:after="0" w:line="240" w:lineRule="auto"/>
        <w:ind w:left="5670"/>
        <w:rPr>
          <w:rFonts w:ascii="Times New Roman" w:hAnsi="Times New Roman" w:cs="Times New Roman"/>
          <w:sz w:val="24"/>
          <w:szCs w:val="24"/>
        </w:rPr>
      </w:pPr>
      <w:r w:rsidRPr="00DC08FB">
        <w:rPr>
          <w:rFonts w:ascii="Times New Roman" w:hAnsi="Times New Roman" w:cs="Times New Roman"/>
          <w:sz w:val="24"/>
          <w:szCs w:val="24"/>
        </w:rPr>
        <w:lastRenderedPageBreak/>
        <w:t>Таблица 1</w:t>
      </w:r>
      <w:r w:rsidR="00DC08FB" w:rsidRPr="00DC08FB">
        <w:rPr>
          <w:rFonts w:ascii="Times New Roman" w:hAnsi="Times New Roman" w:cs="Times New Roman"/>
          <w:sz w:val="24"/>
          <w:szCs w:val="24"/>
        </w:rPr>
        <w:t xml:space="preserve"> </w:t>
      </w:r>
    </w:p>
    <w:p w:rsidR="00DC08FB" w:rsidRPr="00DC08FB" w:rsidRDefault="00DC08FB" w:rsidP="00DC08FB">
      <w:pPr>
        <w:pStyle w:val="a3"/>
        <w:spacing w:after="0" w:line="240" w:lineRule="auto"/>
        <w:ind w:left="5670"/>
        <w:rPr>
          <w:rFonts w:ascii="Times New Roman" w:hAnsi="Times New Roman" w:cs="Times New Roman"/>
          <w:sz w:val="24"/>
          <w:szCs w:val="24"/>
        </w:rPr>
      </w:pPr>
      <w:r w:rsidRPr="00DC08FB">
        <w:rPr>
          <w:rFonts w:ascii="Times New Roman" w:hAnsi="Times New Roman" w:cs="Times New Roman"/>
          <w:sz w:val="24"/>
          <w:szCs w:val="24"/>
        </w:rPr>
        <w:t>к Порядку проведения оценки эффективности деятельности по реализации антикоррупционного законодательства в организациях, учреждениях, подведомственных органам местного самоуправления Нефтеюганского района</w:t>
      </w:r>
    </w:p>
    <w:p w:rsidR="00BE6864" w:rsidRPr="00BE6864" w:rsidRDefault="00BE6864" w:rsidP="00BE6864">
      <w:pPr>
        <w:pStyle w:val="ConsPlusNormal"/>
        <w:jc w:val="right"/>
        <w:outlineLvl w:val="1"/>
        <w:rPr>
          <w:rFonts w:ascii="Times New Roman" w:hAnsi="Times New Roman" w:cs="Times New Roman"/>
          <w:sz w:val="24"/>
          <w:szCs w:val="24"/>
        </w:rPr>
      </w:pPr>
    </w:p>
    <w:p w:rsidR="00BE6864" w:rsidRPr="00BE6864" w:rsidRDefault="00BE6864" w:rsidP="00BE6864">
      <w:pPr>
        <w:pStyle w:val="ConsPlusNormal"/>
        <w:jc w:val="center"/>
        <w:rPr>
          <w:rFonts w:ascii="Times New Roman" w:hAnsi="Times New Roman" w:cs="Times New Roman"/>
          <w:sz w:val="26"/>
          <w:szCs w:val="26"/>
        </w:rPr>
      </w:pPr>
      <w:bookmarkStart w:id="1" w:name="Par62"/>
      <w:bookmarkEnd w:id="1"/>
      <w:r w:rsidRPr="00BE6864">
        <w:rPr>
          <w:rFonts w:ascii="Times New Roman" w:hAnsi="Times New Roman" w:cs="Times New Roman"/>
          <w:sz w:val="26"/>
          <w:szCs w:val="26"/>
        </w:rPr>
        <w:t xml:space="preserve">Критерии оценки эффективности деятельности по реализации </w:t>
      </w:r>
    </w:p>
    <w:p w:rsidR="00BE6864" w:rsidRPr="00BE6864" w:rsidRDefault="00BE6864" w:rsidP="00BE6864">
      <w:pPr>
        <w:pStyle w:val="ConsPlusNormal"/>
        <w:jc w:val="center"/>
        <w:rPr>
          <w:rFonts w:ascii="Times New Roman" w:hAnsi="Times New Roman" w:cs="Times New Roman"/>
          <w:sz w:val="26"/>
          <w:szCs w:val="26"/>
        </w:rPr>
      </w:pPr>
      <w:r w:rsidRPr="00BE6864">
        <w:rPr>
          <w:rFonts w:ascii="Times New Roman" w:hAnsi="Times New Roman" w:cs="Times New Roman"/>
          <w:sz w:val="26"/>
          <w:szCs w:val="26"/>
        </w:rPr>
        <w:t>антикоррупционного законодательства в организациях, учреждениях, подведомственных органам местного самоуправления Нефтеюганского района</w:t>
      </w:r>
    </w:p>
    <w:p w:rsidR="00BE6864" w:rsidRDefault="00BE6864" w:rsidP="00BE6864">
      <w:pPr>
        <w:pStyle w:val="ConsPlusNormal"/>
        <w:jc w:val="both"/>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56"/>
        <w:gridCol w:w="3555"/>
        <w:gridCol w:w="1985"/>
        <w:gridCol w:w="1842"/>
        <w:gridCol w:w="1843"/>
      </w:tblGrid>
      <w:tr w:rsidR="00BE6864" w:rsidTr="00BB5717">
        <w:tc>
          <w:tcPr>
            <w:tcW w:w="556" w:type="dxa"/>
            <w:tcBorders>
              <w:top w:val="single" w:sz="4" w:space="0" w:color="auto"/>
              <w:left w:val="single" w:sz="4" w:space="0" w:color="auto"/>
              <w:bottom w:val="single" w:sz="4" w:space="0" w:color="auto"/>
              <w:right w:val="single" w:sz="4" w:space="0" w:color="auto"/>
            </w:tcBorders>
            <w:vAlign w:val="center"/>
          </w:tcPr>
          <w:p w:rsidR="00BE6864" w:rsidRPr="00AF5649" w:rsidRDefault="00CC739F"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w:t>
            </w:r>
            <w:r w:rsidR="00BE6864" w:rsidRPr="00AF5649">
              <w:rPr>
                <w:rFonts w:ascii="Times New Roman" w:hAnsi="Times New Roman" w:cs="Times New Roman"/>
                <w:sz w:val="24"/>
                <w:szCs w:val="24"/>
              </w:rPr>
              <w:t xml:space="preserve"> п/п</w:t>
            </w:r>
          </w:p>
        </w:tc>
        <w:tc>
          <w:tcPr>
            <w:tcW w:w="3555" w:type="dxa"/>
            <w:tcBorders>
              <w:top w:val="single" w:sz="4" w:space="0" w:color="auto"/>
              <w:left w:val="single" w:sz="4" w:space="0" w:color="auto"/>
              <w:bottom w:val="single" w:sz="4" w:space="0" w:color="auto"/>
              <w:right w:val="single" w:sz="4" w:space="0" w:color="auto"/>
            </w:tcBorders>
            <w:vAlign w:val="center"/>
          </w:tcPr>
          <w:p w:rsidR="00BE6864" w:rsidRPr="00AF5649" w:rsidRDefault="00BE6864"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Наименование критерия</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BE6864" w:rsidRPr="00AF5649" w:rsidRDefault="00BE6864"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Значение критерия</w:t>
            </w:r>
          </w:p>
        </w:tc>
        <w:tc>
          <w:tcPr>
            <w:tcW w:w="1843" w:type="dxa"/>
            <w:tcBorders>
              <w:top w:val="single" w:sz="4" w:space="0" w:color="auto"/>
              <w:left w:val="single" w:sz="4" w:space="0" w:color="auto"/>
              <w:bottom w:val="single" w:sz="4" w:space="0" w:color="auto"/>
              <w:right w:val="single" w:sz="4" w:space="0" w:color="auto"/>
            </w:tcBorders>
          </w:tcPr>
          <w:p w:rsidR="00BE6864" w:rsidRPr="00AF5649" w:rsidRDefault="00CC739F"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Примечание</w:t>
            </w:r>
          </w:p>
        </w:tc>
      </w:tr>
      <w:tr w:rsidR="00BE6864" w:rsidTr="003D4FF3">
        <w:trPr>
          <w:trHeight w:val="2250"/>
        </w:trPr>
        <w:tc>
          <w:tcPr>
            <w:tcW w:w="556" w:type="dxa"/>
            <w:tcBorders>
              <w:top w:val="single" w:sz="4" w:space="0" w:color="auto"/>
              <w:left w:val="single" w:sz="4" w:space="0" w:color="auto"/>
              <w:bottom w:val="single" w:sz="4" w:space="0" w:color="auto"/>
              <w:right w:val="single" w:sz="4" w:space="0" w:color="auto"/>
            </w:tcBorders>
          </w:tcPr>
          <w:p w:rsidR="00BE6864" w:rsidRPr="00AF5649" w:rsidRDefault="00BE6864"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AF5649" w:rsidRDefault="00BE6864"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Наличие подразделения (специалиста), ответственного </w:t>
            </w:r>
          </w:p>
          <w:p w:rsidR="00BE6864" w:rsidRPr="00AF5649" w:rsidRDefault="00BE6864"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за работу по профилактике коррупционных и иных правонарушений</w:t>
            </w:r>
          </w:p>
        </w:tc>
        <w:tc>
          <w:tcPr>
            <w:tcW w:w="1985" w:type="dxa"/>
            <w:tcBorders>
              <w:top w:val="single" w:sz="4" w:space="0" w:color="auto"/>
              <w:left w:val="single" w:sz="4" w:space="0" w:color="auto"/>
              <w:bottom w:val="single" w:sz="4" w:space="0" w:color="auto"/>
              <w:right w:val="single" w:sz="4" w:space="0" w:color="auto"/>
            </w:tcBorders>
          </w:tcPr>
          <w:p w:rsidR="00BE6864" w:rsidRPr="00AF5649" w:rsidRDefault="00BE6864"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BE6864" w:rsidRPr="00AF5649" w:rsidRDefault="00BE6864"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имеется)</w:t>
            </w:r>
          </w:p>
        </w:tc>
        <w:tc>
          <w:tcPr>
            <w:tcW w:w="1842" w:type="dxa"/>
            <w:tcBorders>
              <w:top w:val="single" w:sz="4" w:space="0" w:color="auto"/>
              <w:left w:val="single" w:sz="4" w:space="0" w:color="auto"/>
              <w:bottom w:val="single" w:sz="4" w:space="0" w:color="auto"/>
              <w:right w:val="single" w:sz="4" w:space="0" w:color="auto"/>
            </w:tcBorders>
          </w:tcPr>
          <w:p w:rsidR="00BE6864" w:rsidRPr="00AF5649" w:rsidRDefault="00BE6864"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BE6864" w:rsidRPr="00AF5649" w:rsidRDefault="00BE6864"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отсутствует или находится в неактуальном состоянии)</w:t>
            </w:r>
          </w:p>
        </w:tc>
        <w:tc>
          <w:tcPr>
            <w:tcW w:w="1843" w:type="dxa"/>
            <w:tcBorders>
              <w:top w:val="single" w:sz="4" w:space="0" w:color="auto"/>
              <w:left w:val="single" w:sz="4" w:space="0" w:color="auto"/>
              <w:bottom w:val="single" w:sz="4" w:space="0" w:color="auto"/>
              <w:right w:val="single" w:sz="4" w:space="0" w:color="auto"/>
            </w:tcBorders>
          </w:tcPr>
          <w:p w:rsidR="00AF5649" w:rsidRDefault="00BE6864" w:rsidP="003D4FF3">
            <w:pPr>
              <w:pStyle w:val="ConsPlusNormal"/>
              <w:spacing w:line="240" w:lineRule="exact"/>
              <w:jc w:val="center"/>
              <w:rPr>
                <w:rFonts w:ascii="Times New Roman" w:hAnsi="Times New Roman" w:cs="Times New Roman"/>
                <w:sz w:val="24"/>
                <w:szCs w:val="24"/>
              </w:rPr>
            </w:pPr>
            <w:r w:rsidRPr="00AF5649">
              <w:rPr>
                <w:rFonts w:ascii="Times New Roman" w:hAnsi="Times New Roman" w:cs="Times New Roman"/>
                <w:sz w:val="24"/>
                <w:szCs w:val="24"/>
              </w:rPr>
              <w:t xml:space="preserve">Указываются реквизиты локального правового акта </w:t>
            </w:r>
          </w:p>
          <w:p w:rsidR="00BE6864" w:rsidRPr="00AF5649" w:rsidRDefault="00BE6864" w:rsidP="003D4FF3">
            <w:pPr>
              <w:pStyle w:val="ConsPlusNormal"/>
              <w:spacing w:line="240" w:lineRule="exact"/>
              <w:jc w:val="center"/>
              <w:rPr>
                <w:rFonts w:ascii="Times New Roman" w:hAnsi="Times New Roman" w:cs="Times New Roman"/>
                <w:sz w:val="24"/>
                <w:szCs w:val="24"/>
              </w:rPr>
            </w:pPr>
            <w:r w:rsidRPr="00AF5649">
              <w:rPr>
                <w:rFonts w:ascii="Times New Roman" w:hAnsi="Times New Roman" w:cs="Times New Roman"/>
                <w:sz w:val="24"/>
                <w:szCs w:val="24"/>
              </w:rPr>
              <w:t>о назначении ответственного лица</w:t>
            </w:r>
            <w:r w:rsidR="00386DC2" w:rsidRPr="00AF5649">
              <w:rPr>
                <w:rFonts w:ascii="Times New Roman" w:hAnsi="Times New Roman" w:cs="Times New Roman"/>
                <w:sz w:val="24"/>
                <w:szCs w:val="24"/>
              </w:rPr>
              <w:t xml:space="preserve"> (в т.ч. внесени</w:t>
            </w:r>
            <w:r w:rsidR="00094BE5" w:rsidRPr="00AF5649">
              <w:rPr>
                <w:rFonts w:ascii="Times New Roman" w:hAnsi="Times New Roman" w:cs="Times New Roman"/>
                <w:sz w:val="24"/>
                <w:szCs w:val="24"/>
              </w:rPr>
              <w:t>е</w:t>
            </w:r>
            <w:r w:rsidR="00386DC2" w:rsidRPr="00AF5649">
              <w:rPr>
                <w:rFonts w:ascii="Times New Roman" w:hAnsi="Times New Roman" w:cs="Times New Roman"/>
                <w:sz w:val="24"/>
                <w:szCs w:val="24"/>
              </w:rPr>
              <w:t xml:space="preserve"> изменений)</w:t>
            </w:r>
          </w:p>
        </w:tc>
      </w:tr>
      <w:tr w:rsidR="002E0900" w:rsidTr="003D4FF3">
        <w:trPr>
          <w:trHeight w:val="1949"/>
        </w:trPr>
        <w:tc>
          <w:tcPr>
            <w:tcW w:w="556"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2</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AF5649"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Наличие правового акта, утверждающего кодекс этики </w:t>
            </w:r>
          </w:p>
          <w:p w:rsidR="002E0900" w:rsidRPr="00AF5649"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и служебного поведения </w:t>
            </w:r>
          </w:p>
          <w:p w:rsidR="002E0900" w:rsidRPr="00AF5649"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работников муниципальной организации (учреждения)</w:t>
            </w:r>
          </w:p>
        </w:tc>
        <w:tc>
          <w:tcPr>
            <w:tcW w:w="198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имеется)</w:t>
            </w:r>
          </w:p>
        </w:tc>
        <w:tc>
          <w:tcPr>
            <w:tcW w:w="1842"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отсутствует или находится в неактуальном состоянии)</w:t>
            </w:r>
          </w:p>
        </w:tc>
        <w:tc>
          <w:tcPr>
            <w:tcW w:w="1843" w:type="dxa"/>
            <w:tcBorders>
              <w:top w:val="single" w:sz="4" w:space="0" w:color="auto"/>
              <w:left w:val="single" w:sz="4" w:space="0" w:color="auto"/>
              <w:bottom w:val="single" w:sz="4" w:space="0" w:color="auto"/>
              <w:right w:val="single" w:sz="4" w:space="0" w:color="auto"/>
            </w:tcBorders>
          </w:tcPr>
          <w:p w:rsidR="00AF5649" w:rsidRDefault="002E0900" w:rsidP="003D4FF3">
            <w:pPr>
              <w:pStyle w:val="ConsPlusNormal"/>
              <w:spacing w:line="240" w:lineRule="exact"/>
              <w:jc w:val="center"/>
              <w:rPr>
                <w:rFonts w:ascii="Times New Roman" w:hAnsi="Times New Roman" w:cs="Times New Roman"/>
                <w:sz w:val="24"/>
                <w:szCs w:val="24"/>
              </w:rPr>
            </w:pPr>
            <w:r w:rsidRPr="00AF5649">
              <w:rPr>
                <w:rFonts w:ascii="Times New Roman" w:hAnsi="Times New Roman" w:cs="Times New Roman"/>
                <w:sz w:val="24"/>
                <w:szCs w:val="24"/>
              </w:rPr>
              <w:t xml:space="preserve">Указываются реквизиты локального правового акта </w:t>
            </w:r>
          </w:p>
          <w:p w:rsidR="002E0900" w:rsidRPr="00AF5649" w:rsidRDefault="002E0900" w:rsidP="003D4FF3">
            <w:pPr>
              <w:pStyle w:val="ConsPlusNormal"/>
              <w:spacing w:line="240" w:lineRule="exact"/>
              <w:jc w:val="center"/>
              <w:rPr>
                <w:rFonts w:ascii="Times New Roman" w:hAnsi="Times New Roman" w:cs="Times New Roman"/>
                <w:sz w:val="24"/>
                <w:szCs w:val="24"/>
              </w:rPr>
            </w:pPr>
            <w:r w:rsidRPr="00AF5649">
              <w:rPr>
                <w:rFonts w:ascii="Times New Roman" w:hAnsi="Times New Roman" w:cs="Times New Roman"/>
                <w:sz w:val="24"/>
                <w:szCs w:val="24"/>
              </w:rPr>
              <w:t>о назначении ответственного лица (в т.ч. внесени</w:t>
            </w:r>
            <w:r w:rsidR="00094BE5" w:rsidRPr="00AF5649">
              <w:rPr>
                <w:rFonts w:ascii="Times New Roman" w:hAnsi="Times New Roman" w:cs="Times New Roman"/>
                <w:sz w:val="24"/>
                <w:szCs w:val="24"/>
              </w:rPr>
              <w:t>е</w:t>
            </w:r>
            <w:r w:rsidRPr="00AF5649">
              <w:rPr>
                <w:rFonts w:ascii="Times New Roman" w:hAnsi="Times New Roman" w:cs="Times New Roman"/>
                <w:sz w:val="24"/>
                <w:szCs w:val="24"/>
              </w:rPr>
              <w:t xml:space="preserve"> изменений)</w:t>
            </w:r>
          </w:p>
        </w:tc>
      </w:tr>
      <w:tr w:rsidR="002E0900" w:rsidTr="00BB5717">
        <w:tc>
          <w:tcPr>
            <w:tcW w:w="556"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3</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Наличие правового акта, утверждающего положения информирования работниками работодателя </w:t>
            </w:r>
            <w:r w:rsidRPr="00AF5649">
              <w:rPr>
                <w:rFonts w:ascii="Times New Roman" w:hAnsi="Times New Roman" w:cs="Times New Roman"/>
                <w:sz w:val="24"/>
                <w:szCs w:val="24"/>
              </w:rPr>
              <w:br/>
              <w:t xml:space="preserve">о случаях склонения их к совершению коррупционных правонарушений </w:t>
            </w:r>
            <w:r w:rsidRPr="00AF5649">
              <w:rPr>
                <w:rFonts w:ascii="Times New Roman" w:hAnsi="Times New Roman" w:cs="Times New Roman"/>
                <w:sz w:val="24"/>
                <w:szCs w:val="24"/>
              </w:rPr>
              <w:br/>
              <w:t xml:space="preserve">и порядке рассмотрения таких сообщений </w:t>
            </w:r>
          </w:p>
        </w:tc>
        <w:tc>
          <w:tcPr>
            <w:tcW w:w="198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имеется)</w:t>
            </w:r>
          </w:p>
        </w:tc>
        <w:tc>
          <w:tcPr>
            <w:tcW w:w="1842"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отсутствует или находится в неактуальном состоянии)</w:t>
            </w:r>
          </w:p>
        </w:tc>
        <w:tc>
          <w:tcPr>
            <w:tcW w:w="1843" w:type="dxa"/>
            <w:tcBorders>
              <w:top w:val="single" w:sz="4" w:space="0" w:color="auto"/>
              <w:left w:val="single" w:sz="4" w:space="0" w:color="auto"/>
              <w:bottom w:val="single" w:sz="4" w:space="0" w:color="auto"/>
              <w:right w:val="single" w:sz="4" w:space="0" w:color="auto"/>
            </w:tcBorders>
          </w:tcPr>
          <w:p w:rsidR="003D4FF3" w:rsidRDefault="002E0900" w:rsidP="009F53EB">
            <w:pPr>
              <w:pStyle w:val="ConsPlusNormal"/>
              <w:spacing w:line="260" w:lineRule="exact"/>
              <w:jc w:val="center"/>
              <w:rPr>
                <w:rFonts w:ascii="Times New Roman" w:hAnsi="Times New Roman" w:cs="Times New Roman"/>
                <w:sz w:val="24"/>
                <w:szCs w:val="24"/>
              </w:rPr>
            </w:pPr>
            <w:r w:rsidRPr="00AF5649">
              <w:rPr>
                <w:rFonts w:ascii="Times New Roman" w:hAnsi="Times New Roman" w:cs="Times New Roman"/>
                <w:sz w:val="24"/>
                <w:szCs w:val="24"/>
              </w:rPr>
              <w:t xml:space="preserve">Указываются реквизиты локального правового акта </w:t>
            </w:r>
          </w:p>
          <w:p w:rsidR="002E0900" w:rsidRPr="00AF5649" w:rsidRDefault="002E0900" w:rsidP="009F53EB">
            <w:pPr>
              <w:pStyle w:val="ConsPlusNormal"/>
              <w:spacing w:line="260" w:lineRule="exact"/>
              <w:jc w:val="center"/>
              <w:rPr>
                <w:rFonts w:ascii="Times New Roman" w:hAnsi="Times New Roman" w:cs="Times New Roman"/>
                <w:sz w:val="24"/>
                <w:szCs w:val="24"/>
              </w:rPr>
            </w:pPr>
            <w:r w:rsidRPr="00AF5649">
              <w:rPr>
                <w:rFonts w:ascii="Times New Roman" w:hAnsi="Times New Roman" w:cs="Times New Roman"/>
                <w:sz w:val="24"/>
                <w:szCs w:val="24"/>
              </w:rPr>
              <w:t>о назначении ответственного лица (в т.ч. внесени</w:t>
            </w:r>
            <w:r w:rsidR="00094BE5" w:rsidRPr="00AF5649">
              <w:rPr>
                <w:rFonts w:ascii="Times New Roman" w:hAnsi="Times New Roman" w:cs="Times New Roman"/>
                <w:sz w:val="24"/>
                <w:szCs w:val="24"/>
              </w:rPr>
              <w:t>е</w:t>
            </w:r>
            <w:r w:rsidRPr="00AF5649">
              <w:rPr>
                <w:rFonts w:ascii="Times New Roman" w:hAnsi="Times New Roman" w:cs="Times New Roman"/>
                <w:sz w:val="24"/>
                <w:szCs w:val="24"/>
              </w:rPr>
              <w:t xml:space="preserve"> изменений)</w:t>
            </w:r>
          </w:p>
        </w:tc>
      </w:tr>
      <w:tr w:rsidR="00E51E20" w:rsidTr="00BB5717">
        <w:tc>
          <w:tcPr>
            <w:tcW w:w="556" w:type="dxa"/>
            <w:tcBorders>
              <w:top w:val="single" w:sz="4" w:space="0" w:color="auto"/>
              <w:left w:val="single" w:sz="4" w:space="0" w:color="auto"/>
              <w:bottom w:val="single" w:sz="4" w:space="0" w:color="auto"/>
              <w:right w:val="single" w:sz="4" w:space="0" w:color="auto"/>
            </w:tcBorders>
          </w:tcPr>
          <w:p w:rsidR="00E51E20" w:rsidRPr="00AF5649" w:rsidRDefault="00E51E2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4</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3D4FF3" w:rsidRDefault="00E51E2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Наличие правового акта, утверждающего положение </w:t>
            </w:r>
          </w:p>
          <w:p w:rsidR="00E51E20" w:rsidRPr="00AF5649" w:rsidRDefault="00E51E2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о конфликте интересов работников муниципальной организации (учреждения)</w:t>
            </w:r>
          </w:p>
        </w:tc>
        <w:tc>
          <w:tcPr>
            <w:tcW w:w="1985" w:type="dxa"/>
            <w:tcBorders>
              <w:top w:val="single" w:sz="4" w:space="0" w:color="auto"/>
              <w:left w:val="single" w:sz="4" w:space="0" w:color="auto"/>
              <w:bottom w:val="single" w:sz="4" w:space="0" w:color="auto"/>
              <w:right w:val="single" w:sz="4" w:space="0" w:color="auto"/>
            </w:tcBorders>
          </w:tcPr>
          <w:p w:rsidR="00E51E20" w:rsidRPr="00AF5649" w:rsidRDefault="00E51E2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E51E20" w:rsidRPr="00AF5649" w:rsidRDefault="00E51E2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имеется)</w:t>
            </w:r>
          </w:p>
        </w:tc>
        <w:tc>
          <w:tcPr>
            <w:tcW w:w="1842" w:type="dxa"/>
            <w:tcBorders>
              <w:top w:val="single" w:sz="4" w:space="0" w:color="auto"/>
              <w:left w:val="single" w:sz="4" w:space="0" w:color="auto"/>
              <w:bottom w:val="single" w:sz="4" w:space="0" w:color="auto"/>
              <w:right w:val="single" w:sz="4" w:space="0" w:color="auto"/>
            </w:tcBorders>
          </w:tcPr>
          <w:p w:rsidR="00E51E20" w:rsidRPr="00AF5649" w:rsidRDefault="00E51E2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3D4FF3" w:rsidRDefault="00E51E2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 xml:space="preserve">(если отсутствует или находится </w:t>
            </w:r>
          </w:p>
          <w:p w:rsidR="00E51E20" w:rsidRPr="00AF5649" w:rsidRDefault="00E51E2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в неактуальном состоянии)</w:t>
            </w:r>
          </w:p>
        </w:tc>
        <w:tc>
          <w:tcPr>
            <w:tcW w:w="1843" w:type="dxa"/>
            <w:tcBorders>
              <w:top w:val="single" w:sz="4" w:space="0" w:color="auto"/>
              <w:left w:val="single" w:sz="4" w:space="0" w:color="auto"/>
              <w:bottom w:val="single" w:sz="4" w:space="0" w:color="auto"/>
              <w:right w:val="single" w:sz="4" w:space="0" w:color="auto"/>
            </w:tcBorders>
          </w:tcPr>
          <w:p w:rsidR="003D4FF3" w:rsidRDefault="00E51E20" w:rsidP="003D4FF3">
            <w:pPr>
              <w:pStyle w:val="ConsPlusNormal"/>
              <w:spacing w:line="240" w:lineRule="exact"/>
              <w:jc w:val="center"/>
              <w:rPr>
                <w:rFonts w:ascii="Times New Roman" w:hAnsi="Times New Roman" w:cs="Times New Roman"/>
                <w:sz w:val="24"/>
                <w:szCs w:val="24"/>
              </w:rPr>
            </w:pPr>
            <w:r w:rsidRPr="00AF5649">
              <w:rPr>
                <w:rFonts w:ascii="Times New Roman" w:hAnsi="Times New Roman" w:cs="Times New Roman"/>
                <w:sz w:val="24"/>
                <w:szCs w:val="24"/>
              </w:rPr>
              <w:t xml:space="preserve">Указываются реквизиты локального правового акта </w:t>
            </w:r>
          </w:p>
          <w:p w:rsidR="00E51E20" w:rsidRPr="00AF5649" w:rsidRDefault="00E51E20" w:rsidP="003D4FF3">
            <w:pPr>
              <w:pStyle w:val="ConsPlusNormal"/>
              <w:spacing w:line="240" w:lineRule="exact"/>
              <w:jc w:val="center"/>
              <w:rPr>
                <w:rFonts w:ascii="Times New Roman" w:hAnsi="Times New Roman" w:cs="Times New Roman"/>
                <w:sz w:val="24"/>
                <w:szCs w:val="24"/>
              </w:rPr>
            </w:pPr>
            <w:r w:rsidRPr="00AF5649">
              <w:rPr>
                <w:rFonts w:ascii="Times New Roman" w:hAnsi="Times New Roman" w:cs="Times New Roman"/>
                <w:sz w:val="24"/>
                <w:szCs w:val="24"/>
              </w:rPr>
              <w:t>о назначении ответственного лица (в т.ч. внесени</w:t>
            </w:r>
            <w:r w:rsidR="00094BE5" w:rsidRPr="00AF5649">
              <w:rPr>
                <w:rFonts w:ascii="Times New Roman" w:hAnsi="Times New Roman" w:cs="Times New Roman"/>
                <w:sz w:val="24"/>
                <w:szCs w:val="24"/>
              </w:rPr>
              <w:t>е</w:t>
            </w:r>
            <w:r w:rsidRPr="00AF5649">
              <w:rPr>
                <w:rFonts w:ascii="Times New Roman" w:hAnsi="Times New Roman" w:cs="Times New Roman"/>
                <w:sz w:val="24"/>
                <w:szCs w:val="24"/>
              </w:rPr>
              <w:t xml:space="preserve"> изменений)</w:t>
            </w:r>
          </w:p>
        </w:tc>
      </w:tr>
      <w:tr w:rsidR="002E0900" w:rsidTr="00BB5717">
        <w:tc>
          <w:tcPr>
            <w:tcW w:w="556" w:type="dxa"/>
            <w:tcBorders>
              <w:top w:val="single" w:sz="4" w:space="0" w:color="auto"/>
              <w:left w:val="single" w:sz="4" w:space="0" w:color="auto"/>
              <w:bottom w:val="single" w:sz="4" w:space="0" w:color="auto"/>
              <w:right w:val="single" w:sz="4" w:space="0" w:color="auto"/>
            </w:tcBorders>
          </w:tcPr>
          <w:p w:rsidR="002E0900" w:rsidRPr="00AF5649" w:rsidRDefault="00094BE5"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lastRenderedPageBreak/>
              <w:t>5</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6450FB" w:rsidRDefault="000B0894" w:rsidP="006450FB">
            <w:pPr>
              <w:pStyle w:val="ConsPlusNormal"/>
              <w:spacing w:line="240" w:lineRule="exact"/>
              <w:rPr>
                <w:rFonts w:ascii="Times New Roman" w:hAnsi="Times New Roman" w:cs="Times New Roman"/>
                <w:sz w:val="24"/>
                <w:szCs w:val="24"/>
              </w:rPr>
            </w:pPr>
            <w:r w:rsidRPr="00AF5649">
              <w:rPr>
                <w:rFonts w:ascii="Times New Roman" w:hAnsi="Times New Roman" w:cs="Times New Roman"/>
                <w:sz w:val="24"/>
                <w:szCs w:val="24"/>
              </w:rPr>
              <w:t xml:space="preserve">Наличие на официальном интернет-сайте муниципальной организации (учреждения) контактной информации </w:t>
            </w:r>
          </w:p>
          <w:p w:rsidR="006450FB" w:rsidRDefault="000B0894" w:rsidP="006450FB">
            <w:pPr>
              <w:pStyle w:val="ConsPlusNormal"/>
              <w:spacing w:line="240" w:lineRule="exact"/>
              <w:rPr>
                <w:rFonts w:ascii="Times New Roman" w:hAnsi="Times New Roman" w:cs="Times New Roman"/>
                <w:sz w:val="24"/>
                <w:szCs w:val="24"/>
              </w:rPr>
            </w:pPr>
            <w:r w:rsidRPr="00AF5649">
              <w:rPr>
                <w:rFonts w:ascii="Times New Roman" w:hAnsi="Times New Roman" w:cs="Times New Roman"/>
                <w:sz w:val="24"/>
                <w:szCs w:val="24"/>
              </w:rPr>
              <w:t xml:space="preserve">для направления сообщений </w:t>
            </w:r>
          </w:p>
          <w:p w:rsidR="006450FB" w:rsidRDefault="000B0894" w:rsidP="006450FB">
            <w:pPr>
              <w:pStyle w:val="ConsPlusNormal"/>
              <w:spacing w:line="240" w:lineRule="exact"/>
              <w:rPr>
                <w:rFonts w:ascii="Times New Roman" w:hAnsi="Times New Roman" w:cs="Times New Roman"/>
                <w:sz w:val="24"/>
                <w:szCs w:val="24"/>
              </w:rPr>
            </w:pPr>
            <w:r w:rsidRPr="00AF5649">
              <w:rPr>
                <w:rFonts w:ascii="Times New Roman" w:hAnsi="Times New Roman" w:cs="Times New Roman"/>
                <w:sz w:val="24"/>
                <w:szCs w:val="24"/>
              </w:rPr>
              <w:t xml:space="preserve">о фактах коррупции </w:t>
            </w:r>
          </w:p>
          <w:p w:rsidR="002E0900" w:rsidRPr="00AF5649" w:rsidRDefault="000B0894" w:rsidP="006450FB">
            <w:pPr>
              <w:pStyle w:val="ConsPlusNormal"/>
              <w:spacing w:line="240" w:lineRule="exact"/>
              <w:rPr>
                <w:rFonts w:ascii="Times New Roman" w:hAnsi="Times New Roman" w:cs="Times New Roman"/>
                <w:sz w:val="24"/>
                <w:szCs w:val="24"/>
              </w:rPr>
            </w:pPr>
            <w:r w:rsidRPr="00AF5649">
              <w:rPr>
                <w:rFonts w:ascii="Times New Roman" w:hAnsi="Times New Roman" w:cs="Times New Roman"/>
                <w:sz w:val="24"/>
                <w:szCs w:val="24"/>
              </w:rPr>
              <w:t>в муниципальной организации (учреждении)</w:t>
            </w:r>
          </w:p>
        </w:tc>
        <w:tc>
          <w:tcPr>
            <w:tcW w:w="198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имеется)</w:t>
            </w:r>
          </w:p>
        </w:tc>
        <w:tc>
          <w:tcPr>
            <w:tcW w:w="1842"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отсутствует)</w:t>
            </w:r>
          </w:p>
        </w:tc>
        <w:tc>
          <w:tcPr>
            <w:tcW w:w="1843"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p>
        </w:tc>
      </w:tr>
      <w:tr w:rsidR="00B25DB1" w:rsidTr="00BB5717">
        <w:tc>
          <w:tcPr>
            <w:tcW w:w="556" w:type="dxa"/>
            <w:tcBorders>
              <w:top w:val="single" w:sz="4" w:space="0" w:color="auto"/>
              <w:left w:val="single" w:sz="4" w:space="0" w:color="auto"/>
              <w:bottom w:val="single" w:sz="4" w:space="0" w:color="auto"/>
              <w:right w:val="single" w:sz="4" w:space="0" w:color="auto"/>
            </w:tcBorders>
          </w:tcPr>
          <w:p w:rsidR="00B25DB1" w:rsidRPr="00AF5649" w:rsidRDefault="00B25DB1"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6</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6450FB" w:rsidRDefault="00B25DB1" w:rsidP="006450FB">
            <w:pPr>
              <w:pStyle w:val="ConsPlusNormal"/>
              <w:widowControl/>
              <w:tabs>
                <w:tab w:val="left" w:pos="993"/>
              </w:tabs>
              <w:autoSpaceDE/>
              <w:autoSpaceDN/>
              <w:adjustRightInd/>
              <w:spacing w:line="240" w:lineRule="exact"/>
              <w:rPr>
                <w:rFonts w:ascii="Times New Roman" w:hAnsi="Times New Roman" w:cs="Times New Roman"/>
                <w:bCs/>
                <w:sz w:val="24"/>
                <w:szCs w:val="24"/>
              </w:rPr>
            </w:pPr>
            <w:r w:rsidRPr="00AF5649">
              <w:rPr>
                <w:rFonts w:ascii="Times New Roman" w:hAnsi="Times New Roman" w:cs="Times New Roman"/>
                <w:sz w:val="24"/>
                <w:szCs w:val="24"/>
              </w:rPr>
              <w:t xml:space="preserve">Доля (в процентах) </w:t>
            </w:r>
            <w:r w:rsidRPr="00AF5649">
              <w:rPr>
                <w:rFonts w:ascii="Times New Roman" w:hAnsi="Times New Roman" w:cs="Times New Roman"/>
                <w:bCs/>
                <w:sz w:val="24"/>
                <w:szCs w:val="24"/>
              </w:rPr>
              <w:t xml:space="preserve">граждан, поступивших на работу </w:t>
            </w:r>
          </w:p>
          <w:p w:rsidR="006450FB" w:rsidRDefault="00B25DB1" w:rsidP="006450FB">
            <w:pPr>
              <w:pStyle w:val="ConsPlusNormal"/>
              <w:widowControl/>
              <w:tabs>
                <w:tab w:val="left" w:pos="993"/>
              </w:tabs>
              <w:autoSpaceDE/>
              <w:autoSpaceDN/>
              <w:adjustRightInd/>
              <w:spacing w:line="240" w:lineRule="exact"/>
              <w:rPr>
                <w:rFonts w:ascii="Times New Roman" w:hAnsi="Times New Roman" w:cs="Times New Roman"/>
                <w:bCs/>
                <w:sz w:val="24"/>
                <w:szCs w:val="24"/>
              </w:rPr>
            </w:pPr>
            <w:r w:rsidRPr="00AF5649">
              <w:rPr>
                <w:rFonts w:ascii="Times New Roman" w:hAnsi="Times New Roman" w:cs="Times New Roman"/>
                <w:bCs/>
                <w:sz w:val="24"/>
                <w:szCs w:val="24"/>
              </w:rPr>
              <w:t xml:space="preserve">в муниципальную организацию (учреждение) и ознакомленных </w:t>
            </w:r>
            <w:r w:rsidRPr="00AF5649">
              <w:rPr>
                <w:rFonts w:ascii="Times New Roman" w:hAnsi="Times New Roman" w:cs="Times New Roman"/>
                <w:bCs/>
                <w:sz w:val="24"/>
                <w:szCs w:val="24"/>
              </w:rPr>
              <w:br/>
              <w:t xml:space="preserve">с локальными правовыми актами в сфере противодействия коррупции в соответствии </w:t>
            </w:r>
          </w:p>
          <w:p w:rsidR="006450FB" w:rsidRDefault="00B25DB1" w:rsidP="006450FB">
            <w:pPr>
              <w:pStyle w:val="ConsPlusNormal"/>
              <w:widowControl/>
              <w:tabs>
                <w:tab w:val="left" w:pos="993"/>
              </w:tabs>
              <w:autoSpaceDE/>
              <w:autoSpaceDN/>
              <w:adjustRightInd/>
              <w:spacing w:line="240" w:lineRule="exact"/>
              <w:rPr>
                <w:rFonts w:ascii="Times New Roman" w:hAnsi="Times New Roman" w:cs="Times New Roman"/>
                <w:bCs/>
                <w:sz w:val="24"/>
                <w:szCs w:val="24"/>
              </w:rPr>
            </w:pPr>
            <w:r w:rsidRPr="00AF5649">
              <w:rPr>
                <w:rFonts w:ascii="Times New Roman" w:hAnsi="Times New Roman" w:cs="Times New Roman"/>
                <w:bCs/>
                <w:sz w:val="24"/>
                <w:szCs w:val="24"/>
              </w:rPr>
              <w:t xml:space="preserve">со </w:t>
            </w:r>
            <w:hyperlink r:id="rId10" w:history="1">
              <w:r w:rsidRPr="00AF5649">
                <w:rPr>
                  <w:rFonts w:ascii="Times New Roman" w:hAnsi="Times New Roman" w:cs="Times New Roman"/>
                  <w:bCs/>
                  <w:sz w:val="24"/>
                  <w:szCs w:val="24"/>
                </w:rPr>
                <w:t>статьей 68</w:t>
              </w:r>
            </w:hyperlink>
            <w:r w:rsidRPr="00AF5649">
              <w:rPr>
                <w:rFonts w:ascii="Times New Roman" w:hAnsi="Times New Roman" w:cs="Times New Roman"/>
                <w:bCs/>
                <w:sz w:val="24"/>
                <w:szCs w:val="24"/>
              </w:rPr>
              <w:t xml:space="preserve"> Трудового кодекса Российской Федерации, </w:t>
            </w:r>
          </w:p>
          <w:p w:rsidR="006450FB" w:rsidRDefault="00B25DB1" w:rsidP="006450FB">
            <w:pPr>
              <w:pStyle w:val="ConsPlusNormal"/>
              <w:widowControl/>
              <w:tabs>
                <w:tab w:val="left" w:pos="993"/>
              </w:tabs>
              <w:autoSpaceDE/>
              <w:autoSpaceDN/>
              <w:adjustRightInd/>
              <w:spacing w:line="240" w:lineRule="exact"/>
              <w:rPr>
                <w:rFonts w:ascii="Times New Roman" w:hAnsi="Times New Roman" w:cs="Times New Roman"/>
                <w:bCs/>
                <w:sz w:val="24"/>
                <w:szCs w:val="24"/>
              </w:rPr>
            </w:pPr>
            <w:r w:rsidRPr="00AF5649">
              <w:rPr>
                <w:rFonts w:ascii="Times New Roman" w:hAnsi="Times New Roman" w:cs="Times New Roman"/>
                <w:bCs/>
                <w:sz w:val="24"/>
                <w:szCs w:val="24"/>
              </w:rPr>
              <w:t xml:space="preserve">от общего числа граждан, поступивших на работу </w:t>
            </w:r>
          </w:p>
          <w:p w:rsidR="00B25DB1" w:rsidRPr="00AF5649" w:rsidRDefault="00B25DB1" w:rsidP="006450FB">
            <w:pPr>
              <w:pStyle w:val="ConsPlusNormal"/>
              <w:widowControl/>
              <w:tabs>
                <w:tab w:val="left" w:pos="993"/>
              </w:tabs>
              <w:autoSpaceDE/>
              <w:autoSpaceDN/>
              <w:adjustRightInd/>
              <w:spacing w:line="240" w:lineRule="exact"/>
              <w:rPr>
                <w:rFonts w:ascii="Times New Roman" w:hAnsi="Times New Roman" w:cs="Times New Roman"/>
                <w:bCs/>
                <w:sz w:val="24"/>
                <w:szCs w:val="24"/>
              </w:rPr>
            </w:pPr>
            <w:r w:rsidRPr="00AF5649">
              <w:rPr>
                <w:rFonts w:ascii="Times New Roman" w:hAnsi="Times New Roman" w:cs="Times New Roman"/>
                <w:bCs/>
                <w:sz w:val="24"/>
                <w:szCs w:val="24"/>
              </w:rPr>
              <w:t>в муниципальную организацию (учреждение).</w:t>
            </w:r>
          </w:p>
          <w:p w:rsidR="006450FB" w:rsidRDefault="00B25DB1" w:rsidP="006450FB">
            <w:pPr>
              <w:pStyle w:val="ConsPlusNormal"/>
              <w:widowControl/>
              <w:tabs>
                <w:tab w:val="left" w:pos="993"/>
              </w:tabs>
              <w:autoSpaceDE/>
              <w:autoSpaceDN/>
              <w:adjustRightInd/>
              <w:spacing w:line="240" w:lineRule="exact"/>
              <w:rPr>
                <w:rFonts w:ascii="Times New Roman" w:hAnsi="Times New Roman" w:cs="Times New Roman"/>
                <w:sz w:val="24"/>
                <w:szCs w:val="24"/>
              </w:rPr>
            </w:pPr>
            <w:r w:rsidRPr="00AF5649">
              <w:rPr>
                <w:rFonts w:ascii="Times New Roman" w:hAnsi="Times New Roman" w:cs="Times New Roman"/>
                <w:sz w:val="24"/>
                <w:szCs w:val="24"/>
              </w:rPr>
              <w:t xml:space="preserve">(если трудоустройств граждан </w:t>
            </w:r>
          </w:p>
          <w:p w:rsidR="006450FB" w:rsidRDefault="00B25DB1" w:rsidP="006450FB">
            <w:pPr>
              <w:pStyle w:val="ConsPlusNormal"/>
              <w:widowControl/>
              <w:tabs>
                <w:tab w:val="left" w:pos="993"/>
              </w:tabs>
              <w:autoSpaceDE/>
              <w:autoSpaceDN/>
              <w:adjustRightInd/>
              <w:spacing w:line="240" w:lineRule="exact"/>
              <w:rPr>
                <w:rFonts w:ascii="Times New Roman" w:hAnsi="Times New Roman" w:cs="Times New Roman"/>
                <w:sz w:val="24"/>
                <w:szCs w:val="24"/>
              </w:rPr>
            </w:pPr>
            <w:r w:rsidRPr="00AF5649">
              <w:rPr>
                <w:rFonts w:ascii="Times New Roman" w:hAnsi="Times New Roman" w:cs="Times New Roman"/>
                <w:sz w:val="24"/>
                <w:szCs w:val="24"/>
              </w:rPr>
              <w:t xml:space="preserve">не было, то ставится балл как </w:t>
            </w:r>
          </w:p>
          <w:p w:rsidR="00B25DB1" w:rsidRPr="00AF5649" w:rsidRDefault="00B25DB1" w:rsidP="006450FB">
            <w:pPr>
              <w:pStyle w:val="ConsPlusNormal"/>
              <w:widowControl/>
              <w:tabs>
                <w:tab w:val="left" w:pos="993"/>
              </w:tabs>
              <w:autoSpaceDE/>
              <w:autoSpaceDN/>
              <w:adjustRightInd/>
              <w:spacing w:line="240" w:lineRule="exact"/>
              <w:rPr>
                <w:rFonts w:ascii="Times New Roman" w:hAnsi="Times New Roman" w:cs="Times New Roman"/>
                <w:sz w:val="24"/>
                <w:szCs w:val="24"/>
              </w:rPr>
            </w:pPr>
            <w:r w:rsidRPr="00AF5649">
              <w:rPr>
                <w:rFonts w:ascii="Times New Roman" w:hAnsi="Times New Roman" w:cs="Times New Roman"/>
                <w:sz w:val="24"/>
                <w:szCs w:val="24"/>
              </w:rPr>
              <w:t>за реализованное мероприятие)</w:t>
            </w:r>
          </w:p>
        </w:tc>
        <w:tc>
          <w:tcPr>
            <w:tcW w:w="1985" w:type="dxa"/>
            <w:tcBorders>
              <w:top w:val="single" w:sz="4" w:space="0" w:color="auto"/>
              <w:left w:val="single" w:sz="4" w:space="0" w:color="auto"/>
              <w:bottom w:val="single" w:sz="4" w:space="0" w:color="auto"/>
              <w:right w:val="single" w:sz="4" w:space="0" w:color="auto"/>
            </w:tcBorders>
          </w:tcPr>
          <w:p w:rsidR="00B25DB1" w:rsidRPr="00AF5649" w:rsidRDefault="00B25DB1"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B25DB1" w:rsidRPr="00AF5649" w:rsidRDefault="00B25DB1"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100%)</w:t>
            </w:r>
          </w:p>
        </w:tc>
        <w:tc>
          <w:tcPr>
            <w:tcW w:w="1842" w:type="dxa"/>
            <w:tcBorders>
              <w:top w:val="single" w:sz="4" w:space="0" w:color="auto"/>
              <w:left w:val="single" w:sz="4" w:space="0" w:color="auto"/>
              <w:bottom w:val="single" w:sz="4" w:space="0" w:color="auto"/>
              <w:right w:val="single" w:sz="4" w:space="0" w:color="auto"/>
            </w:tcBorders>
          </w:tcPr>
          <w:p w:rsidR="00B25DB1" w:rsidRPr="00AF5649" w:rsidRDefault="00B25DB1"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B25DB1" w:rsidRPr="00AF5649" w:rsidRDefault="00B25DB1"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менее 100%)</w:t>
            </w:r>
          </w:p>
        </w:tc>
        <w:tc>
          <w:tcPr>
            <w:tcW w:w="1843" w:type="dxa"/>
            <w:tcBorders>
              <w:top w:val="single" w:sz="4" w:space="0" w:color="auto"/>
              <w:left w:val="single" w:sz="4" w:space="0" w:color="auto"/>
              <w:bottom w:val="single" w:sz="4" w:space="0" w:color="auto"/>
              <w:right w:val="single" w:sz="4" w:space="0" w:color="auto"/>
            </w:tcBorders>
          </w:tcPr>
          <w:p w:rsidR="00B25DB1" w:rsidRPr="00AF5649" w:rsidRDefault="00B25DB1" w:rsidP="003D4FF3">
            <w:pPr>
              <w:pStyle w:val="ConsPlusNormal"/>
              <w:jc w:val="center"/>
              <w:rPr>
                <w:rFonts w:ascii="Times New Roman" w:hAnsi="Times New Roman" w:cs="Times New Roman"/>
                <w:sz w:val="24"/>
                <w:szCs w:val="24"/>
              </w:rPr>
            </w:pPr>
          </w:p>
        </w:tc>
      </w:tr>
      <w:tr w:rsidR="002E0900" w:rsidTr="00BB5717">
        <w:tc>
          <w:tcPr>
            <w:tcW w:w="556" w:type="dxa"/>
            <w:tcBorders>
              <w:top w:val="single" w:sz="4" w:space="0" w:color="auto"/>
              <w:left w:val="single" w:sz="4" w:space="0" w:color="auto"/>
              <w:bottom w:val="single" w:sz="4" w:space="0" w:color="auto"/>
              <w:right w:val="single" w:sz="4" w:space="0" w:color="auto"/>
            </w:tcBorders>
          </w:tcPr>
          <w:p w:rsidR="002E0900" w:rsidRPr="00AF5649" w:rsidRDefault="00B25DB1" w:rsidP="003D4FF3">
            <w:pPr>
              <w:pStyle w:val="ConsPlusNormal"/>
              <w:jc w:val="center"/>
              <w:rPr>
                <w:rFonts w:ascii="Times New Roman" w:hAnsi="Times New Roman" w:cs="Times New Roman"/>
                <w:sz w:val="24"/>
                <w:szCs w:val="24"/>
              </w:rPr>
            </w:pPr>
            <w:bookmarkStart w:id="2" w:name="Par106"/>
            <w:bookmarkEnd w:id="2"/>
            <w:r w:rsidRPr="00AF5649">
              <w:rPr>
                <w:rFonts w:ascii="Times New Roman" w:hAnsi="Times New Roman" w:cs="Times New Roman"/>
                <w:sz w:val="24"/>
                <w:szCs w:val="24"/>
              </w:rPr>
              <w:t>7</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2E0900" w:rsidRPr="00AF5649" w:rsidRDefault="00094BE5" w:rsidP="006450FB">
            <w:pPr>
              <w:pStyle w:val="ConsPlusNormal"/>
              <w:spacing w:line="240" w:lineRule="exact"/>
              <w:rPr>
                <w:rFonts w:ascii="Times New Roman" w:hAnsi="Times New Roman" w:cs="Times New Roman"/>
                <w:sz w:val="24"/>
                <w:szCs w:val="24"/>
              </w:rPr>
            </w:pPr>
            <w:r w:rsidRPr="00AF5649">
              <w:rPr>
                <w:rFonts w:ascii="Times New Roman" w:hAnsi="Times New Roman" w:cs="Times New Roman"/>
                <w:sz w:val="24"/>
                <w:szCs w:val="24"/>
              </w:rPr>
              <w:t>Представление руководителем муниципальной организации (учреждения) сведений о доходах, об имуществе и обязательствах имущественного характера</w:t>
            </w:r>
            <w:r w:rsidR="002E0900" w:rsidRPr="00AF5649">
              <w:rPr>
                <w:rFonts w:ascii="Times New Roman" w:hAnsi="Times New Roman" w:cs="Times New Roman"/>
                <w:sz w:val="24"/>
                <w:szCs w:val="24"/>
              </w:rPr>
              <w:t xml:space="preserve"> в установленный срок</w:t>
            </w:r>
          </w:p>
        </w:tc>
        <w:tc>
          <w:tcPr>
            <w:tcW w:w="1985" w:type="dxa"/>
            <w:tcBorders>
              <w:top w:val="single" w:sz="4" w:space="0" w:color="auto"/>
              <w:left w:val="single" w:sz="4" w:space="0" w:color="auto"/>
              <w:bottom w:val="single" w:sz="4" w:space="0" w:color="auto"/>
              <w:right w:val="single" w:sz="4" w:space="0" w:color="auto"/>
            </w:tcBorders>
          </w:tcPr>
          <w:p w:rsidR="00094BE5" w:rsidRPr="00AF5649" w:rsidRDefault="00094BE5"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 xml:space="preserve">1 </w:t>
            </w:r>
          </w:p>
          <w:p w:rsidR="002E0900" w:rsidRPr="00AF5649" w:rsidRDefault="00094BE5"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(представлены без нарушения установленного срока)</w:t>
            </w:r>
          </w:p>
          <w:p w:rsidR="002E0900" w:rsidRPr="00AF5649" w:rsidRDefault="002E0900" w:rsidP="003D4FF3">
            <w:pPr>
              <w:pStyle w:val="ConsPlusNormal"/>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2E0900" w:rsidRPr="00AF5649" w:rsidRDefault="00094BE5"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не представлены либо нарушены сроки представления)</w:t>
            </w:r>
          </w:p>
        </w:tc>
        <w:tc>
          <w:tcPr>
            <w:tcW w:w="1843"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sz w:val="24"/>
                <w:szCs w:val="24"/>
              </w:rPr>
            </w:pPr>
          </w:p>
        </w:tc>
      </w:tr>
      <w:tr w:rsidR="002E0900" w:rsidTr="00BB5717">
        <w:tc>
          <w:tcPr>
            <w:tcW w:w="556" w:type="dxa"/>
            <w:tcBorders>
              <w:top w:val="single" w:sz="4" w:space="0" w:color="auto"/>
              <w:left w:val="single" w:sz="4" w:space="0" w:color="auto"/>
              <w:bottom w:val="single" w:sz="4" w:space="0" w:color="auto"/>
              <w:right w:val="single" w:sz="4" w:space="0" w:color="auto"/>
            </w:tcBorders>
          </w:tcPr>
          <w:p w:rsidR="002E0900" w:rsidRPr="00AF5649" w:rsidRDefault="00B25DB1"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8</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2E0900" w:rsidRPr="00AF5649" w:rsidRDefault="002E0900" w:rsidP="006450FB">
            <w:pPr>
              <w:pStyle w:val="ConsPlusNormal"/>
              <w:spacing w:line="240" w:lineRule="exact"/>
              <w:rPr>
                <w:rFonts w:ascii="Times New Roman" w:hAnsi="Times New Roman" w:cs="Times New Roman"/>
                <w:sz w:val="24"/>
                <w:szCs w:val="24"/>
              </w:rPr>
            </w:pPr>
            <w:r w:rsidRPr="00AF5649">
              <w:rPr>
                <w:rFonts w:ascii="Times New Roman" w:hAnsi="Times New Roman" w:cs="Times New Roman"/>
                <w:sz w:val="24"/>
                <w:szCs w:val="24"/>
              </w:rPr>
              <w:t xml:space="preserve">Своевременное (в течение недели) уведомление </w:t>
            </w:r>
            <w:r w:rsidR="00094BE5" w:rsidRPr="00AF5649">
              <w:rPr>
                <w:rFonts w:ascii="Times New Roman" w:hAnsi="Times New Roman" w:cs="Times New Roman"/>
                <w:sz w:val="24"/>
                <w:szCs w:val="24"/>
              </w:rPr>
              <w:t>работодателя</w:t>
            </w:r>
            <w:r w:rsidRPr="00AF5649">
              <w:rPr>
                <w:rFonts w:ascii="Times New Roman" w:hAnsi="Times New Roman" w:cs="Times New Roman"/>
                <w:sz w:val="24"/>
                <w:szCs w:val="24"/>
              </w:rPr>
              <w:t xml:space="preserve"> обо всех случаях непредставления сведений</w:t>
            </w:r>
            <w:r w:rsidR="00094BE5" w:rsidRPr="00AF5649">
              <w:rPr>
                <w:rFonts w:ascii="Times New Roman" w:hAnsi="Times New Roman" w:cs="Times New Roman"/>
                <w:sz w:val="24"/>
                <w:szCs w:val="24"/>
              </w:rPr>
              <w:t xml:space="preserve"> о доходах, об имуществе и обязательствах имущественного характера</w:t>
            </w:r>
            <w:r w:rsidRPr="00AF5649">
              <w:rPr>
                <w:rFonts w:ascii="Times New Roman" w:hAnsi="Times New Roman" w:cs="Times New Roman"/>
                <w:sz w:val="24"/>
                <w:szCs w:val="24"/>
              </w:rPr>
              <w:t xml:space="preserve"> (если сведения представляются в установленный срок, то ставится балл как за реализованное мероприятие)</w:t>
            </w:r>
          </w:p>
        </w:tc>
        <w:tc>
          <w:tcPr>
            <w:tcW w:w="198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имеется)</w:t>
            </w:r>
          </w:p>
        </w:tc>
        <w:tc>
          <w:tcPr>
            <w:tcW w:w="1842"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отсутствует)</w:t>
            </w:r>
          </w:p>
        </w:tc>
        <w:tc>
          <w:tcPr>
            <w:tcW w:w="1843"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sz w:val="24"/>
                <w:szCs w:val="24"/>
              </w:rPr>
            </w:pPr>
          </w:p>
        </w:tc>
      </w:tr>
      <w:tr w:rsidR="002E0900" w:rsidTr="00BB5717">
        <w:tc>
          <w:tcPr>
            <w:tcW w:w="556" w:type="dxa"/>
            <w:tcBorders>
              <w:top w:val="single" w:sz="4" w:space="0" w:color="auto"/>
              <w:left w:val="single" w:sz="4" w:space="0" w:color="auto"/>
              <w:bottom w:val="single" w:sz="4" w:space="0" w:color="auto"/>
              <w:right w:val="single" w:sz="4" w:space="0" w:color="auto"/>
            </w:tcBorders>
          </w:tcPr>
          <w:p w:rsidR="002E0900" w:rsidRPr="00AF5649" w:rsidRDefault="00B25DB1"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9</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6450FB" w:rsidRDefault="002E0900" w:rsidP="006450FB">
            <w:pPr>
              <w:pStyle w:val="ConsPlusNormal"/>
              <w:spacing w:line="240" w:lineRule="exact"/>
              <w:rPr>
                <w:rFonts w:ascii="Times New Roman" w:hAnsi="Times New Roman" w:cs="Times New Roman"/>
                <w:sz w:val="24"/>
                <w:szCs w:val="24"/>
              </w:rPr>
            </w:pPr>
            <w:r w:rsidRPr="00AF5649">
              <w:rPr>
                <w:rFonts w:ascii="Times New Roman" w:hAnsi="Times New Roman" w:cs="Times New Roman"/>
                <w:sz w:val="24"/>
                <w:szCs w:val="24"/>
              </w:rPr>
              <w:t>Сведения</w:t>
            </w:r>
            <w:r w:rsidR="00094BE5" w:rsidRPr="00AF5649">
              <w:rPr>
                <w:rFonts w:ascii="Times New Roman" w:hAnsi="Times New Roman" w:cs="Times New Roman"/>
                <w:sz w:val="24"/>
                <w:szCs w:val="24"/>
              </w:rPr>
              <w:t xml:space="preserve"> о доходах, об имуществе и обязательствах имущественного характера</w:t>
            </w:r>
            <w:r w:rsidRPr="00AF5649">
              <w:rPr>
                <w:rFonts w:ascii="Times New Roman" w:hAnsi="Times New Roman" w:cs="Times New Roman"/>
                <w:sz w:val="24"/>
                <w:szCs w:val="24"/>
              </w:rPr>
              <w:t xml:space="preserve"> за отчетный период опубликованы на официальном интернет-сайте </w:t>
            </w:r>
            <w:r w:rsidR="00094BE5" w:rsidRPr="00AF5649">
              <w:rPr>
                <w:rFonts w:ascii="Times New Roman" w:hAnsi="Times New Roman" w:cs="Times New Roman"/>
                <w:sz w:val="24"/>
                <w:szCs w:val="24"/>
              </w:rPr>
              <w:t>муниципальной организации (учреждения) либо на сайте органов местного самоуправления Нефтеюганского района</w:t>
            </w:r>
            <w:r w:rsidRPr="00AF5649">
              <w:rPr>
                <w:rFonts w:ascii="Times New Roman" w:hAnsi="Times New Roman" w:cs="Times New Roman"/>
                <w:sz w:val="24"/>
                <w:szCs w:val="24"/>
              </w:rPr>
              <w:t xml:space="preserve"> </w:t>
            </w:r>
          </w:p>
          <w:p w:rsidR="002E0900" w:rsidRPr="00AF5649" w:rsidRDefault="002E0900" w:rsidP="006450FB">
            <w:pPr>
              <w:pStyle w:val="ConsPlusNormal"/>
              <w:spacing w:line="240" w:lineRule="exact"/>
              <w:rPr>
                <w:rFonts w:ascii="Times New Roman" w:hAnsi="Times New Roman" w:cs="Times New Roman"/>
                <w:sz w:val="24"/>
                <w:szCs w:val="24"/>
              </w:rPr>
            </w:pPr>
            <w:r w:rsidRPr="00AF5649">
              <w:rPr>
                <w:rFonts w:ascii="Times New Roman" w:hAnsi="Times New Roman" w:cs="Times New Roman"/>
                <w:sz w:val="24"/>
                <w:szCs w:val="24"/>
              </w:rPr>
              <w:t xml:space="preserve">в порядке, объеме и в срок, установленные </w:t>
            </w:r>
            <w:r w:rsidR="000B0894" w:rsidRPr="00AF5649">
              <w:rPr>
                <w:rFonts w:ascii="Times New Roman" w:hAnsi="Times New Roman" w:cs="Times New Roman"/>
                <w:sz w:val="24"/>
                <w:szCs w:val="24"/>
              </w:rPr>
              <w:t>н</w:t>
            </w:r>
            <w:r w:rsidRPr="00AF5649">
              <w:rPr>
                <w:rFonts w:ascii="Times New Roman" w:hAnsi="Times New Roman" w:cs="Times New Roman"/>
                <w:sz w:val="24"/>
                <w:szCs w:val="24"/>
              </w:rPr>
              <w:t>ормативным правовым</w:t>
            </w:r>
            <w:r w:rsidR="00094BE5" w:rsidRPr="00AF5649">
              <w:rPr>
                <w:rFonts w:ascii="Times New Roman" w:hAnsi="Times New Roman" w:cs="Times New Roman"/>
                <w:sz w:val="24"/>
                <w:szCs w:val="24"/>
              </w:rPr>
              <w:t xml:space="preserve"> актом</w:t>
            </w:r>
            <w:r w:rsidRPr="00AF5649">
              <w:rPr>
                <w:rFonts w:ascii="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имеется)</w:t>
            </w:r>
          </w:p>
        </w:tc>
        <w:tc>
          <w:tcPr>
            <w:tcW w:w="1842"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отсутствует)</w:t>
            </w:r>
          </w:p>
        </w:tc>
        <w:tc>
          <w:tcPr>
            <w:tcW w:w="1843"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sz w:val="24"/>
                <w:szCs w:val="24"/>
              </w:rPr>
            </w:pPr>
          </w:p>
        </w:tc>
      </w:tr>
      <w:tr w:rsidR="002E0900" w:rsidTr="00BB5717">
        <w:tc>
          <w:tcPr>
            <w:tcW w:w="556" w:type="dxa"/>
            <w:tcBorders>
              <w:top w:val="single" w:sz="4" w:space="0" w:color="auto"/>
              <w:left w:val="single" w:sz="4" w:space="0" w:color="auto"/>
              <w:bottom w:val="single" w:sz="4" w:space="0" w:color="auto"/>
              <w:right w:val="single" w:sz="4" w:space="0" w:color="auto"/>
            </w:tcBorders>
          </w:tcPr>
          <w:p w:rsidR="002E0900" w:rsidRPr="00AF5649" w:rsidRDefault="00B25DB1"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lastRenderedPageBreak/>
              <w:t>10</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8C2057"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Доля (в процентах) уведомлений работодателя о фактах обращения в целях склонения </w:t>
            </w:r>
            <w:r w:rsidR="00094BE5" w:rsidRPr="00AF5649">
              <w:rPr>
                <w:rFonts w:ascii="Times New Roman" w:hAnsi="Times New Roman" w:cs="Times New Roman"/>
                <w:sz w:val="24"/>
                <w:szCs w:val="24"/>
              </w:rPr>
              <w:t>работников муниципальной организации (учреждения)</w:t>
            </w:r>
            <w:r w:rsidRPr="00AF5649">
              <w:rPr>
                <w:rFonts w:ascii="Times New Roman" w:hAnsi="Times New Roman" w:cs="Times New Roman"/>
                <w:sz w:val="24"/>
                <w:szCs w:val="24"/>
              </w:rPr>
              <w:t xml:space="preserve"> </w:t>
            </w:r>
          </w:p>
          <w:p w:rsidR="006450FB"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к совершению коррупционных правонарушений, по которым </w:t>
            </w:r>
            <w:r w:rsidR="00094BE5" w:rsidRPr="00AF5649">
              <w:rPr>
                <w:rFonts w:ascii="Times New Roman" w:hAnsi="Times New Roman" w:cs="Times New Roman"/>
                <w:sz w:val="24"/>
                <w:szCs w:val="24"/>
              </w:rPr>
              <w:t xml:space="preserve">должностным лицом, ответственным за работу </w:t>
            </w:r>
          </w:p>
          <w:p w:rsidR="008C2057" w:rsidRDefault="00094BE5"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по профилактике коррупционных и иных правонарушений,</w:t>
            </w:r>
            <w:r w:rsidR="002E0900" w:rsidRPr="00AF5649">
              <w:rPr>
                <w:rFonts w:ascii="Times New Roman" w:hAnsi="Times New Roman" w:cs="Times New Roman"/>
                <w:sz w:val="24"/>
                <w:szCs w:val="24"/>
              </w:rPr>
              <w:t xml:space="preserve"> организована соответствующая проверка, </w:t>
            </w:r>
          </w:p>
          <w:p w:rsidR="002E0900" w:rsidRPr="00AF5649"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от общего числа уведомлений аналогичного содержания (если указанные уведомления не поступали, то ставится балл как за реализованное мероприятие)</w:t>
            </w:r>
          </w:p>
        </w:tc>
        <w:tc>
          <w:tcPr>
            <w:tcW w:w="198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100%)</w:t>
            </w:r>
          </w:p>
        </w:tc>
        <w:tc>
          <w:tcPr>
            <w:tcW w:w="1842"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менее 100%)</w:t>
            </w:r>
          </w:p>
        </w:tc>
        <w:tc>
          <w:tcPr>
            <w:tcW w:w="1843"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sz w:val="24"/>
                <w:szCs w:val="24"/>
              </w:rPr>
            </w:pPr>
          </w:p>
        </w:tc>
      </w:tr>
      <w:tr w:rsidR="002E0900" w:rsidTr="00BB5717">
        <w:tc>
          <w:tcPr>
            <w:tcW w:w="556" w:type="dxa"/>
            <w:tcBorders>
              <w:top w:val="single" w:sz="4" w:space="0" w:color="auto"/>
              <w:left w:val="single" w:sz="4" w:space="0" w:color="auto"/>
              <w:bottom w:val="single" w:sz="4" w:space="0" w:color="auto"/>
              <w:right w:val="single" w:sz="4" w:space="0" w:color="auto"/>
            </w:tcBorders>
          </w:tcPr>
          <w:p w:rsidR="002E0900" w:rsidRPr="00AF5649" w:rsidRDefault="00B25DB1"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11</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8C2057"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Доля (в процентах) </w:t>
            </w:r>
            <w:r w:rsidR="00C65E14" w:rsidRPr="00AF5649">
              <w:rPr>
                <w:rFonts w:ascii="Times New Roman" w:hAnsi="Times New Roman" w:cs="Times New Roman"/>
                <w:sz w:val="24"/>
                <w:szCs w:val="24"/>
              </w:rPr>
              <w:t>уведомлений о</w:t>
            </w:r>
            <w:r w:rsidRPr="00AF5649">
              <w:rPr>
                <w:rFonts w:ascii="Times New Roman" w:hAnsi="Times New Roman" w:cs="Times New Roman"/>
                <w:sz w:val="24"/>
                <w:szCs w:val="24"/>
              </w:rPr>
              <w:t xml:space="preserve"> возможности возникновения (возникновения) конфликта интересов, </w:t>
            </w:r>
            <w:r w:rsidR="00C65E14" w:rsidRPr="00AF5649">
              <w:rPr>
                <w:rFonts w:ascii="Times New Roman" w:hAnsi="Times New Roman" w:cs="Times New Roman"/>
                <w:sz w:val="24"/>
                <w:szCs w:val="24"/>
              </w:rPr>
              <w:t>поданных работниками муниципальной организации (учреждения)</w:t>
            </w:r>
            <w:r w:rsidRPr="00AF5649">
              <w:rPr>
                <w:rFonts w:ascii="Times New Roman" w:hAnsi="Times New Roman" w:cs="Times New Roman"/>
                <w:sz w:val="24"/>
                <w:szCs w:val="24"/>
              </w:rPr>
              <w:t xml:space="preserve">, </w:t>
            </w:r>
          </w:p>
          <w:p w:rsidR="008C2057"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к общему количеству установленных случаев возможности возникновения (возникновения) конфликта интересов (если случаи возможности возникновения (возникновения) конфликта интересов отсутствуют, </w:t>
            </w:r>
          </w:p>
          <w:p w:rsidR="002E0900" w:rsidRPr="00AF5649"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то ставится балл как за реализованное мероприятие)</w:t>
            </w:r>
          </w:p>
        </w:tc>
        <w:tc>
          <w:tcPr>
            <w:tcW w:w="198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2</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более или равно 90%)</w:t>
            </w:r>
          </w:p>
        </w:tc>
        <w:tc>
          <w:tcPr>
            <w:tcW w:w="1842"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менее 90%)</w:t>
            </w:r>
          </w:p>
        </w:tc>
        <w:tc>
          <w:tcPr>
            <w:tcW w:w="1843"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sz w:val="24"/>
                <w:szCs w:val="24"/>
              </w:rPr>
            </w:pPr>
          </w:p>
        </w:tc>
      </w:tr>
      <w:tr w:rsidR="002E0900" w:rsidTr="00BB5717">
        <w:tc>
          <w:tcPr>
            <w:tcW w:w="556" w:type="dxa"/>
            <w:tcBorders>
              <w:top w:val="single" w:sz="4" w:space="0" w:color="auto"/>
              <w:left w:val="single" w:sz="4" w:space="0" w:color="auto"/>
              <w:bottom w:val="single" w:sz="4" w:space="0" w:color="auto"/>
              <w:right w:val="single" w:sz="4" w:space="0" w:color="auto"/>
            </w:tcBorders>
          </w:tcPr>
          <w:p w:rsidR="002E0900" w:rsidRPr="00AF5649" w:rsidRDefault="000B0894"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r w:rsidR="00B25DB1" w:rsidRPr="00AF5649">
              <w:rPr>
                <w:rFonts w:ascii="Times New Roman" w:hAnsi="Times New Roman" w:cs="Times New Roman"/>
                <w:sz w:val="24"/>
                <w:szCs w:val="24"/>
              </w:rPr>
              <w:t>2</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8C2057"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Доля (в процентах) случаев возможности возникновения (возникновения) конфликта интересов, по которым приняты меры по их предотвращению (урегулированию), от общего числа установленных случаев возможности возникновения (возникновения) конфликта интересов (если случаи возможности возникновения (возникновения) конфликта интересов отсутствуют, </w:t>
            </w:r>
          </w:p>
          <w:p w:rsidR="002E0900" w:rsidRPr="00AF5649"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то ставится балл как за реализованное мероприятие)</w:t>
            </w:r>
          </w:p>
        </w:tc>
        <w:tc>
          <w:tcPr>
            <w:tcW w:w="198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100%)</w:t>
            </w:r>
          </w:p>
        </w:tc>
        <w:tc>
          <w:tcPr>
            <w:tcW w:w="1842"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менее 100%)</w:t>
            </w:r>
          </w:p>
        </w:tc>
        <w:tc>
          <w:tcPr>
            <w:tcW w:w="1843"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p>
        </w:tc>
      </w:tr>
      <w:tr w:rsidR="002E0900" w:rsidTr="00BB5717">
        <w:tc>
          <w:tcPr>
            <w:tcW w:w="556" w:type="dxa"/>
            <w:tcBorders>
              <w:top w:val="single" w:sz="4" w:space="0" w:color="auto"/>
              <w:left w:val="single" w:sz="4" w:space="0" w:color="auto"/>
              <w:bottom w:val="single" w:sz="4" w:space="0" w:color="auto"/>
              <w:right w:val="single" w:sz="4" w:space="0" w:color="auto"/>
            </w:tcBorders>
          </w:tcPr>
          <w:p w:rsidR="002E0900" w:rsidRPr="00AF5649" w:rsidRDefault="000B0894"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lastRenderedPageBreak/>
              <w:t>1</w:t>
            </w:r>
            <w:r w:rsidR="00B25DB1" w:rsidRPr="00AF5649">
              <w:rPr>
                <w:rFonts w:ascii="Times New Roman" w:hAnsi="Times New Roman" w:cs="Times New Roman"/>
                <w:sz w:val="24"/>
                <w:szCs w:val="24"/>
              </w:rPr>
              <w:t>3</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E6460B" w:rsidRDefault="000B0894" w:rsidP="00E6460B">
            <w:pPr>
              <w:pStyle w:val="ConsPlusNormal"/>
              <w:spacing w:line="260" w:lineRule="exact"/>
              <w:outlineLvl w:val="2"/>
              <w:rPr>
                <w:rFonts w:ascii="Times New Roman" w:hAnsi="Times New Roman" w:cs="Times New Roman"/>
                <w:sz w:val="24"/>
                <w:szCs w:val="24"/>
              </w:rPr>
            </w:pPr>
            <w:r w:rsidRPr="00AF5649">
              <w:rPr>
                <w:rFonts w:ascii="Times New Roman" w:hAnsi="Times New Roman" w:cs="Times New Roman"/>
                <w:sz w:val="24"/>
                <w:szCs w:val="24"/>
              </w:rPr>
              <w:t xml:space="preserve">Наличие проверок достоверности и полноты сведений, представляемых руководителем муниципальной организации (учреждения), </w:t>
            </w:r>
          </w:p>
          <w:p w:rsidR="00E6460B" w:rsidRDefault="000B0894" w:rsidP="00E6460B">
            <w:pPr>
              <w:pStyle w:val="ConsPlusNormal"/>
              <w:spacing w:line="260" w:lineRule="exact"/>
              <w:outlineLvl w:val="2"/>
              <w:rPr>
                <w:rFonts w:ascii="Times New Roman" w:hAnsi="Times New Roman" w:cs="Times New Roman"/>
                <w:sz w:val="24"/>
                <w:szCs w:val="24"/>
              </w:rPr>
            </w:pPr>
            <w:r w:rsidRPr="00AF5649">
              <w:rPr>
                <w:rFonts w:ascii="Times New Roman" w:hAnsi="Times New Roman" w:cs="Times New Roman"/>
                <w:sz w:val="24"/>
                <w:szCs w:val="24"/>
              </w:rPr>
              <w:t xml:space="preserve">и соблюдения работниками муниципальной организации (учреждения) требований </w:t>
            </w:r>
          </w:p>
          <w:p w:rsidR="002E0900" w:rsidRPr="00AF5649" w:rsidRDefault="000B0894" w:rsidP="00E6460B">
            <w:pPr>
              <w:pStyle w:val="ConsPlusNormal"/>
              <w:spacing w:line="260" w:lineRule="exact"/>
              <w:outlineLvl w:val="2"/>
              <w:rPr>
                <w:rFonts w:ascii="Times New Roman" w:hAnsi="Times New Roman" w:cs="Times New Roman"/>
                <w:sz w:val="24"/>
                <w:szCs w:val="24"/>
              </w:rPr>
            </w:pPr>
            <w:r w:rsidRPr="00AF5649">
              <w:rPr>
                <w:rFonts w:ascii="Times New Roman" w:hAnsi="Times New Roman" w:cs="Times New Roman"/>
                <w:sz w:val="24"/>
                <w:szCs w:val="24"/>
              </w:rPr>
              <w:t>к служебному поведению</w:t>
            </w:r>
            <w:r w:rsidR="006903DF" w:rsidRPr="00AF5649">
              <w:rPr>
                <w:rFonts w:ascii="Times New Roman" w:hAnsi="Times New Roman" w:cs="Times New Roman"/>
                <w:sz w:val="24"/>
                <w:szCs w:val="24"/>
              </w:rPr>
              <w:t xml:space="preserve"> </w:t>
            </w:r>
            <w:r w:rsidRPr="00AF5649">
              <w:rPr>
                <w:rFonts w:ascii="Times New Roman" w:hAnsi="Times New Roman" w:cs="Times New Roman"/>
                <w:sz w:val="24"/>
                <w:szCs w:val="24"/>
              </w:rPr>
              <w:t>(если проведение проверок не требовалось, то ставится балл как за реализованное мероприятие)</w:t>
            </w:r>
          </w:p>
        </w:tc>
        <w:tc>
          <w:tcPr>
            <w:tcW w:w="198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 xml:space="preserve">(если </w:t>
            </w:r>
            <w:r w:rsidR="000B0894" w:rsidRPr="00AF5649">
              <w:rPr>
                <w:rFonts w:ascii="Times New Roman" w:hAnsi="Times New Roman" w:cs="Times New Roman"/>
                <w:sz w:val="24"/>
                <w:szCs w:val="24"/>
              </w:rPr>
              <w:t>имеется</w:t>
            </w:r>
            <w:r w:rsidRPr="00AF5649">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 xml:space="preserve">(если </w:t>
            </w:r>
            <w:r w:rsidR="000B0894" w:rsidRPr="00AF5649">
              <w:rPr>
                <w:rFonts w:ascii="Times New Roman" w:hAnsi="Times New Roman" w:cs="Times New Roman"/>
                <w:sz w:val="24"/>
                <w:szCs w:val="24"/>
              </w:rPr>
              <w:t>отсутствуют</w:t>
            </w:r>
            <w:r w:rsidRPr="00AF5649">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sz w:val="24"/>
                <w:szCs w:val="24"/>
              </w:rPr>
            </w:pPr>
          </w:p>
        </w:tc>
      </w:tr>
      <w:tr w:rsidR="002E0900" w:rsidTr="00BB5717">
        <w:tc>
          <w:tcPr>
            <w:tcW w:w="556" w:type="dxa"/>
            <w:tcBorders>
              <w:top w:val="single" w:sz="4" w:space="0" w:color="auto"/>
              <w:left w:val="single" w:sz="4" w:space="0" w:color="auto"/>
              <w:bottom w:val="single" w:sz="4" w:space="0" w:color="auto"/>
              <w:right w:val="single" w:sz="4" w:space="0" w:color="auto"/>
            </w:tcBorders>
          </w:tcPr>
          <w:p w:rsidR="002E0900" w:rsidRPr="00AF5649" w:rsidRDefault="000B0894"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r w:rsidR="00B25DB1" w:rsidRPr="00AF5649">
              <w:rPr>
                <w:rFonts w:ascii="Times New Roman" w:hAnsi="Times New Roman" w:cs="Times New Roman"/>
                <w:sz w:val="24"/>
                <w:szCs w:val="24"/>
              </w:rPr>
              <w:t>4</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E6460B" w:rsidRDefault="002E0900" w:rsidP="00E6460B">
            <w:pPr>
              <w:pStyle w:val="ConsPlusNormal"/>
              <w:spacing w:line="260" w:lineRule="exact"/>
              <w:rPr>
                <w:rFonts w:ascii="Times New Roman" w:hAnsi="Times New Roman" w:cs="Times New Roman"/>
                <w:sz w:val="24"/>
                <w:szCs w:val="24"/>
              </w:rPr>
            </w:pPr>
            <w:r w:rsidRPr="00AF5649">
              <w:rPr>
                <w:rFonts w:ascii="Times New Roman" w:hAnsi="Times New Roman" w:cs="Times New Roman"/>
                <w:sz w:val="24"/>
                <w:szCs w:val="24"/>
              </w:rPr>
              <w:t xml:space="preserve">Доля </w:t>
            </w:r>
            <w:r w:rsidR="000B0894" w:rsidRPr="00AF5649">
              <w:rPr>
                <w:rFonts w:ascii="Times New Roman" w:hAnsi="Times New Roman" w:cs="Times New Roman"/>
                <w:sz w:val="24"/>
                <w:szCs w:val="24"/>
              </w:rPr>
              <w:t xml:space="preserve">направленных уведомлений </w:t>
            </w:r>
            <w:r w:rsidRPr="00AF5649">
              <w:rPr>
                <w:rFonts w:ascii="Times New Roman" w:hAnsi="Times New Roman" w:cs="Times New Roman"/>
                <w:sz w:val="24"/>
                <w:szCs w:val="24"/>
              </w:rPr>
              <w:t>о трудоустройстве бывшего государственного (муниципального) служащего</w:t>
            </w:r>
            <w:r w:rsidR="000B0894" w:rsidRPr="00AF5649">
              <w:rPr>
                <w:rFonts w:ascii="Times New Roman" w:hAnsi="Times New Roman" w:cs="Times New Roman"/>
                <w:sz w:val="24"/>
                <w:szCs w:val="24"/>
              </w:rPr>
              <w:t>,</w:t>
            </w:r>
            <w:r w:rsidRPr="00AF5649">
              <w:rPr>
                <w:rFonts w:ascii="Times New Roman" w:hAnsi="Times New Roman" w:cs="Times New Roman"/>
                <w:sz w:val="24"/>
                <w:szCs w:val="24"/>
              </w:rPr>
              <w:t xml:space="preserve"> </w:t>
            </w:r>
          </w:p>
          <w:p w:rsidR="002E0900" w:rsidRPr="00AF5649" w:rsidRDefault="002E0900" w:rsidP="00E6460B">
            <w:pPr>
              <w:pStyle w:val="ConsPlusNormal"/>
              <w:spacing w:line="260" w:lineRule="exact"/>
              <w:rPr>
                <w:rFonts w:ascii="Times New Roman" w:hAnsi="Times New Roman" w:cs="Times New Roman"/>
                <w:sz w:val="24"/>
                <w:szCs w:val="24"/>
              </w:rPr>
            </w:pPr>
            <w:r w:rsidRPr="00AF5649">
              <w:rPr>
                <w:rFonts w:ascii="Times New Roman" w:hAnsi="Times New Roman" w:cs="Times New Roman"/>
                <w:sz w:val="24"/>
                <w:szCs w:val="24"/>
              </w:rPr>
              <w:t>от общего числа поступивш</w:t>
            </w:r>
            <w:r w:rsidR="000B0894" w:rsidRPr="00AF5649">
              <w:rPr>
                <w:rFonts w:ascii="Times New Roman" w:hAnsi="Times New Roman" w:cs="Times New Roman"/>
                <w:sz w:val="24"/>
                <w:szCs w:val="24"/>
              </w:rPr>
              <w:t>их на работу бывших государственных (муниципальных) служащих</w:t>
            </w:r>
            <w:r w:rsidRPr="00AF5649">
              <w:rPr>
                <w:rFonts w:ascii="Times New Roman" w:hAnsi="Times New Roman" w:cs="Times New Roman"/>
                <w:sz w:val="24"/>
                <w:szCs w:val="24"/>
              </w:rPr>
              <w:t xml:space="preserve"> (если </w:t>
            </w:r>
            <w:r w:rsidR="000B0894" w:rsidRPr="00AF5649">
              <w:rPr>
                <w:rFonts w:ascii="Times New Roman" w:hAnsi="Times New Roman" w:cs="Times New Roman"/>
                <w:sz w:val="24"/>
                <w:szCs w:val="24"/>
              </w:rPr>
              <w:t>отсутствовали основания для направления уведомлений</w:t>
            </w:r>
            <w:r w:rsidRPr="00AF5649">
              <w:rPr>
                <w:rFonts w:ascii="Times New Roman" w:hAnsi="Times New Roman" w:cs="Times New Roman"/>
                <w:sz w:val="24"/>
                <w:szCs w:val="24"/>
              </w:rPr>
              <w:t>, то ставится балл как за реализованное мероприятие)</w:t>
            </w:r>
          </w:p>
        </w:tc>
        <w:tc>
          <w:tcPr>
            <w:tcW w:w="198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100%)</w:t>
            </w:r>
          </w:p>
        </w:tc>
        <w:tc>
          <w:tcPr>
            <w:tcW w:w="1842"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менее 100%)</w:t>
            </w:r>
          </w:p>
        </w:tc>
        <w:tc>
          <w:tcPr>
            <w:tcW w:w="1843"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sz w:val="24"/>
                <w:szCs w:val="24"/>
              </w:rPr>
            </w:pPr>
          </w:p>
        </w:tc>
      </w:tr>
      <w:tr w:rsidR="00662893" w:rsidTr="00BB5717">
        <w:tc>
          <w:tcPr>
            <w:tcW w:w="556"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r w:rsidR="00B25DB1" w:rsidRPr="00AF5649">
              <w:rPr>
                <w:rFonts w:ascii="Times New Roman" w:hAnsi="Times New Roman" w:cs="Times New Roman"/>
                <w:sz w:val="24"/>
                <w:szCs w:val="24"/>
              </w:rPr>
              <w:t>5</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Наличие в муниципальной организации (учреждении) журнала регистрации </w:t>
            </w:r>
          </w:p>
          <w:p w:rsidR="00662893" w:rsidRPr="00AF5649" w:rsidRDefault="00662893"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уведомлений о получении подарков</w:t>
            </w:r>
          </w:p>
        </w:tc>
        <w:tc>
          <w:tcPr>
            <w:tcW w:w="1985"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имеется)</w:t>
            </w:r>
          </w:p>
        </w:tc>
        <w:tc>
          <w:tcPr>
            <w:tcW w:w="1842"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отсутствуют)</w:t>
            </w:r>
          </w:p>
        </w:tc>
        <w:tc>
          <w:tcPr>
            <w:tcW w:w="1843"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sz w:val="24"/>
                <w:szCs w:val="24"/>
              </w:rPr>
            </w:pPr>
          </w:p>
        </w:tc>
      </w:tr>
      <w:tr w:rsidR="00662893" w:rsidTr="00BB5717">
        <w:tc>
          <w:tcPr>
            <w:tcW w:w="556"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r w:rsidR="00B25DB1" w:rsidRPr="00AF5649">
              <w:rPr>
                <w:rFonts w:ascii="Times New Roman" w:hAnsi="Times New Roman" w:cs="Times New Roman"/>
                <w:sz w:val="24"/>
                <w:szCs w:val="24"/>
              </w:rPr>
              <w:t>6</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Наличие в муниципальной организации (учреждении) журнала регистрации уведомлений о трудоустройстве бывшего государственного (муниципального) служащего</w:t>
            </w:r>
          </w:p>
        </w:tc>
        <w:tc>
          <w:tcPr>
            <w:tcW w:w="1985"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имеется)</w:t>
            </w:r>
          </w:p>
        </w:tc>
        <w:tc>
          <w:tcPr>
            <w:tcW w:w="1842"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отсутствуют)</w:t>
            </w:r>
          </w:p>
        </w:tc>
        <w:tc>
          <w:tcPr>
            <w:tcW w:w="1843"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sz w:val="24"/>
                <w:szCs w:val="24"/>
              </w:rPr>
            </w:pPr>
          </w:p>
        </w:tc>
      </w:tr>
      <w:tr w:rsidR="00662893" w:rsidTr="00BB5717">
        <w:tc>
          <w:tcPr>
            <w:tcW w:w="556"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r w:rsidR="00B25DB1" w:rsidRPr="00AF5649">
              <w:rPr>
                <w:rFonts w:ascii="Times New Roman" w:hAnsi="Times New Roman" w:cs="Times New Roman"/>
                <w:sz w:val="24"/>
                <w:szCs w:val="24"/>
              </w:rPr>
              <w:t>7</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Наличие в муниципальной организации (учреждении) журнала регистрации уведомлении о возникновении личной заинтересованности, которая приводит или может привести к конфликту интересов </w:t>
            </w:r>
          </w:p>
        </w:tc>
        <w:tc>
          <w:tcPr>
            <w:tcW w:w="1985"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имеется)</w:t>
            </w:r>
          </w:p>
        </w:tc>
        <w:tc>
          <w:tcPr>
            <w:tcW w:w="1842"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отсутствуют)</w:t>
            </w:r>
          </w:p>
        </w:tc>
        <w:tc>
          <w:tcPr>
            <w:tcW w:w="1843"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sz w:val="24"/>
                <w:szCs w:val="24"/>
              </w:rPr>
            </w:pPr>
          </w:p>
        </w:tc>
      </w:tr>
      <w:tr w:rsidR="00662893" w:rsidTr="00BB5717">
        <w:tc>
          <w:tcPr>
            <w:tcW w:w="556"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r w:rsidR="00B25DB1" w:rsidRPr="00AF5649">
              <w:rPr>
                <w:rFonts w:ascii="Times New Roman" w:hAnsi="Times New Roman" w:cs="Times New Roman"/>
                <w:sz w:val="24"/>
                <w:szCs w:val="24"/>
              </w:rPr>
              <w:t>8</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spacing w:after="0" w:line="240" w:lineRule="auto"/>
              <w:rPr>
                <w:sz w:val="24"/>
                <w:szCs w:val="24"/>
              </w:rPr>
            </w:pPr>
            <w:r w:rsidRPr="00AF5649">
              <w:rPr>
                <w:rFonts w:ascii="Times New Roman" w:hAnsi="Times New Roman" w:cs="Times New Roman"/>
                <w:sz w:val="24"/>
                <w:szCs w:val="24"/>
              </w:rPr>
              <w:t>Наличие в муниципальной организации (учреждении) журнала регистрации уведомлении о фактах обращения в целях склонении к совершению коррупционных правонарушений</w:t>
            </w:r>
          </w:p>
        </w:tc>
        <w:tc>
          <w:tcPr>
            <w:tcW w:w="1985"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имеется)</w:t>
            </w:r>
          </w:p>
        </w:tc>
        <w:tc>
          <w:tcPr>
            <w:tcW w:w="1842"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662893"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отсутствуют)</w:t>
            </w:r>
          </w:p>
        </w:tc>
        <w:tc>
          <w:tcPr>
            <w:tcW w:w="1843" w:type="dxa"/>
            <w:tcBorders>
              <w:top w:val="single" w:sz="4" w:space="0" w:color="auto"/>
              <w:left w:val="single" w:sz="4" w:space="0" w:color="auto"/>
              <w:bottom w:val="single" w:sz="4" w:space="0" w:color="auto"/>
              <w:right w:val="single" w:sz="4" w:space="0" w:color="auto"/>
            </w:tcBorders>
          </w:tcPr>
          <w:p w:rsidR="00662893" w:rsidRPr="00AF5649" w:rsidRDefault="00662893" w:rsidP="003D4FF3">
            <w:pPr>
              <w:pStyle w:val="ConsPlusNormal"/>
              <w:jc w:val="center"/>
              <w:rPr>
                <w:sz w:val="24"/>
                <w:szCs w:val="24"/>
              </w:rPr>
            </w:pPr>
          </w:p>
        </w:tc>
      </w:tr>
      <w:tr w:rsidR="002E0900" w:rsidTr="00BB5717">
        <w:tc>
          <w:tcPr>
            <w:tcW w:w="556" w:type="dxa"/>
            <w:tcBorders>
              <w:top w:val="single" w:sz="4" w:space="0" w:color="auto"/>
              <w:left w:val="single" w:sz="4" w:space="0" w:color="auto"/>
              <w:bottom w:val="single" w:sz="4" w:space="0" w:color="auto"/>
              <w:right w:val="single" w:sz="4" w:space="0" w:color="auto"/>
            </w:tcBorders>
          </w:tcPr>
          <w:p w:rsidR="002E0900" w:rsidRPr="00AF5649" w:rsidRDefault="006903DF"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lastRenderedPageBreak/>
              <w:t>1</w:t>
            </w:r>
            <w:r w:rsidR="00B25DB1" w:rsidRPr="00AF5649">
              <w:rPr>
                <w:rFonts w:ascii="Times New Roman" w:hAnsi="Times New Roman" w:cs="Times New Roman"/>
                <w:sz w:val="24"/>
                <w:szCs w:val="24"/>
              </w:rPr>
              <w:t>9</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3A14BF"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Наличие методических материалов, памяток по антикоррупционной тематике </w:t>
            </w:r>
          </w:p>
          <w:p w:rsidR="003A14BF"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в подразделе официального интернет-сайта</w:t>
            </w:r>
            <w:r w:rsidR="006903DF" w:rsidRPr="00AF5649">
              <w:rPr>
                <w:rFonts w:ascii="Times New Roman" w:hAnsi="Times New Roman" w:cs="Times New Roman"/>
                <w:sz w:val="24"/>
                <w:szCs w:val="24"/>
              </w:rPr>
              <w:t xml:space="preserve"> или оборудованного </w:t>
            </w:r>
          </w:p>
          <w:p w:rsidR="002E0900" w:rsidRPr="00AF5649" w:rsidRDefault="006903DF"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в общедоступном месте стенде муниципальной организации (учреждения) </w:t>
            </w:r>
            <w:r w:rsidR="002E0900" w:rsidRPr="00AF5649">
              <w:rPr>
                <w:rFonts w:ascii="Times New Roman" w:hAnsi="Times New Roman" w:cs="Times New Roman"/>
                <w:sz w:val="24"/>
                <w:szCs w:val="24"/>
              </w:rPr>
              <w:t>(с учетом законодательства Российской Федерации о государственной тайне и о служебной информации ограниченного распространения)</w:t>
            </w:r>
          </w:p>
        </w:tc>
        <w:tc>
          <w:tcPr>
            <w:tcW w:w="198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2</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имеется)</w:t>
            </w:r>
          </w:p>
        </w:tc>
        <w:tc>
          <w:tcPr>
            <w:tcW w:w="1842"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0</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отсутствует)</w:t>
            </w:r>
          </w:p>
        </w:tc>
        <w:tc>
          <w:tcPr>
            <w:tcW w:w="1843"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p>
        </w:tc>
      </w:tr>
      <w:tr w:rsidR="002E0900" w:rsidTr="00BB5717">
        <w:tc>
          <w:tcPr>
            <w:tcW w:w="556" w:type="dxa"/>
            <w:tcBorders>
              <w:top w:val="single" w:sz="4" w:space="0" w:color="auto"/>
              <w:left w:val="single" w:sz="4" w:space="0" w:color="auto"/>
              <w:bottom w:val="single" w:sz="4" w:space="0" w:color="auto"/>
              <w:right w:val="single" w:sz="4" w:space="0" w:color="auto"/>
            </w:tcBorders>
          </w:tcPr>
          <w:p w:rsidR="002E0900" w:rsidRPr="00AF5649" w:rsidRDefault="00B25DB1"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20</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Доля (в процентах) </w:t>
            </w:r>
            <w:r w:rsidR="006903DF" w:rsidRPr="00AF5649">
              <w:rPr>
                <w:rFonts w:ascii="Times New Roman" w:hAnsi="Times New Roman" w:cs="Times New Roman"/>
                <w:sz w:val="24"/>
                <w:szCs w:val="24"/>
              </w:rPr>
              <w:t>работников муниципальной организации (учреждения)</w:t>
            </w:r>
            <w:r w:rsidRPr="00AF5649">
              <w:rPr>
                <w:rFonts w:ascii="Times New Roman" w:hAnsi="Times New Roman" w:cs="Times New Roman"/>
                <w:sz w:val="24"/>
                <w:szCs w:val="24"/>
              </w:rPr>
              <w:t xml:space="preserve">, принявших участие в мероприятиях (аппаратные учебы, лекции, семинары, сборы, научно-практические конференции и т.д.) или изучивших материалы по вопросам противодействия коррупции, от общего числа </w:t>
            </w:r>
            <w:r w:rsidR="006903DF" w:rsidRPr="00AF5649">
              <w:rPr>
                <w:rFonts w:ascii="Times New Roman" w:hAnsi="Times New Roman" w:cs="Times New Roman"/>
                <w:sz w:val="24"/>
                <w:szCs w:val="24"/>
              </w:rPr>
              <w:t>работников муниципальной организации (учреждения)</w:t>
            </w:r>
          </w:p>
        </w:tc>
        <w:tc>
          <w:tcPr>
            <w:tcW w:w="1985"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2</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 xml:space="preserve">(если более или равно </w:t>
            </w:r>
            <w:r w:rsidR="006903DF" w:rsidRPr="00AF5649">
              <w:rPr>
                <w:rFonts w:ascii="Times New Roman" w:hAnsi="Times New Roman" w:cs="Times New Roman"/>
                <w:sz w:val="24"/>
                <w:szCs w:val="24"/>
              </w:rPr>
              <w:t>5</w:t>
            </w:r>
            <w:r w:rsidRPr="00AF5649">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1</w:t>
            </w:r>
          </w:p>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 xml:space="preserve">(если менее </w:t>
            </w:r>
            <w:r w:rsidR="006903DF" w:rsidRPr="00AF5649">
              <w:rPr>
                <w:rFonts w:ascii="Times New Roman" w:hAnsi="Times New Roman" w:cs="Times New Roman"/>
                <w:sz w:val="24"/>
                <w:szCs w:val="24"/>
              </w:rPr>
              <w:t>5</w:t>
            </w:r>
            <w:r w:rsidRPr="00AF5649">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sz w:val="24"/>
                <w:szCs w:val="24"/>
              </w:rPr>
            </w:pPr>
          </w:p>
        </w:tc>
      </w:tr>
      <w:tr w:rsidR="00527B2C" w:rsidTr="00BB5717">
        <w:tc>
          <w:tcPr>
            <w:tcW w:w="556" w:type="dxa"/>
            <w:tcBorders>
              <w:top w:val="single" w:sz="4" w:space="0" w:color="auto"/>
              <w:left w:val="single" w:sz="4" w:space="0" w:color="auto"/>
              <w:bottom w:val="single" w:sz="4" w:space="0" w:color="auto"/>
              <w:right w:val="single" w:sz="4" w:space="0" w:color="auto"/>
            </w:tcBorders>
          </w:tcPr>
          <w:p w:rsidR="00527B2C" w:rsidRPr="00AF5649" w:rsidRDefault="00662893"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2</w:t>
            </w:r>
            <w:r w:rsidR="00962CB6" w:rsidRPr="00AF5649">
              <w:rPr>
                <w:rFonts w:ascii="Times New Roman" w:hAnsi="Times New Roman" w:cs="Times New Roman"/>
                <w:sz w:val="24"/>
                <w:szCs w:val="24"/>
              </w:rPr>
              <w:t>1</w:t>
            </w:r>
            <w:r w:rsidR="00D15845" w:rsidRPr="00AF5649">
              <w:rPr>
                <w:rFonts w:ascii="Times New Roman" w:hAnsi="Times New Roman" w:cs="Times New Roman"/>
                <w:sz w:val="24"/>
                <w:szCs w:val="24"/>
              </w:rPr>
              <w:t>.</w:t>
            </w:r>
          </w:p>
        </w:tc>
        <w:tc>
          <w:tcPr>
            <w:tcW w:w="3555" w:type="dxa"/>
            <w:tcBorders>
              <w:top w:val="single" w:sz="4" w:space="0" w:color="auto"/>
              <w:left w:val="single" w:sz="4" w:space="0" w:color="auto"/>
              <w:bottom w:val="single" w:sz="4" w:space="0" w:color="auto"/>
              <w:right w:val="single" w:sz="4" w:space="0" w:color="auto"/>
            </w:tcBorders>
          </w:tcPr>
          <w:p w:rsidR="00904AE9" w:rsidRDefault="00527B2C"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Наличие актов прокурорского реагирования, информации правоохранительных органов, свидетельствующих </w:t>
            </w:r>
          </w:p>
          <w:p w:rsidR="00904AE9" w:rsidRDefault="00527B2C"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 xml:space="preserve">о коррупционных правонарушениях </w:t>
            </w:r>
          </w:p>
          <w:p w:rsidR="00527B2C" w:rsidRPr="00AF5649" w:rsidRDefault="00527B2C" w:rsidP="003D4FF3">
            <w:pPr>
              <w:pStyle w:val="ConsPlusNormal"/>
              <w:rPr>
                <w:rFonts w:ascii="Times New Roman" w:hAnsi="Times New Roman" w:cs="Times New Roman"/>
                <w:sz w:val="24"/>
                <w:szCs w:val="24"/>
              </w:rPr>
            </w:pPr>
            <w:r w:rsidRPr="00AF5649">
              <w:rPr>
                <w:rFonts w:ascii="Times New Roman" w:hAnsi="Times New Roman" w:cs="Times New Roman"/>
                <w:sz w:val="24"/>
                <w:szCs w:val="24"/>
              </w:rPr>
              <w:t>в деятельности муниципальной организации (учреждения)</w:t>
            </w:r>
          </w:p>
        </w:tc>
        <w:tc>
          <w:tcPr>
            <w:tcW w:w="1985" w:type="dxa"/>
            <w:tcBorders>
              <w:top w:val="single" w:sz="4" w:space="0" w:color="auto"/>
              <w:left w:val="single" w:sz="4" w:space="0" w:color="auto"/>
              <w:bottom w:val="single" w:sz="4" w:space="0" w:color="auto"/>
              <w:right w:val="single" w:sz="4" w:space="0" w:color="auto"/>
            </w:tcBorders>
          </w:tcPr>
          <w:p w:rsidR="00527B2C" w:rsidRPr="00AF5649" w:rsidRDefault="00527B2C"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 xml:space="preserve">2 </w:t>
            </w:r>
          </w:p>
          <w:p w:rsidR="00527B2C" w:rsidRPr="00AF5649" w:rsidRDefault="00527B2C"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отсутствуют)</w:t>
            </w:r>
          </w:p>
        </w:tc>
        <w:tc>
          <w:tcPr>
            <w:tcW w:w="1842" w:type="dxa"/>
            <w:tcBorders>
              <w:top w:val="single" w:sz="4" w:space="0" w:color="auto"/>
              <w:left w:val="single" w:sz="4" w:space="0" w:color="auto"/>
              <w:bottom w:val="single" w:sz="4" w:space="0" w:color="auto"/>
              <w:right w:val="single" w:sz="4" w:space="0" w:color="auto"/>
            </w:tcBorders>
          </w:tcPr>
          <w:p w:rsidR="00527B2C" w:rsidRPr="00AF5649" w:rsidRDefault="00527B2C"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 xml:space="preserve">0 </w:t>
            </w:r>
          </w:p>
          <w:p w:rsidR="00527B2C" w:rsidRPr="00AF5649" w:rsidRDefault="00527B2C"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(если имеются)</w:t>
            </w:r>
          </w:p>
        </w:tc>
        <w:tc>
          <w:tcPr>
            <w:tcW w:w="1843" w:type="dxa"/>
            <w:tcBorders>
              <w:top w:val="single" w:sz="4" w:space="0" w:color="auto"/>
              <w:left w:val="single" w:sz="4" w:space="0" w:color="auto"/>
              <w:bottom w:val="single" w:sz="4" w:space="0" w:color="auto"/>
              <w:right w:val="single" w:sz="4" w:space="0" w:color="auto"/>
            </w:tcBorders>
          </w:tcPr>
          <w:p w:rsidR="00527B2C" w:rsidRPr="00AF5649" w:rsidRDefault="00527B2C" w:rsidP="003D4FF3">
            <w:pPr>
              <w:pStyle w:val="ConsPlusNormal"/>
              <w:jc w:val="center"/>
              <w:rPr>
                <w:sz w:val="24"/>
                <w:szCs w:val="24"/>
              </w:rPr>
            </w:pPr>
          </w:p>
        </w:tc>
      </w:tr>
      <w:tr w:rsidR="002E0900" w:rsidTr="00BB5717">
        <w:tc>
          <w:tcPr>
            <w:tcW w:w="4111" w:type="dxa"/>
            <w:gridSpan w:val="2"/>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jc w:val="center"/>
              <w:rPr>
                <w:rFonts w:ascii="Times New Roman" w:hAnsi="Times New Roman" w:cs="Times New Roman"/>
                <w:sz w:val="24"/>
                <w:szCs w:val="24"/>
              </w:rPr>
            </w:pPr>
            <w:r w:rsidRPr="00AF5649">
              <w:rPr>
                <w:rFonts w:ascii="Times New Roman" w:hAnsi="Times New Roman" w:cs="Times New Roman"/>
                <w:sz w:val="24"/>
                <w:szCs w:val="24"/>
              </w:rPr>
              <w:t>Итоговый балл</w:t>
            </w:r>
          </w:p>
        </w:tc>
        <w:tc>
          <w:tcPr>
            <w:tcW w:w="3827" w:type="dxa"/>
            <w:gridSpan w:val="2"/>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E0900" w:rsidRPr="00AF5649" w:rsidRDefault="002E0900" w:rsidP="003D4FF3">
            <w:pPr>
              <w:pStyle w:val="ConsPlusNormal"/>
              <w:rPr>
                <w:sz w:val="24"/>
                <w:szCs w:val="24"/>
              </w:rPr>
            </w:pPr>
          </w:p>
        </w:tc>
      </w:tr>
    </w:tbl>
    <w:p w:rsidR="00BE6864" w:rsidRDefault="00BE6864" w:rsidP="00BE6864">
      <w:pPr>
        <w:pStyle w:val="ConsPlusNormal"/>
        <w:jc w:val="both"/>
      </w:pPr>
    </w:p>
    <w:p w:rsidR="006903DF" w:rsidRDefault="006903DF" w:rsidP="00BE6864">
      <w:pPr>
        <w:pStyle w:val="ConsPlusNormal"/>
        <w:jc w:val="right"/>
        <w:outlineLvl w:val="1"/>
      </w:pPr>
    </w:p>
    <w:p w:rsidR="006903DF" w:rsidRDefault="006903DF" w:rsidP="00BE6864">
      <w:pPr>
        <w:pStyle w:val="ConsPlusNormal"/>
        <w:jc w:val="right"/>
        <w:outlineLvl w:val="1"/>
      </w:pPr>
    </w:p>
    <w:p w:rsidR="006903DF" w:rsidRDefault="006903DF" w:rsidP="00BE6864">
      <w:pPr>
        <w:pStyle w:val="ConsPlusNormal"/>
        <w:jc w:val="right"/>
        <w:outlineLvl w:val="1"/>
      </w:pPr>
    </w:p>
    <w:p w:rsidR="006903DF" w:rsidRDefault="006903DF" w:rsidP="00BE6864">
      <w:pPr>
        <w:pStyle w:val="ConsPlusNormal"/>
        <w:jc w:val="right"/>
        <w:outlineLvl w:val="1"/>
      </w:pPr>
    </w:p>
    <w:p w:rsidR="006903DF" w:rsidRDefault="006903DF" w:rsidP="00BE6864">
      <w:pPr>
        <w:pStyle w:val="ConsPlusNormal"/>
        <w:jc w:val="right"/>
        <w:outlineLvl w:val="1"/>
      </w:pPr>
    </w:p>
    <w:p w:rsidR="006903DF" w:rsidRDefault="006903DF" w:rsidP="00BE6864">
      <w:pPr>
        <w:pStyle w:val="ConsPlusNormal"/>
        <w:jc w:val="right"/>
        <w:outlineLvl w:val="1"/>
      </w:pPr>
    </w:p>
    <w:p w:rsidR="006903DF" w:rsidRDefault="006903DF" w:rsidP="00BE6864">
      <w:pPr>
        <w:pStyle w:val="ConsPlusNormal"/>
        <w:jc w:val="right"/>
        <w:outlineLvl w:val="1"/>
      </w:pPr>
    </w:p>
    <w:p w:rsidR="006903DF" w:rsidRDefault="006903DF" w:rsidP="00BE6864">
      <w:pPr>
        <w:pStyle w:val="ConsPlusNormal"/>
        <w:jc w:val="right"/>
        <w:outlineLvl w:val="1"/>
      </w:pPr>
    </w:p>
    <w:p w:rsidR="006903DF" w:rsidRDefault="006903DF" w:rsidP="00BE6864">
      <w:pPr>
        <w:pStyle w:val="ConsPlusNormal"/>
        <w:jc w:val="right"/>
        <w:outlineLvl w:val="1"/>
      </w:pPr>
    </w:p>
    <w:p w:rsidR="006903DF" w:rsidRDefault="006903DF" w:rsidP="00BE6864">
      <w:pPr>
        <w:pStyle w:val="ConsPlusNormal"/>
        <w:jc w:val="right"/>
        <w:outlineLvl w:val="1"/>
      </w:pPr>
    </w:p>
    <w:p w:rsidR="006903DF" w:rsidRDefault="006903DF" w:rsidP="00BE6864">
      <w:pPr>
        <w:pStyle w:val="ConsPlusNormal"/>
        <w:jc w:val="right"/>
        <w:outlineLvl w:val="1"/>
      </w:pPr>
    </w:p>
    <w:p w:rsidR="006903DF" w:rsidRDefault="006903DF" w:rsidP="00BE6864">
      <w:pPr>
        <w:pStyle w:val="ConsPlusNormal"/>
        <w:jc w:val="right"/>
        <w:outlineLvl w:val="1"/>
      </w:pPr>
    </w:p>
    <w:p w:rsidR="006903DF" w:rsidRDefault="006903DF" w:rsidP="00BE6864">
      <w:pPr>
        <w:pStyle w:val="ConsPlusNormal"/>
        <w:jc w:val="right"/>
        <w:outlineLvl w:val="1"/>
      </w:pPr>
    </w:p>
    <w:p w:rsidR="006903DF" w:rsidRDefault="006903DF" w:rsidP="00BE6864">
      <w:pPr>
        <w:pStyle w:val="ConsPlusNormal"/>
        <w:jc w:val="right"/>
        <w:outlineLvl w:val="1"/>
      </w:pPr>
    </w:p>
    <w:p w:rsidR="006903DF" w:rsidRDefault="006903DF" w:rsidP="00BE6864">
      <w:pPr>
        <w:pStyle w:val="ConsPlusNormal"/>
        <w:jc w:val="right"/>
        <w:outlineLvl w:val="1"/>
      </w:pPr>
    </w:p>
    <w:p w:rsidR="009F53EB" w:rsidRDefault="00BE6864" w:rsidP="00DC08FB">
      <w:pPr>
        <w:pStyle w:val="a3"/>
        <w:spacing w:after="0" w:line="240" w:lineRule="auto"/>
        <w:ind w:left="5670"/>
        <w:rPr>
          <w:rFonts w:ascii="Times New Roman" w:hAnsi="Times New Roman" w:cs="Times New Roman"/>
          <w:sz w:val="26"/>
          <w:szCs w:val="26"/>
        </w:rPr>
      </w:pPr>
      <w:r w:rsidRPr="006903DF">
        <w:rPr>
          <w:rFonts w:ascii="Times New Roman" w:hAnsi="Times New Roman" w:cs="Times New Roman"/>
          <w:sz w:val="26"/>
          <w:szCs w:val="26"/>
        </w:rPr>
        <w:lastRenderedPageBreak/>
        <w:t>Таблица 2</w:t>
      </w:r>
      <w:r w:rsidR="00DC08FB">
        <w:rPr>
          <w:rFonts w:ascii="Times New Roman" w:hAnsi="Times New Roman" w:cs="Times New Roman"/>
          <w:sz w:val="26"/>
          <w:szCs w:val="26"/>
        </w:rPr>
        <w:t xml:space="preserve"> </w:t>
      </w:r>
    </w:p>
    <w:p w:rsidR="00BE6864" w:rsidRPr="006903DF" w:rsidRDefault="00DC08FB" w:rsidP="009F53EB">
      <w:pPr>
        <w:pStyle w:val="a3"/>
        <w:spacing w:after="0" w:line="240" w:lineRule="auto"/>
        <w:ind w:left="5670"/>
        <w:rPr>
          <w:rFonts w:ascii="Times New Roman" w:hAnsi="Times New Roman" w:cs="Times New Roman"/>
          <w:sz w:val="26"/>
          <w:szCs w:val="26"/>
        </w:rPr>
      </w:pPr>
      <w:r w:rsidRPr="00DC08FB">
        <w:rPr>
          <w:rFonts w:ascii="Times New Roman" w:hAnsi="Times New Roman" w:cs="Times New Roman"/>
          <w:sz w:val="24"/>
          <w:szCs w:val="24"/>
        </w:rPr>
        <w:t>к Порядку проведения оценки эффективности деятельности по реализации антикоррупционного законодательства в организациях, учреждениях, подведомственных органам местного самоуправления Нефтеюганского района</w:t>
      </w:r>
    </w:p>
    <w:p w:rsidR="00BE6864" w:rsidRPr="006903DF" w:rsidRDefault="00BE6864" w:rsidP="00BE6864">
      <w:pPr>
        <w:pStyle w:val="ConsPlusNormal"/>
        <w:jc w:val="both"/>
        <w:rPr>
          <w:rFonts w:ascii="Times New Roman" w:hAnsi="Times New Roman" w:cs="Times New Roman"/>
          <w:sz w:val="26"/>
          <w:szCs w:val="26"/>
        </w:rPr>
      </w:pPr>
    </w:p>
    <w:p w:rsidR="00DC08FB" w:rsidRDefault="00DC08FB" w:rsidP="00BE6864">
      <w:pPr>
        <w:pStyle w:val="ConsPlusNormal"/>
        <w:jc w:val="center"/>
        <w:rPr>
          <w:rFonts w:ascii="Times New Roman" w:hAnsi="Times New Roman" w:cs="Times New Roman"/>
          <w:sz w:val="26"/>
          <w:szCs w:val="26"/>
        </w:rPr>
      </w:pPr>
      <w:bookmarkStart w:id="3" w:name="Par244"/>
      <w:bookmarkEnd w:id="3"/>
    </w:p>
    <w:p w:rsidR="00DC08FB" w:rsidRDefault="00DC08FB" w:rsidP="00BE6864">
      <w:pPr>
        <w:pStyle w:val="ConsPlusNormal"/>
        <w:jc w:val="center"/>
        <w:rPr>
          <w:rFonts w:ascii="Times New Roman" w:hAnsi="Times New Roman" w:cs="Times New Roman"/>
          <w:sz w:val="26"/>
          <w:szCs w:val="26"/>
        </w:rPr>
      </w:pPr>
    </w:p>
    <w:p w:rsidR="00BE6864" w:rsidRPr="006903DF" w:rsidRDefault="00BE6864" w:rsidP="00BE6864">
      <w:pPr>
        <w:pStyle w:val="ConsPlusNormal"/>
        <w:jc w:val="center"/>
        <w:rPr>
          <w:rFonts w:ascii="Times New Roman" w:hAnsi="Times New Roman" w:cs="Times New Roman"/>
          <w:sz w:val="26"/>
          <w:szCs w:val="26"/>
        </w:rPr>
      </w:pPr>
      <w:r w:rsidRPr="006903DF">
        <w:rPr>
          <w:rFonts w:ascii="Times New Roman" w:hAnsi="Times New Roman" w:cs="Times New Roman"/>
          <w:sz w:val="26"/>
          <w:szCs w:val="26"/>
        </w:rPr>
        <w:t>РЕЙТИНГОВАЯ ТАБЛИЦА</w:t>
      </w:r>
    </w:p>
    <w:p w:rsidR="006903DF" w:rsidRPr="00BE6864" w:rsidRDefault="00BE6864" w:rsidP="006903DF">
      <w:pPr>
        <w:pStyle w:val="ConsPlusNormal"/>
        <w:jc w:val="center"/>
        <w:rPr>
          <w:rFonts w:ascii="Times New Roman" w:hAnsi="Times New Roman" w:cs="Times New Roman"/>
          <w:sz w:val="26"/>
          <w:szCs w:val="26"/>
        </w:rPr>
      </w:pPr>
      <w:r w:rsidRPr="006903DF">
        <w:rPr>
          <w:rFonts w:ascii="Times New Roman" w:hAnsi="Times New Roman" w:cs="Times New Roman"/>
          <w:sz w:val="26"/>
          <w:szCs w:val="26"/>
        </w:rPr>
        <w:t xml:space="preserve">по итогам оценки эффективности деятельности </w:t>
      </w:r>
      <w:r w:rsidR="006903DF" w:rsidRPr="00BE6864">
        <w:rPr>
          <w:rFonts w:ascii="Times New Roman" w:hAnsi="Times New Roman" w:cs="Times New Roman"/>
          <w:sz w:val="26"/>
          <w:szCs w:val="26"/>
        </w:rPr>
        <w:t xml:space="preserve">по реализации </w:t>
      </w:r>
    </w:p>
    <w:p w:rsidR="006903DF" w:rsidRPr="00BE6864" w:rsidRDefault="006903DF" w:rsidP="006903DF">
      <w:pPr>
        <w:pStyle w:val="ConsPlusNormal"/>
        <w:jc w:val="center"/>
        <w:rPr>
          <w:rFonts w:ascii="Times New Roman" w:hAnsi="Times New Roman" w:cs="Times New Roman"/>
          <w:sz w:val="26"/>
          <w:szCs w:val="26"/>
        </w:rPr>
      </w:pPr>
      <w:r w:rsidRPr="00BE6864">
        <w:rPr>
          <w:rFonts w:ascii="Times New Roman" w:hAnsi="Times New Roman" w:cs="Times New Roman"/>
          <w:sz w:val="26"/>
          <w:szCs w:val="26"/>
        </w:rPr>
        <w:t>антикоррупционного законодательства в организациях, учреждениях, подведомственных органам местного самоуправления Нефтеюганского района</w:t>
      </w:r>
    </w:p>
    <w:p w:rsidR="00BE6864" w:rsidRPr="006903DF" w:rsidRDefault="00BE6864" w:rsidP="00BE6864">
      <w:pPr>
        <w:pStyle w:val="ConsPlusNormal"/>
        <w:jc w:val="center"/>
        <w:rPr>
          <w:rFonts w:ascii="Times New Roman" w:hAnsi="Times New Roman" w:cs="Times New Roman"/>
          <w:sz w:val="26"/>
          <w:szCs w:val="26"/>
        </w:rPr>
      </w:pPr>
    </w:p>
    <w:p w:rsidR="00BE6864" w:rsidRPr="006903DF" w:rsidRDefault="00BE6864" w:rsidP="00BE6864">
      <w:pPr>
        <w:pStyle w:val="ConsPlusNormal"/>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6"/>
        <w:gridCol w:w="4486"/>
        <w:gridCol w:w="4025"/>
      </w:tblGrid>
      <w:tr w:rsidR="00BE6864" w:rsidRPr="006903DF" w:rsidTr="00C72368">
        <w:tc>
          <w:tcPr>
            <w:tcW w:w="556" w:type="dxa"/>
            <w:tcBorders>
              <w:top w:val="single" w:sz="4" w:space="0" w:color="auto"/>
              <w:left w:val="single" w:sz="4" w:space="0" w:color="auto"/>
              <w:bottom w:val="single" w:sz="4" w:space="0" w:color="auto"/>
              <w:right w:val="single" w:sz="4" w:space="0" w:color="auto"/>
            </w:tcBorders>
            <w:vAlign w:val="center"/>
          </w:tcPr>
          <w:p w:rsidR="00BE6864" w:rsidRPr="006903DF" w:rsidRDefault="00BE6864" w:rsidP="00C72368">
            <w:pPr>
              <w:pStyle w:val="ConsPlusNormal"/>
              <w:jc w:val="center"/>
              <w:rPr>
                <w:rFonts w:ascii="Times New Roman" w:hAnsi="Times New Roman" w:cs="Times New Roman"/>
                <w:sz w:val="26"/>
                <w:szCs w:val="26"/>
              </w:rPr>
            </w:pPr>
            <w:r w:rsidRPr="006903DF">
              <w:rPr>
                <w:rFonts w:ascii="Times New Roman" w:hAnsi="Times New Roman" w:cs="Times New Roman"/>
                <w:sz w:val="26"/>
                <w:szCs w:val="26"/>
              </w:rPr>
              <w:t>N п/п</w:t>
            </w:r>
          </w:p>
        </w:tc>
        <w:tc>
          <w:tcPr>
            <w:tcW w:w="4486" w:type="dxa"/>
            <w:tcBorders>
              <w:top w:val="single" w:sz="4" w:space="0" w:color="auto"/>
              <w:left w:val="single" w:sz="4" w:space="0" w:color="auto"/>
              <w:bottom w:val="single" w:sz="4" w:space="0" w:color="auto"/>
              <w:right w:val="single" w:sz="4" w:space="0" w:color="auto"/>
            </w:tcBorders>
            <w:vAlign w:val="center"/>
          </w:tcPr>
          <w:p w:rsidR="00BE6864" w:rsidRPr="006903DF" w:rsidRDefault="00BE6864" w:rsidP="00DC08FB">
            <w:pPr>
              <w:pStyle w:val="ConsPlusNormal"/>
              <w:jc w:val="center"/>
              <w:rPr>
                <w:rFonts w:ascii="Times New Roman" w:hAnsi="Times New Roman" w:cs="Times New Roman"/>
                <w:sz w:val="26"/>
                <w:szCs w:val="26"/>
              </w:rPr>
            </w:pPr>
            <w:r w:rsidRPr="006903DF">
              <w:rPr>
                <w:rFonts w:ascii="Times New Roman" w:hAnsi="Times New Roman" w:cs="Times New Roman"/>
                <w:sz w:val="26"/>
                <w:szCs w:val="26"/>
              </w:rPr>
              <w:t xml:space="preserve">Наименование </w:t>
            </w:r>
            <w:r w:rsidR="006903DF">
              <w:rPr>
                <w:rFonts w:ascii="Times New Roman" w:hAnsi="Times New Roman" w:cs="Times New Roman"/>
                <w:sz w:val="26"/>
                <w:szCs w:val="26"/>
              </w:rPr>
              <w:t>муниципальной организации (учреждения)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BE6864" w:rsidRPr="006903DF" w:rsidRDefault="00BE6864" w:rsidP="00C72368">
            <w:pPr>
              <w:pStyle w:val="ConsPlusNormal"/>
              <w:jc w:val="center"/>
              <w:rPr>
                <w:rFonts w:ascii="Times New Roman" w:hAnsi="Times New Roman" w:cs="Times New Roman"/>
                <w:sz w:val="26"/>
                <w:szCs w:val="26"/>
              </w:rPr>
            </w:pPr>
            <w:r w:rsidRPr="006903DF">
              <w:rPr>
                <w:rFonts w:ascii="Times New Roman" w:hAnsi="Times New Roman" w:cs="Times New Roman"/>
                <w:sz w:val="26"/>
                <w:szCs w:val="26"/>
              </w:rPr>
              <w:t>Итоговый балл</w:t>
            </w:r>
          </w:p>
        </w:tc>
      </w:tr>
      <w:tr w:rsidR="00BE6864" w:rsidRPr="006903DF" w:rsidTr="00C72368">
        <w:tc>
          <w:tcPr>
            <w:tcW w:w="556" w:type="dxa"/>
            <w:tcBorders>
              <w:top w:val="single" w:sz="4" w:space="0" w:color="auto"/>
              <w:left w:val="single" w:sz="4" w:space="0" w:color="auto"/>
              <w:bottom w:val="single" w:sz="4" w:space="0" w:color="auto"/>
              <w:right w:val="single" w:sz="4" w:space="0" w:color="auto"/>
            </w:tcBorders>
          </w:tcPr>
          <w:p w:rsidR="00BE6864" w:rsidRPr="006903DF" w:rsidRDefault="00BE6864" w:rsidP="00C72368">
            <w:pPr>
              <w:pStyle w:val="ConsPlusNormal"/>
              <w:jc w:val="both"/>
              <w:rPr>
                <w:rFonts w:ascii="Times New Roman" w:hAnsi="Times New Roman" w:cs="Times New Roman"/>
                <w:sz w:val="26"/>
                <w:szCs w:val="26"/>
              </w:rPr>
            </w:pPr>
            <w:r w:rsidRPr="006903DF">
              <w:rPr>
                <w:rFonts w:ascii="Times New Roman" w:hAnsi="Times New Roman" w:cs="Times New Roman"/>
                <w:sz w:val="26"/>
                <w:szCs w:val="26"/>
              </w:rPr>
              <w:t>1.</w:t>
            </w:r>
          </w:p>
        </w:tc>
        <w:tc>
          <w:tcPr>
            <w:tcW w:w="4486" w:type="dxa"/>
            <w:tcBorders>
              <w:top w:val="single" w:sz="4" w:space="0" w:color="auto"/>
              <w:left w:val="single" w:sz="4" w:space="0" w:color="auto"/>
              <w:bottom w:val="single" w:sz="4" w:space="0" w:color="auto"/>
              <w:right w:val="single" w:sz="4" w:space="0" w:color="auto"/>
            </w:tcBorders>
          </w:tcPr>
          <w:p w:rsidR="00BE6864" w:rsidRPr="006903DF" w:rsidRDefault="00BE6864" w:rsidP="00C72368">
            <w:pPr>
              <w:pStyle w:val="ConsPlusNormal"/>
              <w:rPr>
                <w:rFonts w:ascii="Times New Roman" w:hAnsi="Times New Roman" w:cs="Times New Roman"/>
                <w:sz w:val="26"/>
                <w:szCs w:val="26"/>
              </w:rPr>
            </w:pPr>
          </w:p>
        </w:tc>
        <w:tc>
          <w:tcPr>
            <w:tcW w:w="4025" w:type="dxa"/>
            <w:tcBorders>
              <w:top w:val="single" w:sz="4" w:space="0" w:color="auto"/>
              <w:left w:val="single" w:sz="4" w:space="0" w:color="auto"/>
              <w:bottom w:val="single" w:sz="4" w:space="0" w:color="auto"/>
              <w:right w:val="single" w:sz="4" w:space="0" w:color="auto"/>
            </w:tcBorders>
          </w:tcPr>
          <w:p w:rsidR="00BE6864" w:rsidRPr="006903DF" w:rsidRDefault="00BE6864" w:rsidP="00C72368">
            <w:pPr>
              <w:pStyle w:val="ConsPlusNormal"/>
              <w:rPr>
                <w:rFonts w:ascii="Times New Roman" w:hAnsi="Times New Roman" w:cs="Times New Roman"/>
                <w:sz w:val="26"/>
                <w:szCs w:val="26"/>
              </w:rPr>
            </w:pPr>
          </w:p>
        </w:tc>
      </w:tr>
      <w:tr w:rsidR="00BE6864" w:rsidRPr="006903DF" w:rsidTr="00C72368">
        <w:tc>
          <w:tcPr>
            <w:tcW w:w="556" w:type="dxa"/>
            <w:tcBorders>
              <w:top w:val="single" w:sz="4" w:space="0" w:color="auto"/>
              <w:left w:val="single" w:sz="4" w:space="0" w:color="auto"/>
              <w:bottom w:val="single" w:sz="4" w:space="0" w:color="auto"/>
              <w:right w:val="single" w:sz="4" w:space="0" w:color="auto"/>
            </w:tcBorders>
          </w:tcPr>
          <w:p w:rsidR="00BE6864" w:rsidRPr="006903DF" w:rsidRDefault="00BE6864" w:rsidP="00C72368">
            <w:pPr>
              <w:pStyle w:val="ConsPlusNormal"/>
              <w:jc w:val="both"/>
              <w:rPr>
                <w:rFonts w:ascii="Times New Roman" w:hAnsi="Times New Roman" w:cs="Times New Roman"/>
                <w:sz w:val="26"/>
                <w:szCs w:val="26"/>
              </w:rPr>
            </w:pPr>
            <w:r w:rsidRPr="006903DF">
              <w:rPr>
                <w:rFonts w:ascii="Times New Roman" w:hAnsi="Times New Roman" w:cs="Times New Roman"/>
                <w:sz w:val="26"/>
                <w:szCs w:val="26"/>
              </w:rPr>
              <w:t>2.</w:t>
            </w:r>
          </w:p>
        </w:tc>
        <w:tc>
          <w:tcPr>
            <w:tcW w:w="4486" w:type="dxa"/>
            <w:tcBorders>
              <w:top w:val="single" w:sz="4" w:space="0" w:color="auto"/>
              <w:left w:val="single" w:sz="4" w:space="0" w:color="auto"/>
              <w:bottom w:val="single" w:sz="4" w:space="0" w:color="auto"/>
              <w:right w:val="single" w:sz="4" w:space="0" w:color="auto"/>
            </w:tcBorders>
          </w:tcPr>
          <w:p w:rsidR="00BE6864" w:rsidRPr="006903DF" w:rsidRDefault="00BE6864" w:rsidP="00C72368">
            <w:pPr>
              <w:pStyle w:val="ConsPlusNormal"/>
              <w:rPr>
                <w:rFonts w:ascii="Times New Roman" w:hAnsi="Times New Roman" w:cs="Times New Roman"/>
                <w:sz w:val="26"/>
                <w:szCs w:val="26"/>
              </w:rPr>
            </w:pPr>
          </w:p>
        </w:tc>
        <w:tc>
          <w:tcPr>
            <w:tcW w:w="4025" w:type="dxa"/>
            <w:tcBorders>
              <w:top w:val="single" w:sz="4" w:space="0" w:color="auto"/>
              <w:left w:val="single" w:sz="4" w:space="0" w:color="auto"/>
              <w:bottom w:val="single" w:sz="4" w:space="0" w:color="auto"/>
              <w:right w:val="single" w:sz="4" w:space="0" w:color="auto"/>
            </w:tcBorders>
          </w:tcPr>
          <w:p w:rsidR="00BE6864" w:rsidRPr="006903DF" w:rsidRDefault="00BE6864" w:rsidP="00C72368">
            <w:pPr>
              <w:pStyle w:val="ConsPlusNormal"/>
              <w:rPr>
                <w:rFonts w:ascii="Times New Roman" w:hAnsi="Times New Roman" w:cs="Times New Roman"/>
                <w:sz w:val="26"/>
                <w:szCs w:val="26"/>
              </w:rPr>
            </w:pPr>
          </w:p>
        </w:tc>
      </w:tr>
      <w:tr w:rsidR="00BE6864" w:rsidRPr="006903DF" w:rsidTr="00C72368">
        <w:tc>
          <w:tcPr>
            <w:tcW w:w="556" w:type="dxa"/>
            <w:tcBorders>
              <w:top w:val="single" w:sz="4" w:space="0" w:color="auto"/>
              <w:left w:val="single" w:sz="4" w:space="0" w:color="auto"/>
              <w:bottom w:val="single" w:sz="4" w:space="0" w:color="auto"/>
              <w:right w:val="single" w:sz="4" w:space="0" w:color="auto"/>
            </w:tcBorders>
          </w:tcPr>
          <w:p w:rsidR="00BE6864" w:rsidRPr="006903DF" w:rsidRDefault="00BE6864" w:rsidP="00C72368">
            <w:pPr>
              <w:pStyle w:val="ConsPlusNormal"/>
              <w:jc w:val="both"/>
              <w:rPr>
                <w:rFonts w:ascii="Times New Roman" w:hAnsi="Times New Roman" w:cs="Times New Roman"/>
                <w:sz w:val="26"/>
                <w:szCs w:val="26"/>
              </w:rPr>
            </w:pPr>
            <w:r w:rsidRPr="006903DF">
              <w:rPr>
                <w:rFonts w:ascii="Times New Roman" w:hAnsi="Times New Roman" w:cs="Times New Roman"/>
                <w:sz w:val="26"/>
                <w:szCs w:val="26"/>
              </w:rPr>
              <w:t>3.</w:t>
            </w:r>
          </w:p>
        </w:tc>
        <w:tc>
          <w:tcPr>
            <w:tcW w:w="4486" w:type="dxa"/>
            <w:tcBorders>
              <w:top w:val="single" w:sz="4" w:space="0" w:color="auto"/>
              <w:left w:val="single" w:sz="4" w:space="0" w:color="auto"/>
              <w:bottom w:val="single" w:sz="4" w:space="0" w:color="auto"/>
              <w:right w:val="single" w:sz="4" w:space="0" w:color="auto"/>
            </w:tcBorders>
          </w:tcPr>
          <w:p w:rsidR="00BE6864" w:rsidRPr="006903DF" w:rsidRDefault="00BE6864" w:rsidP="00C72368">
            <w:pPr>
              <w:pStyle w:val="ConsPlusNormal"/>
              <w:rPr>
                <w:rFonts w:ascii="Times New Roman" w:hAnsi="Times New Roman" w:cs="Times New Roman"/>
                <w:sz w:val="26"/>
                <w:szCs w:val="26"/>
              </w:rPr>
            </w:pPr>
          </w:p>
        </w:tc>
        <w:tc>
          <w:tcPr>
            <w:tcW w:w="4025" w:type="dxa"/>
            <w:tcBorders>
              <w:top w:val="single" w:sz="4" w:space="0" w:color="auto"/>
              <w:left w:val="single" w:sz="4" w:space="0" w:color="auto"/>
              <w:bottom w:val="single" w:sz="4" w:space="0" w:color="auto"/>
              <w:right w:val="single" w:sz="4" w:space="0" w:color="auto"/>
            </w:tcBorders>
          </w:tcPr>
          <w:p w:rsidR="00BE6864" w:rsidRPr="006903DF" w:rsidRDefault="00BE6864" w:rsidP="00C72368">
            <w:pPr>
              <w:pStyle w:val="ConsPlusNormal"/>
              <w:rPr>
                <w:rFonts w:ascii="Times New Roman" w:hAnsi="Times New Roman" w:cs="Times New Roman"/>
                <w:sz w:val="26"/>
                <w:szCs w:val="26"/>
              </w:rPr>
            </w:pPr>
          </w:p>
        </w:tc>
      </w:tr>
    </w:tbl>
    <w:p w:rsidR="00BE6864" w:rsidRPr="006903DF" w:rsidRDefault="00BE6864" w:rsidP="00BE6864">
      <w:pPr>
        <w:pStyle w:val="ConsPlusNormal"/>
        <w:jc w:val="both"/>
        <w:rPr>
          <w:rFonts w:ascii="Times New Roman" w:hAnsi="Times New Roman" w:cs="Times New Roman"/>
          <w:sz w:val="26"/>
          <w:szCs w:val="26"/>
        </w:rPr>
      </w:pPr>
    </w:p>
    <w:p w:rsidR="00BE6864" w:rsidRPr="006903DF" w:rsidRDefault="00BE6864" w:rsidP="00BE6864">
      <w:pPr>
        <w:pStyle w:val="ConsPlusNormal"/>
        <w:jc w:val="both"/>
        <w:rPr>
          <w:rFonts w:ascii="Times New Roman" w:hAnsi="Times New Roman" w:cs="Times New Roman"/>
          <w:sz w:val="26"/>
          <w:szCs w:val="26"/>
        </w:rPr>
      </w:pPr>
    </w:p>
    <w:p w:rsidR="00BE6864" w:rsidRPr="006903DF" w:rsidRDefault="00BE6864" w:rsidP="00BE6864">
      <w:pPr>
        <w:pStyle w:val="ConsPlusNormal"/>
        <w:pBdr>
          <w:top w:val="single" w:sz="6" w:space="0" w:color="auto"/>
        </w:pBdr>
        <w:spacing w:before="100" w:after="100"/>
        <w:jc w:val="both"/>
        <w:rPr>
          <w:rFonts w:ascii="Times New Roman" w:hAnsi="Times New Roman" w:cs="Times New Roman"/>
          <w:sz w:val="26"/>
          <w:szCs w:val="26"/>
        </w:rPr>
      </w:pPr>
    </w:p>
    <w:p w:rsidR="00BE6864" w:rsidRPr="006903DF" w:rsidRDefault="00BE6864" w:rsidP="001B27B7">
      <w:pPr>
        <w:pStyle w:val="a3"/>
        <w:spacing w:after="0" w:line="240" w:lineRule="auto"/>
        <w:ind w:left="0" w:firstLine="709"/>
        <w:jc w:val="both"/>
        <w:rPr>
          <w:rFonts w:ascii="Times New Roman" w:hAnsi="Times New Roman" w:cs="Times New Roman"/>
          <w:sz w:val="26"/>
          <w:szCs w:val="26"/>
        </w:rPr>
      </w:pPr>
    </w:p>
    <w:sectPr w:rsidR="00BE6864" w:rsidRPr="006903DF" w:rsidSect="002274F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02A" w:rsidRDefault="008B602A" w:rsidP="003B4D1B">
      <w:pPr>
        <w:spacing w:after="0" w:line="240" w:lineRule="auto"/>
      </w:pPr>
      <w:r>
        <w:separator/>
      </w:r>
    </w:p>
  </w:endnote>
  <w:endnote w:type="continuationSeparator" w:id="0">
    <w:p w:rsidR="008B602A" w:rsidRDefault="008B602A" w:rsidP="003B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02A" w:rsidRDefault="008B602A" w:rsidP="003B4D1B">
      <w:pPr>
        <w:spacing w:after="0" w:line="240" w:lineRule="auto"/>
      </w:pPr>
      <w:r>
        <w:separator/>
      </w:r>
    </w:p>
  </w:footnote>
  <w:footnote w:type="continuationSeparator" w:id="0">
    <w:p w:rsidR="008B602A" w:rsidRDefault="008B602A" w:rsidP="003B4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783839"/>
      <w:docPartObj>
        <w:docPartGallery w:val="Page Numbers (Top of Page)"/>
        <w:docPartUnique/>
      </w:docPartObj>
    </w:sdtPr>
    <w:sdtEndPr>
      <w:rPr>
        <w:rFonts w:ascii="Times New Roman" w:hAnsi="Times New Roman" w:cs="Times New Roman"/>
        <w:sz w:val="24"/>
        <w:szCs w:val="24"/>
      </w:rPr>
    </w:sdtEndPr>
    <w:sdtContent>
      <w:p w:rsidR="003B4D1B" w:rsidRPr="003B4D1B" w:rsidRDefault="003B4D1B">
        <w:pPr>
          <w:pStyle w:val="a8"/>
          <w:jc w:val="center"/>
          <w:rPr>
            <w:rFonts w:ascii="Times New Roman" w:hAnsi="Times New Roman" w:cs="Times New Roman"/>
            <w:sz w:val="24"/>
            <w:szCs w:val="24"/>
          </w:rPr>
        </w:pPr>
        <w:r w:rsidRPr="003B4D1B">
          <w:rPr>
            <w:rFonts w:ascii="Times New Roman" w:hAnsi="Times New Roman" w:cs="Times New Roman"/>
            <w:sz w:val="24"/>
            <w:szCs w:val="24"/>
          </w:rPr>
          <w:fldChar w:fldCharType="begin"/>
        </w:r>
        <w:r w:rsidRPr="003B4D1B">
          <w:rPr>
            <w:rFonts w:ascii="Times New Roman" w:hAnsi="Times New Roman" w:cs="Times New Roman"/>
            <w:sz w:val="24"/>
            <w:szCs w:val="24"/>
          </w:rPr>
          <w:instrText>PAGE   \* MERGEFORMAT</w:instrText>
        </w:r>
        <w:r w:rsidRPr="003B4D1B">
          <w:rPr>
            <w:rFonts w:ascii="Times New Roman" w:hAnsi="Times New Roman" w:cs="Times New Roman"/>
            <w:sz w:val="24"/>
            <w:szCs w:val="24"/>
          </w:rPr>
          <w:fldChar w:fldCharType="separate"/>
        </w:r>
        <w:r w:rsidR="00C0489D">
          <w:rPr>
            <w:rFonts w:ascii="Times New Roman" w:hAnsi="Times New Roman" w:cs="Times New Roman"/>
            <w:noProof/>
            <w:sz w:val="24"/>
            <w:szCs w:val="24"/>
          </w:rPr>
          <w:t>2</w:t>
        </w:r>
        <w:r w:rsidRPr="003B4D1B">
          <w:rPr>
            <w:rFonts w:ascii="Times New Roman" w:hAnsi="Times New Roman" w:cs="Times New Roman"/>
            <w:sz w:val="24"/>
            <w:szCs w:val="24"/>
          </w:rPr>
          <w:fldChar w:fldCharType="end"/>
        </w:r>
      </w:p>
    </w:sdtContent>
  </w:sdt>
  <w:p w:rsidR="003B4D1B" w:rsidRDefault="003B4D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745C"/>
    <w:multiLevelType w:val="hybridMultilevel"/>
    <w:tmpl w:val="4F8867E8"/>
    <w:lvl w:ilvl="0" w:tplc="5A364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A92AC6"/>
    <w:multiLevelType w:val="hybridMultilevel"/>
    <w:tmpl w:val="4F8867E8"/>
    <w:lvl w:ilvl="0" w:tplc="5A364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725A31"/>
    <w:multiLevelType w:val="hybridMultilevel"/>
    <w:tmpl w:val="8DA2FF1A"/>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020198"/>
    <w:multiLevelType w:val="hybridMultilevel"/>
    <w:tmpl w:val="4F8867E8"/>
    <w:lvl w:ilvl="0" w:tplc="5A364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A1096F"/>
    <w:multiLevelType w:val="multilevel"/>
    <w:tmpl w:val="5726DD5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nsid w:val="4D127311"/>
    <w:multiLevelType w:val="hybridMultilevel"/>
    <w:tmpl w:val="2AE86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42A45"/>
    <w:multiLevelType w:val="hybridMultilevel"/>
    <w:tmpl w:val="3466AE26"/>
    <w:lvl w:ilvl="0" w:tplc="E6C6F7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EDE5E5F"/>
    <w:multiLevelType w:val="hybridMultilevel"/>
    <w:tmpl w:val="5CA6A354"/>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6B"/>
    <w:rsid w:val="000248E1"/>
    <w:rsid w:val="00027ECC"/>
    <w:rsid w:val="00077C46"/>
    <w:rsid w:val="00094BE5"/>
    <w:rsid w:val="00094D13"/>
    <w:rsid w:val="000A0237"/>
    <w:rsid w:val="000A5D2C"/>
    <w:rsid w:val="000B0894"/>
    <w:rsid w:val="000B72F2"/>
    <w:rsid w:val="000C6368"/>
    <w:rsid w:val="000F3B59"/>
    <w:rsid w:val="00101319"/>
    <w:rsid w:val="00107A9D"/>
    <w:rsid w:val="0011390F"/>
    <w:rsid w:val="001407F5"/>
    <w:rsid w:val="00146528"/>
    <w:rsid w:val="0018629E"/>
    <w:rsid w:val="001A65A4"/>
    <w:rsid w:val="001B27B7"/>
    <w:rsid w:val="001F710F"/>
    <w:rsid w:val="002274FD"/>
    <w:rsid w:val="00267989"/>
    <w:rsid w:val="002934A0"/>
    <w:rsid w:val="002951C2"/>
    <w:rsid w:val="002A0C1D"/>
    <w:rsid w:val="002E0900"/>
    <w:rsid w:val="00334A6F"/>
    <w:rsid w:val="00346AB0"/>
    <w:rsid w:val="00357CA1"/>
    <w:rsid w:val="00364916"/>
    <w:rsid w:val="00386DC2"/>
    <w:rsid w:val="003A14BF"/>
    <w:rsid w:val="003A2641"/>
    <w:rsid w:val="003B4D1B"/>
    <w:rsid w:val="003C59A9"/>
    <w:rsid w:val="003D4FF3"/>
    <w:rsid w:val="003D6FA8"/>
    <w:rsid w:val="003E03A4"/>
    <w:rsid w:val="003E3440"/>
    <w:rsid w:val="003E6B6D"/>
    <w:rsid w:val="003F617F"/>
    <w:rsid w:val="004049A9"/>
    <w:rsid w:val="0042245B"/>
    <w:rsid w:val="00452473"/>
    <w:rsid w:val="00471459"/>
    <w:rsid w:val="004C1DC7"/>
    <w:rsid w:val="004E1988"/>
    <w:rsid w:val="00501FEA"/>
    <w:rsid w:val="0051486E"/>
    <w:rsid w:val="00527B2C"/>
    <w:rsid w:val="00567ACA"/>
    <w:rsid w:val="005D2C05"/>
    <w:rsid w:val="005D7ABC"/>
    <w:rsid w:val="00611F82"/>
    <w:rsid w:val="00622601"/>
    <w:rsid w:val="00623A00"/>
    <w:rsid w:val="00630BB9"/>
    <w:rsid w:val="006450FB"/>
    <w:rsid w:val="00662893"/>
    <w:rsid w:val="006903DF"/>
    <w:rsid w:val="006966AC"/>
    <w:rsid w:val="006A4B3B"/>
    <w:rsid w:val="006C6AC2"/>
    <w:rsid w:val="006F7D68"/>
    <w:rsid w:val="00703DF5"/>
    <w:rsid w:val="00707C06"/>
    <w:rsid w:val="0071175B"/>
    <w:rsid w:val="00732010"/>
    <w:rsid w:val="00745920"/>
    <w:rsid w:val="007530D7"/>
    <w:rsid w:val="0077673A"/>
    <w:rsid w:val="007826BD"/>
    <w:rsid w:val="0079776B"/>
    <w:rsid w:val="007B1040"/>
    <w:rsid w:val="007D762B"/>
    <w:rsid w:val="00824B20"/>
    <w:rsid w:val="00832B3B"/>
    <w:rsid w:val="00834CA8"/>
    <w:rsid w:val="0083624F"/>
    <w:rsid w:val="00843BC4"/>
    <w:rsid w:val="00845CD7"/>
    <w:rsid w:val="008535C3"/>
    <w:rsid w:val="00873A26"/>
    <w:rsid w:val="008B602A"/>
    <w:rsid w:val="008C2057"/>
    <w:rsid w:val="008D37F1"/>
    <w:rsid w:val="008D3CD0"/>
    <w:rsid w:val="008E0A6B"/>
    <w:rsid w:val="008F056C"/>
    <w:rsid w:val="008F110D"/>
    <w:rsid w:val="00904AE9"/>
    <w:rsid w:val="00910504"/>
    <w:rsid w:val="0092730F"/>
    <w:rsid w:val="00951E7D"/>
    <w:rsid w:val="00962CB6"/>
    <w:rsid w:val="0098346F"/>
    <w:rsid w:val="00992B1C"/>
    <w:rsid w:val="009A6AB9"/>
    <w:rsid w:val="009D34CD"/>
    <w:rsid w:val="009E4596"/>
    <w:rsid w:val="009F198F"/>
    <w:rsid w:val="009F53EB"/>
    <w:rsid w:val="00A150CF"/>
    <w:rsid w:val="00A22874"/>
    <w:rsid w:val="00A24B2D"/>
    <w:rsid w:val="00A47856"/>
    <w:rsid w:val="00A52473"/>
    <w:rsid w:val="00A75529"/>
    <w:rsid w:val="00AA55E2"/>
    <w:rsid w:val="00AE5776"/>
    <w:rsid w:val="00AE7332"/>
    <w:rsid w:val="00AF5649"/>
    <w:rsid w:val="00B25DB1"/>
    <w:rsid w:val="00B26C2B"/>
    <w:rsid w:val="00B3377E"/>
    <w:rsid w:val="00B34FD1"/>
    <w:rsid w:val="00B6645A"/>
    <w:rsid w:val="00BA535E"/>
    <w:rsid w:val="00BB5717"/>
    <w:rsid w:val="00BB5C2B"/>
    <w:rsid w:val="00BE6864"/>
    <w:rsid w:val="00BF16C4"/>
    <w:rsid w:val="00C0489D"/>
    <w:rsid w:val="00C22D9A"/>
    <w:rsid w:val="00C270AF"/>
    <w:rsid w:val="00C3670F"/>
    <w:rsid w:val="00C526C4"/>
    <w:rsid w:val="00C6325C"/>
    <w:rsid w:val="00C65E14"/>
    <w:rsid w:val="00C75948"/>
    <w:rsid w:val="00C80A3A"/>
    <w:rsid w:val="00CA4708"/>
    <w:rsid w:val="00CC739F"/>
    <w:rsid w:val="00CD7415"/>
    <w:rsid w:val="00CE7968"/>
    <w:rsid w:val="00D021F4"/>
    <w:rsid w:val="00D15695"/>
    <w:rsid w:val="00D15845"/>
    <w:rsid w:val="00D36553"/>
    <w:rsid w:val="00D3670A"/>
    <w:rsid w:val="00D37786"/>
    <w:rsid w:val="00D550FE"/>
    <w:rsid w:val="00D6312B"/>
    <w:rsid w:val="00D843BE"/>
    <w:rsid w:val="00DA2807"/>
    <w:rsid w:val="00DC08FB"/>
    <w:rsid w:val="00DD4310"/>
    <w:rsid w:val="00E17E23"/>
    <w:rsid w:val="00E21C33"/>
    <w:rsid w:val="00E410D4"/>
    <w:rsid w:val="00E44889"/>
    <w:rsid w:val="00E51E20"/>
    <w:rsid w:val="00E6460B"/>
    <w:rsid w:val="00E817C7"/>
    <w:rsid w:val="00E871BC"/>
    <w:rsid w:val="00E902E3"/>
    <w:rsid w:val="00E971B9"/>
    <w:rsid w:val="00EB7515"/>
    <w:rsid w:val="00EF46B3"/>
    <w:rsid w:val="00F11DED"/>
    <w:rsid w:val="00F1729F"/>
    <w:rsid w:val="00F6021A"/>
    <w:rsid w:val="00F74FD3"/>
    <w:rsid w:val="00F856CE"/>
    <w:rsid w:val="00F9757D"/>
    <w:rsid w:val="00FA3397"/>
    <w:rsid w:val="00FA68BD"/>
    <w:rsid w:val="00FB5FFE"/>
    <w:rsid w:val="00FC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29E"/>
    <w:pPr>
      <w:ind w:left="720"/>
      <w:contextualSpacing/>
    </w:pPr>
  </w:style>
  <w:style w:type="table" w:styleId="a4">
    <w:name w:val="Table Grid"/>
    <w:basedOn w:val="a1"/>
    <w:uiPriority w:val="59"/>
    <w:rsid w:val="00F74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01FE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D631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12B"/>
    <w:rPr>
      <w:rFonts w:ascii="Tahoma" w:hAnsi="Tahoma" w:cs="Tahoma"/>
      <w:sz w:val="16"/>
      <w:szCs w:val="16"/>
    </w:rPr>
  </w:style>
  <w:style w:type="paragraph" w:customStyle="1" w:styleId="ConsPlusTitle">
    <w:name w:val="ConsPlusTitle"/>
    <w:uiPriority w:val="99"/>
    <w:rsid w:val="0073201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7">
    <w:name w:val="Текст сноски Знак"/>
    <w:rsid w:val="002E0900"/>
    <w:rPr>
      <w:sz w:val="20"/>
      <w:szCs w:val="20"/>
    </w:rPr>
  </w:style>
  <w:style w:type="paragraph" w:styleId="a8">
    <w:name w:val="header"/>
    <w:basedOn w:val="a"/>
    <w:link w:val="a9"/>
    <w:uiPriority w:val="99"/>
    <w:unhideWhenUsed/>
    <w:rsid w:val="003B4D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4D1B"/>
  </w:style>
  <w:style w:type="paragraph" w:styleId="aa">
    <w:name w:val="footer"/>
    <w:basedOn w:val="a"/>
    <w:link w:val="ab"/>
    <w:uiPriority w:val="99"/>
    <w:unhideWhenUsed/>
    <w:rsid w:val="003B4D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4D1B"/>
  </w:style>
  <w:style w:type="paragraph" w:styleId="ac">
    <w:name w:val="No Spacing"/>
    <w:uiPriority w:val="1"/>
    <w:qFormat/>
    <w:rsid w:val="008D37F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29E"/>
    <w:pPr>
      <w:ind w:left="720"/>
      <w:contextualSpacing/>
    </w:pPr>
  </w:style>
  <w:style w:type="table" w:styleId="a4">
    <w:name w:val="Table Grid"/>
    <w:basedOn w:val="a1"/>
    <w:uiPriority w:val="59"/>
    <w:rsid w:val="00F74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01FE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D631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12B"/>
    <w:rPr>
      <w:rFonts w:ascii="Tahoma" w:hAnsi="Tahoma" w:cs="Tahoma"/>
      <w:sz w:val="16"/>
      <w:szCs w:val="16"/>
    </w:rPr>
  </w:style>
  <w:style w:type="paragraph" w:customStyle="1" w:styleId="ConsPlusTitle">
    <w:name w:val="ConsPlusTitle"/>
    <w:uiPriority w:val="99"/>
    <w:rsid w:val="0073201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7">
    <w:name w:val="Текст сноски Знак"/>
    <w:rsid w:val="002E0900"/>
    <w:rPr>
      <w:sz w:val="20"/>
      <w:szCs w:val="20"/>
    </w:rPr>
  </w:style>
  <w:style w:type="paragraph" w:styleId="a8">
    <w:name w:val="header"/>
    <w:basedOn w:val="a"/>
    <w:link w:val="a9"/>
    <w:uiPriority w:val="99"/>
    <w:unhideWhenUsed/>
    <w:rsid w:val="003B4D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4D1B"/>
  </w:style>
  <w:style w:type="paragraph" w:styleId="aa">
    <w:name w:val="footer"/>
    <w:basedOn w:val="a"/>
    <w:link w:val="ab"/>
    <w:uiPriority w:val="99"/>
    <w:unhideWhenUsed/>
    <w:rsid w:val="003B4D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4D1B"/>
  </w:style>
  <w:style w:type="paragraph" w:styleId="ac">
    <w:name w:val="No Spacing"/>
    <w:uiPriority w:val="1"/>
    <w:qFormat/>
    <w:rsid w:val="008D37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6AEC72ED34BA7B0BA7E93B4D705F344732B5ABD11DE95D422A46CE7ED4EB1FB994686DADD76CC6CBvB22F"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03-FCC4-42FB-B228-CFA71EB9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3425</Words>
  <Characters>19527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Евгения Анатольевна</dc:creator>
  <cp:lastModifiedBy>Беляева Евгения Анатольевна</cp:lastModifiedBy>
  <cp:revision>2</cp:revision>
  <cp:lastPrinted>2018-08-24T06:09:00Z</cp:lastPrinted>
  <dcterms:created xsi:type="dcterms:W3CDTF">2018-09-03T05:57:00Z</dcterms:created>
  <dcterms:modified xsi:type="dcterms:W3CDTF">2018-09-03T05:57:00Z</dcterms:modified>
</cp:coreProperties>
</file>