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1AA4" w14:textId="77777777" w:rsidR="00AE4FC9" w:rsidRPr="00B86490" w:rsidRDefault="00AE4FC9" w:rsidP="00AE4FC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6490">
        <w:rPr>
          <w:rFonts w:ascii="Times New Roman" w:hAnsi="Times New Roman" w:cs="Times New Roman"/>
          <w:b/>
          <w:sz w:val="26"/>
          <w:szCs w:val="26"/>
        </w:rPr>
        <w:t>ДОКЛАД</w:t>
      </w:r>
    </w:p>
    <w:p w14:paraId="06EEE44B" w14:textId="77777777" w:rsidR="000907B0" w:rsidRDefault="000907B0" w:rsidP="00090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>о</w:t>
      </w:r>
      <w:r w:rsidRPr="000907B0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деятельности комиссий по соблюдению требований к служебному поведению муниципальных служащих и урегулированию конфликта интересов, созданных в органах местного самоуправления муниципальных образований Нефтеюганского района</w:t>
      </w:r>
    </w:p>
    <w:p w14:paraId="091E6679" w14:textId="07594669" w:rsidR="000907B0" w:rsidRDefault="000907B0" w:rsidP="000907B0">
      <w:pPr>
        <w:spacing w:after="0" w:line="240" w:lineRule="auto"/>
        <w:ind w:firstLine="708"/>
        <w:jc w:val="center"/>
        <w:rPr>
          <w:color w:val="000000"/>
          <w:sz w:val="26"/>
          <w:szCs w:val="26"/>
          <w:lang w:bidi="ru-RU"/>
        </w:rPr>
      </w:pPr>
      <w:r w:rsidRPr="000907B0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</w:t>
      </w:r>
      <w:r w:rsidRPr="00C93DAE">
        <w:rPr>
          <w:color w:val="000000"/>
          <w:sz w:val="26"/>
          <w:szCs w:val="26"/>
          <w:lang w:bidi="ru-RU"/>
        </w:rPr>
        <w:t xml:space="preserve"> </w:t>
      </w:r>
    </w:p>
    <w:p w14:paraId="383FC736" w14:textId="2C2C2E1B" w:rsidR="00AE4FC9" w:rsidRDefault="00AE4FC9" w:rsidP="00090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6490">
        <w:rPr>
          <w:rFonts w:ascii="Times New Roman" w:hAnsi="Times New Roman" w:cs="Times New Roman"/>
          <w:sz w:val="26"/>
          <w:szCs w:val="26"/>
        </w:rPr>
        <w:t xml:space="preserve">Деятельность комиссии по соблюдению требований к служебному поведению муниципальных служащих и урегулированию конфликту интересов в органах местного </w:t>
      </w:r>
      <w:r w:rsidR="000907B0" w:rsidRPr="00B86490">
        <w:rPr>
          <w:rFonts w:ascii="Times New Roman" w:hAnsi="Times New Roman" w:cs="Times New Roman"/>
          <w:sz w:val="26"/>
          <w:szCs w:val="26"/>
        </w:rPr>
        <w:t>самоуправления Нефтеюганского</w:t>
      </w:r>
      <w:r w:rsidRPr="00B86490">
        <w:rPr>
          <w:rFonts w:ascii="Times New Roman" w:hAnsi="Times New Roman" w:cs="Times New Roman"/>
          <w:sz w:val="26"/>
          <w:szCs w:val="26"/>
        </w:rPr>
        <w:t xml:space="preserve"> района регламентирована постановлением администрации Нефтеюганского района от 27.02.2017 № 312-па-нпа</w:t>
      </w:r>
      <w:r>
        <w:rPr>
          <w:rFonts w:ascii="Times New Roman" w:hAnsi="Times New Roman" w:cs="Times New Roman"/>
          <w:sz w:val="26"/>
          <w:szCs w:val="26"/>
        </w:rPr>
        <w:t>.</w:t>
      </w:r>
      <w:r w:rsidR="000907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Состав данной </w:t>
      </w:r>
      <w:r w:rsidR="0022437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омиссии сформирован также этим постановлением и в него вошли заместители главы Нефтеюганского района, работники юридического комитета, </w:t>
      </w:r>
      <w:r w:rsidR="000907B0">
        <w:rPr>
          <w:rFonts w:ascii="Times New Roman" w:hAnsi="Times New Roman" w:cs="Times New Roman"/>
          <w:sz w:val="26"/>
          <w:szCs w:val="26"/>
        </w:rPr>
        <w:t>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07B0">
        <w:rPr>
          <w:rFonts w:ascii="Times New Roman" w:hAnsi="Times New Roman" w:cs="Times New Roman"/>
          <w:sz w:val="26"/>
          <w:szCs w:val="26"/>
        </w:rPr>
        <w:t xml:space="preserve">муниципальной службы, </w:t>
      </w:r>
      <w:r>
        <w:rPr>
          <w:rFonts w:ascii="Times New Roman" w:hAnsi="Times New Roman" w:cs="Times New Roman"/>
          <w:sz w:val="26"/>
          <w:szCs w:val="26"/>
        </w:rPr>
        <w:t>кадров и</w:t>
      </w:r>
      <w:r w:rsidR="000907B0">
        <w:rPr>
          <w:rFonts w:ascii="Times New Roman" w:hAnsi="Times New Roman" w:cs="Times New Roman"/>
          <w:sz w:val="26"/>
          <w:szCs w:val="26"/>
        </w:rPr>
        <w:t xml:space="preserve"> наград</w:t>
      </w:r>
      <w:r>
        <w:rPr>
          <w:rFonts w:ascii="Times New Roman" w:hAnsi="Times New Roman" w:cs="Times New Roman"/>
          <w:sz w:val="26"/>
          <w:szCs w:val="26"/>
        </w:rPr>
        <w:t>, представители общественных и образовательных организаций, руководители аппарата Думы и Контрольно-счетной палаты Нефтеюганского района.</w:t>
      </w:r>
    </w:p>
    <w:p w14:paraId="1D3F9D2C" w14:textId="4F810A31" w:rsidR="000907B0" w:rsidRDefault="000907B0" w:rsidP="000907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Муниципальные служащие муниципалитетов района в</w:t>
      </w:r>
      <w:r w:rsidRPr="002F5C0A">
        <w:rPr>
          <w:rFonts w:ascii="Times New Roman" w:hAnsi="Times New Roman" w:cs="Times New Roman"/>
          <w:sz w:val="26"/>
          <w:szCs w:val="26"/>
        </w:rPr>
        <w:t xml:space="preserve"> деятельности орган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2F5C0A">
        <w:rPr>
          <w:rFonts w:ascii="Times New Roman" w:hAnsi="Times New Roman" w:cs="Times New Roman"/>
          <w:sz w:val="26"/>
          <w:szCs w:val="26"/>
        </w:rPr>
        <w:t xml:space="preserve"> управления коммерческ</w:t>
      </w:r>
      <w:r>
        <w:rPr>
          <w:rFonts w:ascii="Times New Roman" w:hAnsi="Times New Roman" w:cs="Times New Roman"/>
          <w:sz w:val="26"/>
          <w:szCs w:val="26"/>
        </w:rPr>
        <w:t xml:space="preserve">их организаций </w:t>
      </w:r>
      <w:r w:rsidRPr="002F5C0A">
        <w:rPr>
          <w:rFonts w:ascii="Times New Roman" w:hAnsi="Times New Roman" w:cs="Times New Roman"/>
          <w:sz w:val="26"/>
          <w:szCs w:val="26"/>
        </w:rPr>
        <w:t>на платной основе</w:t>
      </w:r>
      <w:r>
        <w:rPr>
          <w:rFonts w:ascii="Times New Roman" w:hAnsi="Times New Roman" w:cs="Times New Roman"/>
          <w:sz w:val="26"/>
          <w:szCs w:val="26"/>
        </w:rPr>
        <w:t xml:space="preserve"> не участвуют.</w:t>
      </w:r>
    </w:p>
    <w:p w14:paraId="2470E8EC" w14:textId="5AAC4E3C" w:rsidR="00E24B9A" w:rsidRPr="00542748" w:rsidRDefault="00E24B9A" w:rsidP="000907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истекший период 2023 </w:t>
      </w:r>
      <w:r w:rsidR="00542748">
        <w:rPr>
          <w:rFonts w:ascii="Times New Roman" w:hAnsi="Times New Roman" w:cs="Times New Roman"/>
          <w:sz w:val="26"/>
          <w:szCs w:val="26"/>
        </w:rPr>
        <w:t xml:space="preserve">года в комиссию </w:t>
      </w:r>
      <w:r>
        <w:rPr>
          <w:rFonts w:ascii="Times New Roman" w:hAnsi="Times New Roman" w:cs="Times New Roman"/>
          <w:sz w:val="26"/>
          <w:szCs w:val="26"/>
        </w:rPr>
        <w:t xml:space="preserve">от 2 муниципальных служащих потупили </w:t>
      </w:r>
      <w:r w:rsidR="00542748">
        <w:rPr>
          <w:rFonts w:ascii="Times New Roman" w:hAnsi="Times New Roman" w:cs="Times New Roman"/>
          <w:sz w:val="26"/>
          <w:szCs w:val="26"/>
        </w:rPr>
        <w:t>уведомления о</w:t>
      </w:r>
      <w:r w:rsidR="00542748" w:rsidRPr="00542748">
        <w:rPr>
          <w:rFonts w:ascii="Times New Roman" w:hAnsi="Times New Roman" w:cs="Times New Roman"/>
          <w:sz w:val="26"/>
          <w:szCs w:val="26"/>
        </w:rPr>
        <w:t xml:space="preserve"> даче согласия на замещение должности в коммерческой или некоммерческой организации</w:t>
      </w:r>
      <w:r w:rsidR="00542748">
        <w:rPr>
          <w:rFonts w:ascii="Times New Roman" w:hAnsi="Times New Roman" w:cs="Times New Roman"/>
          <w:sz w:val="26"/>
          <w:szCs w:val="26"/>
        </w:rPr>
        <w:t>. Комиссией уведомления рассмотрены, конфликта интересов не установлено.</w:t>
      </w:r>
    </w:p>
    <w:p w14:paraId="2C7D6818" w14:textId="7DFA7E14" w:rsidR="000907B0" w:rsidRPr="00C517BF" w:rsidRDefault="000907B0" w:rsidP="00090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1 полугодии 2023 года </w:t>
      </w:r>
      <w:r w:rsidR="00C11CF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Pr="00C042E0">
        <w:rPr>
          <w:rFonts w:ascii="Times New Roman" w:hAnsi="Times New Roman" w:cs="Times New Roman"/>
          <w:sz w:val="26"/>
          <w:szCs w:val="26"/>
        </w:rPr>
        <w:t xml:space="preserve"> служащих уведомили о</w:t>
      </w:r>
      <w:r>
        <w:rPr>
          <w:rFonts w:ascii="Times New Roman" w:hAnsi="Times New Roman" w:cs="Times New Roman"/>
          <w:sz w:val="26"/>
          <w:szCs w:val="26"/>
        </w:rPr>
        <w:t xml:space="preserve"> намерении выполнять иную</w:t>
      </w:r>
      <w:r w:rsidRPr="00C042E0">
        <w:rPr>
          <w:rFonts w:ascii="Times New Roman" w:hAnsi="Times New Roman" w:cs="Times New Roman"/>
          <w:sz w:val="26"/>
          <w:szCs w:val="26"/>
        </w:rPr>
        <w:t xml:space="preserve"> оплачиваем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C042E0">
        <w:rPr>
          <w:rFonts w:ascii="Times New Roman" w:hAnsi="Times New Roman" w:cs="Times New Roman"/>
          <w:sz w:val="26"/>
          <w:szCs w:val="26"/>
        </w:rPr>
        <w:t xml:space="preserve"> работ</w:t>
      </w:r>
      <w:r>
        <w:rPr>
          <w:rFonts w:ascii="Times New Roman" w:hAnsi="Times New Roman" w:cs="Times New Roman"/>
          <w:sz w:val="26"/>
          <w:szCs w:val="26"/>
        </w:rPr>
        <w:t>у. Уведомления рассмотрены представителями нанимателя (работодателями), конфликта интересов не установлено.</w:t>
      </w:r>
    </w:p>
    <w:p w14:paraId="620F22A7" w14:textId="32F47F53" w:rsidR="000907B0" w:rsidRDefault="000907B0" w:rsidP="000907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24377">
        <w:rPr>
          <w:rFonts w:ascii="Times New Roman" w:hAnsi="Times New Roman" w:cs="Times New Roman"/>
          <w:sz w:val="26"/>
          <w:szCs w:val="26"/>
        </w:rPr>
        <w:t>истекшем периоде 2023 года в Комиссию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6FA3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C11CF3">
        <w:rPr>
          <w:rFonts w:ascii="Times New Roman" w:hAnsi="Times New Roman" w:cs="Times New Roman"/>
          <w:sz w:val="26"/>
          <w:szCs w:val="26"/>
        </w:rPr>
        <w:t>1</w:t>
      </w:r>
      <w:r w:rsidR="00C379CB" w:rsidRPr="00C379C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уведомлени</w:t>
      </w:r>
      <w:r w:rsidR="00C11CF3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организаций о приеме на работу бывших муниципальных служащих. При анализе представленной информации, должностных инструкций бывших муниципальных служащих конфликта интересов не установлено, бывшими муниципальными служащими требования к служебному поведению</w:t>
      </w:r>
      <w:r w:rsidR="00816FA3" w:rsidRPr="00816FA3">
        <w:rPr>
          <w:rFonts w:ascii="Times New Roman" w:hAnsi="Times New Roman" w:cs="Times New Roman"/>
          <w:sz w:val="26"/>
          <w:szCs w:val="26"/>
        </w:rPr>
        <w:t xml:space="preserve"> </w:t>
      </w:r>
      <w:r w:rsidR="00816FA3">
        <w:rPr>
          <w:rFonts w:ascii="Times New Roman" w:hAnsi="Times New Roman" w:cs="Times New Roman"/>
          <w:sz w:val="26"/>
          <w:szCs w:val="26"/>
        </w:rPr>
        <w:t>не нарушены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353C0A5" w14:textId="43F59942" w:rsidR="007340C4" w:rsidRDefault="00816FA3" w:rsidP="007340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6FA3">
        <w:rPr>
          <w:rFonts w:ascii="Times New Roman" w:hAnsi="Times New Roman" w:cs="Times New Roman"/>
          <w:sz w:val="26"/>
          <w:szCs w:val="26"/>
        </w:rPr>
        <w:t>У</w:t>
      </w:r>
      <w:r w:rsidR="000907B0" w:rsidRPr="00816FA3">
        <w:rPr>
          <w:rFonts w:ascii="Times New Roman" w:hAnsi="Times New Roman" w:cs="Times New Roman"/>
          <w:sz w:val="26"/>
          <w:szCs w:val="26"/>
        </w:rPr>
        <w:t>ведомления о возникновении у муниципальных служащих личной заинтересованности при исполнении служебных обязанностей, которая может привести к конфликту интересов</w:t>
      </w:r>
      <w:r w:rsidRPr="00816FA3">
        <w:rPr>
          <w:rFonts w:ascii="Times New Roman" w:hAnsi="Times New Roman" w:cs="Times New Roman"/>
          <w:sz w:val="26"/>
          <w:szCs w:val="26"/>
        </w:rPr>
        <w:t xml:space="preserve"> в 1 полугодии</w:t>
      </w:r>
      <w:r>
        <w:rPr>
          <w:rFonts w:ascii="Times New Roman" w:hAnsi="Times New Roman" w:cs="Times New Roman"/>
          <w:sz w:val="26"/>
          <w:szCs w:val="26"/>
        </w:rPr>
        <w:t xml:space="preserve"> 2023 года </w:t>
      </w:r>
      <w:r w:rsidR="00C11CF3">
        <w:rPr>
          <w:rFonts w:ascii="Times New Roman" w:hAnsi="Times New Roman" w:cs="Times New Roman"/>
          <w:sz w:val="26"/>
          <w:szCs w:val="26"/>
        </w:rPr>
        <w:t>поступили от 1 муниципального служащего. Приняты меры по урегулированию конфликта интересов, которые выразились в самоотводе муниципального служащего</w:t>
      </w:r>
      <w:r>
        <w:rPr>
          <w:rFonts w:ascii="Times New Roman" w:hAnsi="Times New Roman" w:cs="Times New Roman"/>
          <w:sz w:val="26"/>
          <w:szCs w:val="26"/>
        </w:rPr>
        <w:t>.</w:t>
      </w:r>
      <w:r w:rsidR="007340C4" w:rsidRPr="007340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B15ADF" w14:textId="60D15C8D" w:rsidR="000907B0" w:rsidRDefault="007340C4" w:rsidP="007340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истекший период 2023 года у</w:t>
      </w:r>
      <w:r w:rsidRPr="002F5C0A">
        <w:rPr>
          <w:rFonts w:ascii="Times New Roman" w:hAnsi="Times New Roman" w:cs="Times New Roman"/>
          <w:sz w:val="26"/>
          <w:szCs w:val="26"/>
        </w:rPr>
        <w:t>ведомлений служащих о фактах обращений в целях склонения их к совершению коррупционных правонарушений</w:t>
      </w:r>
      <w:r>
        <w:rPr>
          <w:rFonts w:ascii="Times New Roman" w:hAnsi="Times New Roman" w:cs="Times New Roman"/>
          <w:sz w:val="26"/>
          <w:szCs w:val="26"/>
        </w:rPr>
        <w:t xml:space="preserve"> не поступало. </w:t>
      </w:r>
    </w:p>
    <w:p w14:paraId="01FE27DD" w14:textId="06EDD1B8" w:rsidR="000907B0" w:rsidRDefault="000907B0" w:rsidP="000907B0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всех муниципалитетах района созданы комиссии по соблюдению требований к служебному поведению муниципальных служащих и урегулированию конфликта интересов, которые действуют в соответствии с положениями, утвержденными нормативными правовыми актами</w:t>
      </w:r>
      <w:r w:rsidR="00650870">
        <w:rPr>
          <w:rFonts w:ascii="Times New Roman" w:hAnsi="Times New Roman" w:cs="Times New Roman"/>
          <w:sz w:val="26"/>
          <w:szCs w:val="26"/>
        </w:rPr>
        <w:t xml:space="preserve"> и с учетом методических рекомендаций Министерства труда и социального развития РФ </w:t>
      </w:r>
      <w:r w:rsidR="00650870" w:rsidRPr="00050A3B">
        <w:rPr>
          <w:rFonts w:ascii="Times New Roman" w:hAnsi="Times New Roman"/>
          <w:sz w:val="26"/>
          <w:szCs w:val="26"/>
        </w:rPr>
        <w:t>по привлечению государственных (муниципальных) служащих к ответственности</w:t>
      </w:r>
      <w:r w:rsidR="00650870">
        <w:rPr>
          <w:rFonts w:ascii="Times New Roman" w:hAnsi="Times New Roman"/>
          <w:sz w:val="26"/>
          <w:szCs w:val="26"/>
        </w:rPr>
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14:paraId="0E4C077B" w14:textId="5E4D6DA5" w:rsidR="000907B0" w:rsidRPr="00C379CB" w:rsidRDefault="000907B0" w:rsidP="000907B0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="00224377">
        <w:rPr>
          <w:rFonts w:ascii="Times New Roman" w:hAnsi="Times New Roman" w:cs="Times New Roman"/>
          <w:sz w:val="26"/>
          <w:szCs w:val="26"/>
        </w:rPr>
        <w:t xml:space="preserve">1 полугодии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224377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22437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комиссии по соблюдению требований к служебному поведению муниципальных служащих и урегулированию конфликта интересов, созданные в органах местного самоуправления Нефтеюганского района </w:t>
      </w:r>
      <w:r w:rsidR="00650870" w:rsidRPr="00650870">
        <w:rPr>
          <w:rFonts w:ascii="Times New Roman" w:hAnsi="Times New Roman" w:cs="Times New Roman"/>
          <w:sz w:val="26"/>
          <w:szCs w:val="26"/>
        </w:rPr>
        <w:t>провели 2 заседания;</w:t>
      </w:r>
      <w:r>
        <w:rPr>
          <w:rFonts w:ascii="Times New Roman" w:hAnsi="Times New Roman" w:cs="Times New Roman"/>
          <w:sz w:val="26"/>
          <w:szCs w:val="26"/>
        </w:rPr>
        <w:t xml:space="preserve"> в поселениях, входящих в состав </w:t>
      </w:r>
      <w:r w:rsidR="00C379CB">
        <w:rPr>
          <w:rFonts w:ascii="Times New Roman" w:hAnsi="Times New Roman" w:cs="Times New Roman"/>
          <w:sz w:val="26"/>
          <w:szCs w:val="26"/>
        </w:rPr>
        <w:t xml:space="preserve">Нефтеюганского района заседания </w:t>
      </w:r>
      <w:r w:rsidR="00C379CB" w:rsidRPr="00C379CB">
        <w:rPr>
          <w:rFonts w:ascii="Times New Roman" w:hAnsi="Times New Roman" w:cs="Times New Roman"/>
          <w:sz w:val="26"/>
          <w:szCs w:val="26"/>
        </w:rPr>
        <w:t>комиссий,</w:t>
      </w:r>
      <w:r w:rsidR="00650870" w:rsidRPr="00C379CB">
        <w:rPr>
          <w:rFonts w:ascii="Times New Roman" w:hAnsi="Times New Roman" w:cs="Times New Roman"/>
          <w:sz w:val="26"/>
          <w:szCs w:val="26"/>
        </w:rPr>
        <w:t xml:space="preserve"> не проводились</w:t>
      </w:r>
      <w:r w:rsidR="00C379CB" w:rsidRPr="00C379CB">
        <w:rPr>
          <w:rFonts w:ascii="Times New Roman" w:hAnsi="Times New Roman" w:cs="Times New Roman"/>
          <w:sz w:val="26"/>
          <w:szCs w:val="26"/>
        </w:rPr>
        <w:t>.</w:t>
      </w:r>
    </w:p>
    <w:p w14:paraId="5ECF2D97" w14:textId="298F8EDB" w:rsidR="00D95A7A" w:rsidRDefault="000907B0" w:rsidP="000907B0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Решений об увольнении муниципальных служащих в связи с утратой доверия комиссиями </w:t>
      </w:r>
      <w:r w:rsidR="00C379CB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не принимались. </w:t>
      </w:r>
    </w:p>
    <w:p w14:paraId="1339691A" w14:textId="77777777" w:rsidR="000907B0" w:rsidRDefault="000907B0" w:rsidP="00090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Выписки из протоколов заседаний комиссий (без указания персональных данных) в обязательном порядке размещаются на сайтах органов местного самоуправления в разделах «Противодействие коррупции», на стендах в общедоступных местах, чем также обеспечивается открытость и доступность граждан к информации о деятельности органов местного самоуправления. </w:t>
      </w:r>
    </w:p>
    <w:p w14:paraId="47C05FDD" w14:textId="77777777" w:rsidR="00C379CB" w:rsidRDefault="000907B0" w:rsidP="00090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Управлением муниципальной службы, кадров и наград администрации Нефтеюганского района, должностными лицами администраций поселений, входящих в состав Нефтеюганского</w:t>
      </w:r>
      <w:r w:rsidR="00E24B9A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района, ежегодно и неоднократно проводятся занятия (аппаратные учебы) по вопросам соблюдения муниципальными служащими требований к служебному поведению, направляются для ознакомления различные методические материалы</w:t>
      </w:r>
      <w:r w:rsidR="00C379CB">
        <w:rPr>
          <w:rFonts w:ascii="Times New Roman" w:hAnsi="Times New Roman" w:cs="Times New Roman"/>
          <w:sz w:val="26"/>
          <w:szCs w:val="26"/>
        </w:rPr>
        <w:t>.</w:t>
      </w:r>
    </w:p>
    <w:p w14:paraId="1C81B768" w14:textId="53D4E62A" w:rsidR="000907B0" w:rsidRDefault="000907B0" w:rsidP="00090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9CB">
        <w:rPr>
          <w:rFonts w:ascii="Times New Roman" w:hAnsi="Times New Roman" w:cs="Times New Roman"/>
          <w:sz w:val="26"/>
          <w:szCs w:val="26"/>
        </w:rPr>
        <w:t>Как показывает анализ допущенны</w:t>
      </w:r>
      <w:r w:rsidR="00C379CB" w:rsidRPr="00C379CB">
        <w:rPr>
          <w:rFonts w:ascii="Times New Roman" w:hAnsi="Times New Roman" w:cs="Times New Roman"/>
          <w:sz w:val="26"/>
          <w:szCs w:val="26"/>
        </w:rPr>
        <w:t>х</w:t>
      </w:r>
      <w:r w:rsidRPr="00C379CB">
        <w:rPr>
          <w:rFonts w:ascii="Times New Roman" w:hAnsi="Times New Roman" w:cs="Times New Roman"/>
          <w:sz w:val="26"/>
          <w:szCs w:val="26"/>
        </w:rPr>
        <w:t xml:space="preserve"> муниципальными служащими нарушений и их причин</w:t>
      </w:r>
      <w:r w:rsidR="00C379CB">
        <w:rPr>
          <w:rFonts w:ascii="Times New Roman" w:hAnsi="Times New Roman" w:cs="Times New Roman"/>
          <w:sz w:val="26"/>
          <w:szCs w:val="26"/>
        </w:rPr>
        <w:t xml:space="preserve"> за предшествующие периоды</w:t>
      </w:r>
      <w:r w:rsidRPr="00C379CB">
        <w:rPr>
          <w:rFonts w:ascii="Times New Roman" w:hAnsi="Times New Roman" w:cs="Times New Roman"/>
          <w:sz w:val="26"/>
          <w:szCs w:val="26"/>
        </w:rPr>
        <w:t>, чаще всего нарушения требований к служебному поведению допущены по причинам субъективного характера: невнимательность</w:t>
      </w:r>
      <w:r w:rsidR="00C379CB" w:rsidRPr="00C379CB">
        <w:rPr>
          <w:rFonts w:ascii="Times New Roman" w:hAnsi="Times New Roman" w:cs="Times New Roman"/>
          <w:sz w:val="26"/>
          <w:szCs w:val="26"/>
        </w:rPr>
        <w:t xml:space="preserve"> </w:t>
      </w:r>
      <w:r w:rsidRPr="00C379CB">
        <w:rPr>
          <w:rFonts w:ascii="Times New Roman" w:hAnsi="Times New Roman" w:cs="Times New Roman"/>
          <w:sz w:val="26"/>
          <w:szCs w:val="26"/>
        </w:rPr>
        <w:t>при заполнении справок о доходах, непонимание серьезности последствий и ответственности за допущенные нарушения.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3765C3A9" w14:textId="0CE9B87D" w:rsidR="000907B0" w:rsidRPr="008F0068" w:rsidRDefault="000907B0" w:rsidP="00090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этой связи полагаю, что необходимо главам поселений, руководителям структурным подразделений администрации Нефтеюганского района, муниципальным служащим, которые замещают должности, учрежденные для выполнения функции «руководитель» и ответственным за антикоррупционную работу в своих подразделениях, регулярно (на рабочих совещаниях, занятиях, планерках) освещать вопросы соблюдения муниципальными служащими требований к служебному поведению</w:t>
      </w:r>
      <w:r w:rsidR="0065087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3258CB7" w14:textId="1D7DC976" w:rsidR="00AE4FC9" w:rsidRDefault="00AE4FC9" w:rsidP="00AE4FC9">
      <w:pPr>
        <w:tabs>
          <w:tab w:val="left" w:pos="0"/>
          <w:tab w:val="left" w:pos="567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7DA67F77" w14:textId="77777777" w:rsidR="00765C6A" w:rsidRDefault="00765C6A" w:rsidP="00AE4FC9">
      <w:pPr>
        <w:tabs>
          <w:tab w:val="left" w:pos="0"/>
          <w:tab w:val="left" w:pos="567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765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C8"/>
    <w:rsid w:val="000907B0"/>
    <w:rsid w:val="00224377"/>
    <w:rsid w:val="00374FC2"/>
    <w:rsid w:val="00542748"/>
    <w:rsid w:val="00577874"/>
    <w:rsid w:val="006011AF"/>
    <w:rsid w:val="00650870"/>
    <w:rsid w:val="007340C4"/>
    <w:rsid w:val="00765C6A"/>
    <w:rsid w:val="00816FA3"/>
    <w:rsid w:val="00AB16C8"/>
    <w:rsid w:val="00AE4FC9"/>
    <w:rsid w:val="00C11CF3"/>
    <w:rsid w:val="00C379CB"/>
    <w:rsid w:val="00D95A7A"/>
    <w:rsid w:val="00E24B9A"/>
    <w:rsid w:val="00EF6B0A"/>
    <w:rsid w:val="00F2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D4292"/>
  <w15:chartTrackingRefBased/>
  <w15:docId w15:val="{E1F6A8CA-BC40-4BD4-8A6B-AAAFF2D6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7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11</cp:revision>
  <dcterms:created xsi:type="dcterms:W3CDTF">2023-05-29T12:15:00Z</dcterms:created>
  <dcterms:modified xsi:type="dcterms:W3CDTF">2023-07-04T05:53:00Z</dcterms:modified>
</cp:coreProperties>
</file>